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drawings/drawing3.xml" ContentType="application/vnd.openxmlformats-officedocument.drawingml.chartshapes+xml"/>
  <Override PartName="/word/charts/chart8.xml" ContentType="application/vnd.openxmlformats-officedocument.drawingml.chart+xml"/>
  <Override PartName="/word/drawings/drawing4.xml" ContentType="application/vnd.openxmlformats-officedocument.drawingml.chartshapes+xml"/>
  <Override PartName="/word/charts/chart9.xml" ContentType="application/vnd.openxmlformats-officedocument.drawingml.chart+xml"/>
  <Override PartName="/word/drawings/drawing5.xml" ContentType="application/vnd.openxmlformats-officedocument.drawingml.chartshapes+xml"/>
  <Override PartName="/word/charts/chart10.xml" ContentType="application/vnd.openxmlformats-officedocument.drawingml.chart+xml"/>
  <Override PartName="/word/drawings/drawing6.xml" ContentType="application/vnd.openxmlformats-officedocument.drawingml.chartshapes+xml"/>
  <Override PartName="/word/charts/chart11.xml" ContentType="application/vnd.openxmlformats-officedocument.drawingml.chart+xml"/>
  <Override PartName="/word/drawings/drawing7.xml" ContentType="application/vnd.openxmlformats-officedocument.drawingml.chartshapes+xml"/>
  <Override PartName="/word/charts/chart12.xml" ContentType="application/vnd.openxmlformats-officedocument.drawingml.chart+xml"/>
  <Override PartName="/word/drawings/drawing8.xml" ContentType="application/vnd.openxmlformats-officedocument.drawingml.chartshapes+xml"/>
  <Override PartName="/word/charts/chart13.xml" ContentType="application/vnd.openxmlformats-officedocument.drawingml.chart+xml"/>
  <Override PartName="/word/drawings/drawing9.xml" ContentType="application/vnd.openxmlformats-officedocument.drawingml.chartshapes+xml"/>
  <Override PartName="/word/charts/chart14.xml" ContentType="application/vnd.openxmlformats-officedocument.drawingml.chart+xml"/>
  <Override PartName="/word/drawings/drawing10.xml" ContentType="application/vnd.openxmlformats-officedocument.drawingml.chartshapes+xml"/>
  <Override PartName="/word/charts/chart15.xml" ContentType="application/vnd.openxmlformats-officedocument.drawingml.chart+xml"/>
  <Override PartName="/word/drawings/drawing11.xml" ContentType="application/vnd.openxmlformats-officedocument.drawingml.chartshapes+xml"/>
  <Override PartName="/word/charts/chart16.xml" ContentType="application/vnd.openxmlformats-officedocument.drawingml.chart+xml"/>
  <Override PartName="/word/drawings/drawing12.xml" ContentType="application/vnd.openxmlformats-officedocument.drawingml.chartshapes+xml"/>
  <Override PartName="/word/charts/chart17.xml" ContentType="application/vnd.openxmlformats-officedocument.drawingml.chart+xml"/>
  <Override PartName="/word/drawings/drawing13.xml" ContentType="application/vnd.openxmlformats-officedocument.drawingml.chartshapes+xml"/>
  <Override PartName="/word/charts/chart18.xml" ContentType="application/vnd.openxmlformats-officedocument.drawingml.chart+xml"/>
  <Override PartName="/word/drawings/drawing14.xml" ContentType="application/vnd.openxmlformats-officedocument.drawingml.chartshapes+xml"/>
  <Override PartName="/word/charts/chart19.xml" ContentType="application/vnd.openxmlformats-officedocument.drawingml.chart+xml"/>
  <Override PartName="/word/theme/themeOverride2.xml" ContentType="application/vnd.openxmlformats-officedocument.themeOverride+xml"/>
  <Override PartName="/word/drawings/drawing15.xml" ContentType="application/vnd.openxmlformats-officedocument.drawingml.chartshapes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drawings/drawing16.xml" ContentType="application/vnd.openxmlformats-officedocument.drawingml.chartshapes+xml"/>
  <Override PartName="/word/charts/chart24.xml" ContentType="application/vnd.openxmlformats-officedocument.drawingml.chart+xml"/>
  <Override PartName="/word/drawings/drawing17.xml" ContentType="application/vnd.openxmlformats-officedocument.drawingml.chartshapes+xml"/>
  <Override PartName="/word/charts/chart25.xml" ContentType="application/vnd.openxmlformats-officedocument.drawingml.chart+xml"/>
  <Override PartName="/word/drawings/drawing18.xml" ContentType="application/vnd.openxmlformats-officedocument.drawingml.chartshapes+xml"/>
  <Override PartName="/word/charts/chart26.xml" ContentType="application/vnd.openxmlformats-officedocument.drawingml.chart+xml"/>
  <Override PartName="/word/drawings/drawing19.xml" ContentType="application/vnd.openxmlformats-officedocument.drawingml.chartshapes+xml"/>
  <Override PartName="/word/charts/chart27.xml" ContentType="application/vnd.openxmlformats-officedocument.drawingml.chart+xml"/>
  <Override PartName="/word/drawings/drawing20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7" w:rightFromText="187" w:bottomFromText="720" w:vertAnchor="page" w:horzAnchor="margin" w:tblpY="11907"/>
        <w:tblW w:w="5000" w:type="pct"/>
        <w:tblLook w:val="04A0" w:firstRow="1" w:lastRow="0" w:firstColumn="1" w:lastColumn="0" w:noHBand="0" w:noVBand="1"/>
      </w:tblPr>
      <w:tblGrid>
        <w:gridCol w:w="10420"/>
      </w:tblGrid>
      <w:tr w:rsidR="00D95D01" w14:paraId="218AA954" w14:textId="77777777" w:rsidTr="0059675D">
        <w:tc>
          <w:tcPr>
            <w:tcW w:w="10420" w:type="dxa"/>
          </w:tcPr>
          <w:p w14:paraId="66929C7F" w14:textId="543B13F6" w:rsidR="00D95D01" w:rsidRDefault="00602F00" w:rsidP="009410A2">
            <w:pPr>
              <w:pStyle w:val="a3"/>
              <w:jc w:val="center"/>
              <w:rPr>
                <w:color w:val="DBF5F9" w:themeColor="background2"/>
                <w:sz w:val="96"/>
                <w:szCs w:val="96"/>
              </w:rPr>
            </w:pPr>
            <w:sdt>
              <w:sdtPr>
                <w:rPr>
                  <w:rFonts w:asciiTheme="minorHAnsi" w:hAnsiTheme="minorHAnsi" w:cs="Times New Roman"/>
                  <w:b/>
                  <w:color w:val="B3EAF2" w:themeColor="background2" w:themeShade="E6"/>
                  <w:sz w:val="60"/>
                  <w:szCs w:val="60"/>
                </w:rPr>
                <w:alias w:val="Название"/>
                <w:id w:val="1274589637"/>
                <w:placeholder>
                  <w:docPart w:val="7F6E50DB3A0D448E8A7410C66559430C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D95D01" w:rsidRPr="00745B27">
                  <w:rPr>
                    <w:rFonts w:asciiTheme="minorHAnsi" w:hAnsiTheme="minorHAnsi" w:cs="Times New Roman"/>
                    <w:b/>
                    <w:color w:val="B3EAF2" w:themeColor="background2" w:themeShade="E6"/>
                    <w:sz w:val="60"/>
                    <w:szCs w:val="60"/>
                  </w:rPr>
                  <w:t xml:space="preserve">Анализ </w:t>
                </w:r>
                <w:r w:rsidR="00F16984" w:rsidRPr="00745B27">
                  <w:rPr>
                    <w:rFonts w:asciiTheme="minorHAnsi" w:hAnsiTheme="minorHAnsi" w:cs="Times New Roman"/>
                    <w:b/>
                    <w:color w:val="B3EAF2" w:themeColor="background2" w:themeShade="E6"/>
                    <w:sz w:val="60"/>
                    <w:szCs w:val="60"/>
                  </w:rPr>
                  <w:t>рынка</w:t>
                </w:r>
                <w:r w:rsidR="00205575">
                  <w:rPr>
                    <w:rFonts w:asciiTheme="minorHAnsi" w:hAnsiTheme="minorHAnsi" w:cs="Times New Roman"/>
                    <w:b/>
                    <w:color w:val="B3EAF2" w:themeColor="background2" w:themeShade="E6"/>
                    <w:sz w:val="60"/>
                    <w:szCs w:val="60"/>
                  </w:rPr>
                  <w:t xml:space="preserve"> </w:t>
                </w:r>
                <w:r w:rsidR="009410A2">
                  <w:rPr>
                    <w:rFonts w:asciiTheme="minorHAnsi" w:hAnsiTheme="minorHAnsi" w:cs="Times New Roman"/>
                    <w:b/>
                    <w:color w:val="B3EAF2" w:themeColor="background2" w:themeShade="E6"/>
                    <w:sz w:val="60"/>
                    <w:szCs w:val="60"/>
                  </w:rPr>
                  <w:t>коммерческой</w:t>
                </w:r>
                <w:r w:rsidR="0004422A">
                  <w:rPr>
                    <w:rFonts w:asciiTheme="minorHAnsi" w:hAnsiTheme="minorHAnsi" w:cs="Times New Roman"/>
                    <w:b/>
                    <w:color w:val="B3EAF2" w:themeColor="background2" w:themeShade="E6"/>
                    <w:sz w:val="60"/>
                    <w:szCs w:val="60"/>
                  </w:rPr>
                  <w:t xml:space="preserve"> </w:t>
                </w:r>
                <w:r w:rsidR="009410A2">
                  <w:rPr>
                    <w:rFonts w:asciiTheme="minorHAnsi" w:hAnsiTheme="minorHAnsi" w:cs="Times New Roman"/>
                    <w:b/>
                    <w:color w:val="B3EAF2" w:themeColor="background2" w:themeShade="E6"/>
                    <w:sz w:val="60"/>
                    <w:szCs w:val="60"/>
                  </w:rPr>
                  <w:t xml:space="preserve">недвижимости </w:t>
                </w:r>
                <w:r w:rsidR="0004422A">
                  <w:rPr>
                    <w:rFonts w:asciiTheme="minorHAnsi" w:hAnsiTheme="minorHAnsi" w:cs="Times New Roman"/>
                    <w:b/>
                    <w:color w:val="B3EAF2" w:themeColor="background2" w:themeShade="E6"/>
                    <w:sz w:val="60"/>
                    <w:szCs w:val="60"/>
                  </w:rPr>
                  <w:t>в г. Кургане и</w:t>
                </w:r>
                <w:r w:rsidR="002D2F62">
                  <w:rPr>
                    <w:rFonts w:asciiTheme="minorHAnsi" w:hAnsiTheme="minorHAnsi" w:cs="Times New Roman"/>
                    <w:b/>
                    <w:color w:val="B3EAF2" w:themeColor="background2" w:themeShade="E6"/>
                    <w:sz w:val="60"/>
                    <w:szCs w:val="60"/>
                  </w:rPr>
                  <w:t xml:space="preserve"> Курганской области</w:t>
                </w:r>
                <w:r w:rsidR="00CF799F">
                  <w:rPr>
                    <w:rFonts w:asciiTheme="minorHAnsi" w:hAnsiTheme="minorHAnsi" w:cs="Times New Roman"/>
                    <w:b/>
                    <w:color w:val="B3EAF2" w:themeColor="background2" w:themeShade="E6"/>
                    <w:sz w:val="60"/>
                    <w:szCs w:val="60"/>
                  </w:rPr>
                  <w:t xml:space="preserve"> за</w:t>
                </w:r>
                <w:r w:rsidR="00283441">
                  <w:rPr>
                    <w:rFonts w:asciiTheme="minorHAnsi" w:hAnsiTheme="minorHAnsi" w:cs="Times New Roman"/>
                    <w:b/>
                    <w:color w:val="B3EAF2" w:themeColor="background2" w:themeShade="E6"/>
                    <w:sz w:val="60"/>
                    <w:szCs w:val="60"/>
                  </w:rPr>
                  <w:t xml:space="preserve"> </w:t>
                </w:r>
                <w:r w:rsidR="00283441">
                  <w:rPr>
                    <w:rFonts w:asciiTheme="minorHAnsi" w:hAnsiTheme="minorHAnsi" w:cs="Times New Roman"/>
                    <w:b/>
                    <w:color w:val="B3EAF2" w:themeColor="background2" w:themeShade="E6"/>
                    <w:sz w:val="60"/>
                    <w:szCs w:val="60"/>
                    <w:lang w:val="en-US"/>
                  </w:rPr>
                  <w:t>I</w:t>
                </w:r>
                <w:r w:rsidR="004923D6">
                  <w:rPr>
                    <w:rFonts w:asciiTheme="minorHAnsi" w:hAnsiTheme="minorHAnsi" w:cs="Times New Roman"/>
                    <w:b/>
                    <w:color w:val="B3EAF2" w:themeColor="background2" w:themeShade="E6"/>
                    <w:sz w:val="60"/>
                    <w:szCs w:val="60"/>
                    <w:lang w:val="en-US"/>
                  </w:rPr>
                  <w:t>I</w:t>
                </w:r>
                <w:r w:rsidR="00283441">
                  <w:rPr>
                    <w:rFonts w:asciiTheme="minorHAnsi" w:hAnsiTheme="minorHAnsi" w:cs="Times New Roman"/>
                    <w:b/>
                    <w:color w:val="B3EAF2" w:themeColor="background2" w:themeShade="E6"/>
                    <w:sz w:val="60"/>
                    <w:szCs w:val="60"/>
                  </w:rPr>
                  <w:t xml:space="preserve"> полугодие 2024</w:t>
                </w:r>
                <w:r w:rsidR="00CF799F">
                  <w:rPr>
                    <w:rFonts w:asciiTheme="minorHAnsi" w:hAnsiTheme="minorHAnsi" w:cs="Times New Roman"/>
                    <w:b/>
                    <w:color w:val="B3EAF2" w:themeColor="background2" w:themeShade="E6"/>
                    <w:sz w:val="60"/>
                    <w:szCs w:val="60"/>
                  </w:rPr>
                  <w:t xml:space="preserve"> год</w:t>
                </w:r>
                <w:r w:rsidR="00283441">
                  <w:rPr>
                    <w:rFonts w:asciiTheme="minorHAnsi" w:hAnsiTheme="minorHAnsi" w:cs="Times New Roman"/>
                    <w:b/>
                    <w:color w:val="B3EAF2" w:themeColor="background2" w:themeShade="E6"/>
                    <w:sz w:val="60"/>
                    <w:szCs w:val="60"/>
                  </w:rPr>
                  <w:t>а</w:t>
                </w:r>
              </w:sdtContent>
            </w:sdt>
          </w:p>
        </w:tc>
      </w:tr>
    </w:tbl>
    <w:sdt>
      <w:sdtPr>
        <w:id w:val="1351212374"/>
        <w:docPartObj>
          <w:docPartGallery w:val="Cover Pages"/>
          <w:docPartUnique/>
        </w:docPartObj>
      </w:sdtPr>
      <w:sdtEndPr/>
      <w:sdtContent>
        <w:p w14:paraId="607FA3E3" w14:textId="3F5F79F9" w:rsidR="00906FD6" w:rsidRDefault="00D630D8" w:rsidP="00ED6A6A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776" behindDoc="1" locked="0" layoutInCell="1" allowOverlap="1" wp14:anchorId="4D66E605" wp14:editId="3D9A1EEC">
                    <wp:simplePos x="0" y="0"/>
                    <wp:positionH relativeFrom="margin">
                      <wp:posOffset>-242674</wp:posOffset>
                    </wp:positionH>
                    <wp:positionV relativeFrom="margin">
                      <wp:posOffset>165425</wp:posOffset>
                    </wp:positionV>
                    <wp:extent cx="7070651" cy="2296632"/>
                    <wp:effectExtent l="0" t="0" r="0" b="8890"/>
                    <wp:wrapNone/>
                    <wp:docPr id="244" name="Надпись 24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070651" cy="2296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d"/>
                                  <w:tblW w:w="11307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1307"/>
                                </w:tblGrid>
                                <w:tr w:rsidR="00427F64" w14:paraId="0C0C7609" w14:textId="77777777" w:rsidTr="00ED6A6A">
                                  <w:tc>
                                    <w:tcPr>
                                      <w:tcW w:w="11307" w:type="dxa"/>
                                    </w:tcPr>
                                    <w:p w14:paraId="59401FB0" w14:textId="67CF7C9C" w:rsidR="00427F64" w:rsidRDefault="00427F64" w:rsidP="00D630D8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D9D9D9" w:themeColor="background1" w:themeShade="D9"/>
                                        </w:rPr>
                                      </w:pPr>
                                      <w:r w:rsidRPr="00ED6A6A">
                                        <w:rPr>
                                          <w:b/>
                                          <w:bCs/>
                                          <w:noProof/>
                                          <w:color w:val="D9D9D9" w:themeColor="background1" w:themeShade="D9"/>
                                          <w:lang w:eastAsia="ru-RU"/>
                                        </w:rPr>
                                        <w:drawing>
                                          <wp:inline distT="0" distB="0" distL="0" distR="0" wp14:anchorId="2E81C4F7" wp14:editId="2A5E6470">
                                            <wp:extent cx="2615565" cy="829148"/>
                                            <wp:effectExtent l="0" t="0" r="0" b="9525"/>
                                            <wp:docPr id="703" name="Рисунок 70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7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629383" cy="833528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427F64" w14:paraId="13B352D7" w14:textId="77777777" w:rsidTr="00ED6A6A">
                                  <w:tc>
                                    <w:tcPr>
                                      <w:tcW w:w="11307" w:type="dxa"/>
                                    </w:tcPr>
                                    <w:p w14:paraId="511366DA" w14:textId="77777777" w:rsidR="00427F64" w:rsidRDefault="00427F64" w:rsidP="00ED6A6A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D9D9D9" w:themeColor="background1" w:themeShade="D9"/>
                                        </w:rPr>
                                      </w:pPr>
                                    </w:p>
                                    <w:p w14:paraId="5F529BE2" w14:textId="2F1EF114" w:rsidR="00427F64" w:rsidRPr="0059675D" w:rsidRDefault="00427F64" w:rsidP="00ED6A6A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9675D"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  <w:t>ПРАВИТЕЛЬСТВО КУРГАНСКОЙ ОБЛАСТИ</w:t>
                                      </w:r>
                                    </w:p>
                                    <w:p w14:paraId="7F331104" w14:textId="77777777" w:rsidR="00427F64" w:rsidRPr="0059675D" w:rsidRDefault="00427F64" w:rsidP="00ED6A6A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9675D"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  <w:t>ДЕПАРТАМЕНТ ИМУЩЕСТВЕННЫХ И ЗЕМЕЛЬНЫХ ОТНОШЕНИЙ КУРГАНСКОЙ ОБЛАСТИ</w:t>
                                      </w:r>
                                    </w:p>
                                    <w:p w14:paraId="6520BBCA" w14:textId="77777777" w:rsidR="00427F64" w:rsidRPr="0059675D" w:rsidRDefault="00427F64" w:rsidP="00ED6A6A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9675D"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  <w:t>Государственное бюджетное учреждение Курганской области</w:t>
                                      </w:r>
                                    </w:p>
                                    <w:p w14:paraId="33D11F9B" w14:textId="77777777" w:rsidR="00427F64" w:rsidRPr="0059675D" w:rsidRDefault="00427F64" w:rsidP="00ED6A6A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9675D"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  <w:t>«Государственный центр кадастровой оценки и учета недвижимости»</w:t>
                                      </w:r>
                                    </w:p>
                                    <w:p w14:paraId="78B6545F" w14:textId="77777777" w:rsidR="00427F64" w:rsidRPr="0059675D" w:rsidRDefault="00427F64" w:rsidP="00ED6A6A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9675D"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  <w:t>640020, Курган, ул. Тобольная, д. 54</w:t>
                                      </w:r>
                                    </w:p>
                                    <w:p w14:paraId="150FA17F" w14:textId="05CFC344" w:rsidR="00427F64" w:rsidRPr="00D630D8" w:rsidRDefault="00427F64" w:rsidP="00ED6A6A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D9D9D9" w:themeColor="background1" w:themeShade="D9"/>
                                        </w:rPr>
                                      </w:pPr>
                                      <w:r w:rsidRPr="0059675D"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  <w:t>Телефон / Факс (3522) 45-75-63</w:t>
                                      </w:r>
                                    </w:p>
                                  </w:tc>
                                </w:tr>
                              </w:tbl>
                              <w:p w14:paraId="29D812AB" w14:textId="67CE2270" w:rsidR="00427F64" w:rsidRPr="00D630D8" w:rsidRDefault="00427F64" w:rsidP="00D630D8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D9D9D9" w:themeColor="background1" w:themeShade="D9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D66E605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44" o:spid="_x0000_s1026" type="#_x0000_t202" style="position:absolute;margin-left:-19.1pt;margin-top:13.05pt;width:556.75pt;height:180.85pt;z-index:-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" filled="f" stroked="f" strokeweight=".5pt">
                    <v:textbox inset="0,0,0,0">
                      <w:txbxContent>
                        <w:tbl>
                          <w:tblPr>
                            <w:tblStyle w:val="ad"/>
                            <w:tblW w:w="11307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1307"/>
                          </w:tblGrid>
                          <w:tr w:rsidR="00427F64" w14:paraId="0C0C7609" w14:textId="77777777" w:rsidTr="00ED6A6A">
                            <w:tc>
                              <w:tcPr>
                                <w:tcW w:w="11307" w:type="dxa"/>
                              </w:tcPr>
                              <w:p w14:paraId="59401FB0" w14:textId="67CF7C9C" w:rsidR="00427F64" w:rsidRDefault="00427F64" w:rsidP="00D630D8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D9D9D9" w:themeColor="background1" w:themeShade="D9"/>
                                  </w:rPr>
                                </w:pPr>
                                <w:r w:rsidRPr="00ED6A6A">
                                  <w:rPr>
                                    <w:b/>
                                    <w:bCs/>
                                    <w:noProof/>
                                    <w:color w:val="D9D9D9" w:themeColor="background1" w:themeShade="D9"/>
                                    <w:lang w:eastAsia="ru-RU"/>
                                  </w:rPr>
                                  <w:drawing>
                                    <wp:inline distT="0" distB="0" distL="0" distR="0" wp14:anchorId="2E81C4F7" wp14:editId="2A5E6470">
                                      <wp:extent cx="2615565" cy="829148"/>
                                      <wp:effectExtent l="0" t="0" r="0" b="9525"/>
                                      <wp:docPr id="703" name="Рисунок 70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29383" cy="83352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427F64" w14:paraId="13B352D7" w14:textId="77777777" w:rsidTr="00ED6A6A">
                            <w:tc>
                              <w:tcPr>
                                <w:tcW w:w="11307" w:type="dxa"/>
                              </w:tcPr>
                              <w:p w14:paraId="511366DA" w14:textId="77777777" w:rsidR="00427F64" w:rsidRDefault="00427F64" w:rsidP="00ED6A6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D9D9D9" w:themeColor="background1" w:themeShade="D9"/>
                                  </w:rPr>
                                </w:pPr>
                              </w:p>
                              <w:p w14:paraId="5F529BE2" w14:textId="2F1EF114" w:rsidR="00427F64" w:rsidRPr="0059675D" w:rsidRDefault="00427F64" w:rsidP="00ED6A6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</w:pPr>
                                <w:r w:rsidRPr="0059675D"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  <w:t>ПРАВИТЕЛЬСТВО КУРГАНСКОЙ ОБЛАСТИ</w:t>
                                </w:r>
                              </w:p>
                              <w:p w14:paraId="7F331104" w14:textId="77777777" w:rsidR="00427F64" w:rsidRPr="0059675D" w:rsidRDefault="00427F64" w:rsidP="00ED6A6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</w:pPr>
                                <w:r w:rsidRPr="0059675D"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  <w:t>ДЕПАРТАМЕНТ ИМУЩЕСТВЕННЫХ И ЗЕМЕЛЬНЫХ ОТНОШЕНИЙ КУРГАНСКОЙ ОБЛАСТИ</w:t>
                                </w:r>
                              </w:p>
                              <w:p w14:paraId="6520BBCA" w14:textId="77777777" w:rsidR="00427F64" w:rsidRPr="0059675D" w:rsidRDefault="00427F64" w:rsidP="00ED6A6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</w:pPr>
                                <w:r w:rsidRPr="0059675D"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  <w:t>Государственное бюджетное учреждение Курганской области</w:t>
                                </w:r>
                              </w:p>
                              <w:p w14:paraId="33D11F9B" w14:textId="77777777" w:rsidR="00427F64" w:rsidRPr="0059675D" w:rsidRDefault="00427F64" w:rsidP="00ED6A6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</w:pPr>
                                <w:r w:rsidRPr="0059675D"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  <w:t>«Государственный центр кадастровой оценки и учета недвижимости»</w:t>
                                </w:r>
                              </w:p>
                              <w:p w14:paraId="78B6545F" w14:textId="77777777" w:rsidR="00427F64" w:rsidRPr="0059675D" w:rsidRDefault="00427F64" w:rsidP="00ED6A6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</w:pPr>
                                <w:r w:rsidRPr="0059675D"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  <w:t>640020, Курган, ул. Тобольная, д. 54</w:t>
                                </w:r>
                              </w:p>
                              <w:p w14:paraId="150FA17F" w14:textId="05CFC344" w:rsidR="00427F64" w:rsidRPr="00D630D8" w:rsidRDefault="00427F64" w:rsidP="00ED6A6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D9D9D9" w:themeColor="background1" w:themeShade="D9"/>
                                  </w:rPr>
                                </w:pPr>
                                <w:r w:rsidRPr="0059675D"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  <w:t>Телефон / Факс (3522) 45-75-63</w:t>
                                </w:r>
                              </w:p>
                            </w:tc>
                          </w:tr>
                        </w:tbl>
                        <w:p w14:paraId="29D812AB" w14:textId="67CE2270" w:rsidR="00427F64" w:rsidRPr="00D630D8" w:rsidRDefault="00427F64" w:rsidP="00D630D8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D9D9D9" w:themeColor="background1" w:themeShade="D9"/>
                            </w:rPr>
                          </w:pP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906FD6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48512" behindDoc="1" locked="0" layoutInCell="1" allowOverlap="1" wp14:anchorId="06A3A435" wp14:editId="1FA008AC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14</wp:posOffset>
                    </wp:positionV>
                    <wp:extent cx="7393305" cy="10692130"/>
                    <wp:effectExtent l="0" t="0" r="2540" b="0"/>
                    <wp:wrapNone/>
                    <wp:docPr id="245" name="Прямоугольник 24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393305" cy="106921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dk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6E9D675" w14:textId="07BF71BE" w:rsidR="00427F64" w:rsidRDefault="00427F64" w:rsidP="00906FD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ru-RU"/>
                                  </w:rPr>
                                  <w:drawing>
                                    <wp:inline distT="0" distB="0" distL="0" distR="0" wp14:anchorId="567B3D52" wp14:editId="791D77B7">
                                      <wp:extent cx="6477000" cy="4305300"/>
                                      <wp:effectExtent l="57150" t="57150" r="38100" b="38100"/>
                                      <wp:docPr id="2" name="Рисунок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680.jp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477000" cy="4305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softEdge rad="31750"/>
                                              </a:effectLst>
                                              <a:scene3d>
                                                <a:camera prst="orthographicFront"/>
                                                <a:lightRig rig="threePt" dir="t"/>
                                              </a:scene3d>
                                              <a:sp3d>
                                                <a:bevelT/>
                                              </a:sp3d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w14:anchorId="06A3A435" id="Прямоугольник 245" o:spid="_x0000_s1027" style="position:absolute;margin-left:0;margin-top:0;width:582.15pt;height:841.9pt;z-index:-251667968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" fillcolor="#069bc4 [2578]" stroked="f" strokeweight="2pt">
                    <v:fill color2="#000e12 [482]" rotate="t" focusposition="6554f,72090f" focussize="52428f,-72090f" colors="0 #43a4da;.25 #459bca;1 #003f64" focus="100%" type="gradientRadial"/>
                    <v:textbox>
                      <w:txbxContent>
                        <w:p w14:paraId="16E9D675" w14:textId="07BF71BE" w:rsidR="00427F64" w:rsidRDefault="00427F64" w:rsidP="00906FD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 wp14:anchorId="567B3D52" wp14:editId="791D77B7">
                                <wp:extent cx="6477000" cy="4305300"/>
                                <wp:effectExtent l="57150" t="57150" r="38100" b="38100"/>
                                <wp:docPr id="2" name="Рисунок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680.jpg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477000" cy="430530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softEdge rad="31750"/>
                                        </a:effectLst>
                                        <a:scene3d>
                                          <a:camera prst="orthographicFront"/>
                                          <a:lightRig rig="threePt" dir="t"/>
                                        </a:scene3d>
                                        <a:sp3d>
                                          <a:bevelT/>
                                        </a:sp3d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0DEE9402" w14:textId="44E4F62B" w:rsidR="00906FD6" w:rsidRDefault="00906FD6" w:rsidP="00ED6A6A"/>
        <w:p w14:paraId="7F55E534" w14:textId="3DE645E5" w:rsidR="00B1705D" w:rsidRDefault="00B1705D">
          <w:r>
            <w:br w:type="page"/>
          </w:r>
        </w:p>
      </w:sdtContent>
    </w:sdt>
    <w:p w14:paraId="50129D36" w14:textId="36A79C59" w:rsidR="00B50D51" w:rsidRPr="00F3488B" w:rsidRDefault="00B50D51" w:rsidP="00B50D51">
      <w:pPr>
        <w:pStyle w:val="af"/>
        <w:ind w:left="0"/>
        <w:jc w:val="center"/>
        <w:rPr>
          <w:rFonts w:ascii="Times New Roman" w:hAnsi="Times New Roman" w:cs="Times New Roman"/>
          <w:sz w:val="32"/>
          <w:szCs w:val="32"/>
        </w:rPr>
      </w:pPr>
      <w:r w:rsidRPr="00F3488B">
        <w:rPr>
          <w:rFonts w:ascii="Times New Roman" w:hAnsi="Times New Roman" w:cs="Times New Roman"/>
          <w:sz w:val="32"/>
          <w:szCs w:val="32"/>
        </w:rPr>
        <w:lastRenderedPageBreak/>
        <w:t>СОДЕРЖАНИЕ</w:t>
      </w:r>
    </w:p>
    <w:p w14:paraId="10FCE307" w14:textId="75986B85" w:rsidR="00B50D51" w:rsidRPr="00F3488B" w:rsidRDefault="009765E7" w:rsidP="00B50D51">
      <w:pPr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</w:pPr>
      <w:r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1.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</w:t>
      </w:r>
      <w:r w:rsidR="001901AA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Анализ рынка торгово-офисной недвижимости в Курганской области за </w:t>
      </w:r>
      <w:r w:rsidR="00F3488B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  <w:lang w:val="en-US"/>
        </w:rPr>
        <w:t>I</w:t>
      </w:r>
      <w:r w:rsidR="001D5A05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  <w:lang w:val="en-US"/>
        </w:rPr>
        <w:t>I</w:t>
      </w:r>
      <w:r w:rsidR="00F3488B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полугодие 2024 года........................................................................................................................................................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</w:t>
      </w:r>
      <w:r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2стр.</w:t>
      </w:r>
    </w:p>
    <w:p w14:paraId="1F6259F5" w14:textId="6CEF14E1" w:rsidR="009765E7" w:rsidRPr="00F3488B" w:rsidRDefault="001901AA" w:rsidP="00B50D51">
      <w:pPr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</w:pPr>
      <w:r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1.1</w:t>
      </w:r>
      <w:r w:rsidR="009765E7"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.</w:t>
      </w:r>
      <w:r w:rsidR="009765E7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Общая информация об анализе рынка предложений о продаже торгово-офисной недвижимости за</w:t>
      </w:r>
      <w:r w:rsidR="001D5A05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</w:t>
      </w:r>
      <w:r w:rsidR="001D5A05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  <w:lang w:val="en-US"/>
        </w:rPr>
        <w:t>I</w:t>
      </w:r>
      <w:r w:rsidR="00F3488B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  <w:lang w:val="en-US"/>
        </w:rPr>
        <w:t>I</w:t>
      </w:r>
      <w:r w:rsidR="001D5A05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полугодие 2024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год</w:t>
      </w:r>
      <w:r w:rsidR="001D5A05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а..</w:t>
      </w:r>
      <w:r w:rsidR="00F3488B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.............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........................................................................</w:t>
      </w:r>
      <w:r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2</w:t>
      </w:r>
      <w:r w:rsidR="009765E7"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 xml:space="preserve"> стр.</w:t>
      </w:r>
    </w:p>
    <w:p w14:paraId="5D0C1625" w14:textId="12FC75D9" w:rsidR="009765E7" w:rsidRPr="00F3488B" w:rsidRDefault="001901AA" w:rsidP="00B50D51">
      <w:pPr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</w:pPr>
      <w:r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1.2</w:t>
      </w:r>
      <w:r w:rsidR="009765E7"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 xml:space="preserve">. 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Анализ рынка торгово-офисной недвижимости по ценовой зоне г. Курган.....................</w:t>
      </w:r>
      <w:r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7</w:t>
      </w:r>
      <w:r w:rsidR="009765E7"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 xml:space="preserve"> стр.</w:t>
      </w:r>
    </w:p>
    <w:p w14:paraId="4A0C50CE" w14:textId="07C47BEC" w:rsidR="009765E7" w:rsidRPr="00F3488B" w:rsidRDefault="001901AA" w:rsidP="00B50D51">
      <w:pPr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</w:pPr>
      <w:r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1.3.</w:t>
      </w:r>
      <w:r w:rsidR="009765E7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Анализ рынка торгово-офисной недвижимости по ценовой зоне г. Шадринск.............</w:t>
      </w:r>
      <w:r w:rsidR="001D5A05"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13</w:t>
      </w:r>
      <w:r w:rsidR="009759F0"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 xml:space="preserve"> </w:t>
      </w:r>
      <w:r w:rsidR="009765E7"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стр.</w:t>
      </w:r>
    </w:p>
    <w:p w14:paraId="1944D35E" w14:textId="538EA08C" w:rsidR="009765E7" w:rsidRPr="00F3488B" w:rsidRDefault="001901AA" w:rsidP="00B50D51">
      <w:pPr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</w:pPr>
      <w:r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1.4</w:t>
      </w:r>
      <w:r w:rsidR="009765E7"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.</w:t>
      </w:r>
      <w:r w:rsidR="009765E7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Анализ рынка торгово-офисной недвижимости по ценовой зоне Курганская область...............................................................................................................................................</w:t>
      </w:r>
      <w:r w:rsidR="001D5A05"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1</w:t>
      </w:r>
      <w:r w:rsidR="00383AD3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6</w:t>
      </w:r>
      <w:r w:rsidR="009765E7"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 xml:space="preserve"> стр.</w:t>
      </w:r>
    </w:p>
    <w:p w14:paraId="54B843F1" w14:textId="1CECAEA8" w:rsidR="009765E7" w:rsidRPr="00F3488B" w:rsidRDefault="001901AA" w:rsidP="00B50D51">
      <w:pPr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</w:pPr>
      <w:r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1</w:t>
      </w:r>
      <w:r w:rsidR="009765E7"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.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5. </w:t>
      </w:r>
      <w:r w:rsidR="009765E7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Общий вывод по анализу рынка торгово-офисной недвижимости в г. Кургане и Курганской области за</w:t>
      </w:r>
      <w:r w:rsidR="001D5A05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</w:t>
      </w:r>
      <w:r w:rsidR="00F3488B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  <w:lang w:val="en-US"/>
        </w:rPr>
        <w:t>I</w:t>
      </w:r>
      <w:r w:rsidR="001D5A05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  <w:lang w:val="en-US"/>
        </w:rPr>
        <w:t>I</w:t>
      </w:r>
      <w:r w:rsidR="001D5A05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полугодие 2024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год</w:t>
      </w:r>
      <w:r w:rsidR="001D5A05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а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...........</w:t>
      </w:r>
      <w:r w:rsidR="001D5A05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.........</w:t>
      </w:r>
      <w:r w:rsidR="00F3488B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....................................................</w:t>
      </w:r>
      <w:r w:rsidR="00427F6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19</w:t>
      </w:r>
      <w:r w:rsidR="009765E7"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 xml:space="preserve"> стр.</w:t>
      </w:r>
    </w:p>
    <w:p w14:paraId="57E6D223" w14:textId="08457049" w:rsidR="00685D76" w:rsidRPr="00F3488B" w:rsidRDefault="001901AA" w:rsidP="00B50D51">
      <w:pPr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</w:pPr>
      <w:r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2</w:t>
      </w:r>
      <w:r w:rsidR="00685D76"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.</w:t>
      </w:r>
      <w:r w:rsidR="00685D76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Анализ рынка производственно-складской недвижимости в Курганской области за </w:t>
      </w:r>
      <w:r w:rsidR="001D5A05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  <w:lang w:val="en-US"/>
        </w:rPr>
        <w:t>I</w:t>
      </w:r>
      <w:r w:rsidR="00F3488B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  <w:lang w:val="en-US"/>
        </w:rPr>
        <w:t>I</w:t>
      </w:r>
      <w:r w:rsidR="001D5A05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полугодие 2024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год</w:t>
      </w:r>
      <w:r w:rsidR="001D5A05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а.......</w:t>
      </w:r>
      <w:r w:rsidR="00733CE7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</w:t>
      </w:r>
      <w:r w:rsidR="001D5A05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............</w:t>
      </w:r>
      <w:r w:rsidR="00733CE7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.................................................................................................</w:t>
      </w:r>
      <w:r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 xml:space="preserve"> </w:t>
      </w:r>
      <w:r w:rsidR="001D5A05"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2</w:t>
      </w:r>
      <w:r w:rsidR="002B7366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1</w:t>
      </w:r>
      <w:r w:rsidR="00685D76"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 xml:space="preserve"> стр.</w:t>
      </w:r>
    </w:p>
    <w:p w14:paraId="779179C1" w14:textId="4A498B9D" w:rsidR="00685D76" w:rsidRPr="00F3488B" w:rsidRDefault="00733CE7" w:rsidP="00B50D51">
      <w:pPr>
        <w:rPr>
          <w:rFonts w:ascii="Times New Roman" w:hAnsi="Times New Roman" w:cs="Times New Roman"/>
          <w:b/>
          <w:color w:val="0F6FC6" w:themeColor="accent1"/>
          <w:sz w:val="24"/>
          <w:szCs w:val="24"/>
        </w:rPr>
      </w:pPr>
      <w:r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2.1</w:t>
      </w:r>
      <w:r w:rsidR="00685D76"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.</w:t>
      </w:r>
      <w:r w:rsidR="00685D76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Общая информация об анализе рынка предложений о продаже производственно-складской недвижимости за </w:t>
      </w:r>
      <w:r w:rsidR="00F3488B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  <w:lang w:val="en-US"/>
        </w:rPr>
        <w:t>I</w:t>
      </w:r>
      <w:r w:rsidR="00D43094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  <w:lang w:val="en-US"/>
        </w:rPr>
        <w:t>I</w:t>
      </w:r>
      <w:r w:rsidR="00D43094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полугодие 2024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год</w:t>
      </w:r>
      <w:r w:rsidR="00D43094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а..</w:t>
      </w:r>
      <w:r w:rsidR="00F3488B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...................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............................................</w:t>
      </w:r>
      <w:r w:rsidR="00D43094"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 xml:space="preserve"> 2</w:t>
      </w:r>
      <w:r w:rsidR="002B7366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1</w:t>
      </w:r>
      <w:r w:rsidR="00685D76"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 xml:space="preserve"> стр.</w:t>
      </w:r>
    </w:p>
    <w:p w14:paraId="11FAA014" w14:textId="33F68F8C" w:rsidR="00733CE7" w:rsidRPr="00F3488B" w:rsidRDefault="00733CE7" w:rsidP="00733CE7">
      <w:pPr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</w:pPr>
      <w:r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 xml:space="preserve">2.2. 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Анализ рынка производственно-складской недвижимости по ценовой зоне г. Курган.</w:t>
      </w:r>
      <w:r w:rsidR="00D43094"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2</w:t>
      </w:r>
      <w:r w:rsidR="002B7366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4</w:t>
      </w:r>
      <w:r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стр.</w:t>
      </w:r>
    </w:p>
    <w:p w14:paraId="56DBE4B7" w14:textId="7D083542" w:rsidR="00733CE7" w:rsidRPr="00F3488B" w:rsidRDefault="00733CE7" w:rsidP="00733CE7">
      <w:pPr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</w:pPr>
      <w:r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2.3.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Анализ рынка производственно-складской недвижимости по ценовой зоне г. Шадринск...........................................................................................................................................</w:t>
      </w:r>
      <w:r w:rsidR="00D43094"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2</w:t>
      </w:r>
      <w:r w:rsidR="002B7366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7</w:t>
      </w:r>
      <w:r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 xml:space="preserve"> стр.</w:t>
      </w:r>
    </w:p>
    <w:p w14:paraId="4CE219AF" w14:textId="1A7F2D89" w:rsidR="00733CE7" w:rsidRPr="00F3488B" w:rsidRDefault="00733CE7" w:rsidP="00733CE7">
      <w:pPr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</w:pPr>
      <w:r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2.4.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Анализ рынка производственно-складской недвижимости по ценовой зоне Курганская область...............................................................................................................................................</w:t>
      </w:r>
      <w:r w:rsidR="00D43094"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2</w:t>
      </w:r>
      <w:r w:rsidR="002B7366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8</w:t>
      </w:r>
      <w:r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 xml:space="preserve"> стр.</w:t>
      </w:r>
    </w:p>
    <w:p w14:paraId="03C43040" w14:textId="2DE379AF" w:rsidR="00685D76" w:rsidRPr="00F3488B" w:rsidRDefault="00733CE7" w:rsidP="00B50D51">
      <w:pPr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</w:pPr>
      <w:r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2.5.</w:t>
      </w:r>
      <w:r w:rsidR="00685D76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Общий вывод по анализу рынка производственно-складской недвижимости в г. Кургане и Курганской области за </w:t>
      </w:r>
      <w:r w:rsidR="00F3488B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  <w:lang w:val="en-US"/>
        </w:rPr>
        <w:t>I</w:t>
      </w:r>
      <w:r w:rsidR="00D43094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  <w:lang w:val="en-US"/>
        </w:rPr>
        <w:t>I</w:t>
      </w:r>
      <w:r w:rsidR="00D43094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полугодие 2024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год</w:t>
      </w:r>
      <w:r w:rsidR="00D43094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а</w:t>
      </w:r>
      <w:r w:rsidR="00685D76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.........</w:t>
      </w:r>
      <w:r w:rsidR="00D43094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.........</w:t>
      </w:r>
      <w:r w:rsidR="00F3488B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...........................</w:t>
      </w:r>
      <w:r w:rsidR="00685D76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....................</w:t>
      </w:r>
      <w:r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</w:t>
      </w:r>
      <w:r w:rsidR="00685D76" w:rsidRPr="00F3488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.........</w:t>
      </w:r>
      <w:r w:rsidR="00D43094"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3</w:t>
      </w:r>
      <w:r w:rsidR="002B7366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0</w:t>
      </w:r>
      <w:r w:rsidR="00685D76" w:rsidRPr="00F3488B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 xml:space="preserve"> стр.</w:t>
      </w:r>
    </w:p>
    <w:p w14:paraId="41830CAD" w14:textId="77777777" w:rsidR="00733CE7" w:rsidRPr="00283441" w:rsidRDefault="00733CE7" w:rsidP="00733CE7">
      <w:pPr>
        <w:rPr>
          <w:color w:val="FF0000"/>
        </w:rPr>
      </w:pPr>
    </w:p>
    <w:p w14:paraId="5B8A1B58" w14:textId="77777777" w:rsidR="00733CE7" w:rsidRPr="00283441" w:rsidRDefault="00733CE7" w:rsidP="00733CE7">
      <w:pPr>
        <w:rPr>
          <w:color w:val="FF0000"/>
        </w:rPr>
      </w:pPr>
    </w:p>
    <w:p w14:paraId="5C47D848" w14:textId="77777777" w:rsidR="00733CE7" w:rsidRPr="00283441" w:rsidRDefault="00733CE7" w:rsidP="00733CE7">
      <w:pPr>
        <w:rPr>
          <w:color w:val="FF0000"/>
        </w:rPr>
      </w:pPr>
    </w:p>
    <w:p w14:paraId="4B412FC7" w14:textId="77777777" w:rsidR="00733CE7" w:rsidRPr="00283441" w:rsidRDefault="00733CE7" w:rsidP="00733CE7">
      <w:pPr>
        <w:rPr>
          <w:color w:val="FF0000"/>
        </w:rPr>
      </w:pPr>
    </w:p>
    <w:p w14:paraId="1ED2B52B" w14:textId="77777777" w:rsidR="00733CE7" w:rsidRPr="00283441" w:rsidRDefault="00733CE7" w:rsidP="00733CE7">
      <w:pPr>
        <w:rPr>
          <w:color w:val="FF0000"/>
        </w:rPr>
      </w:pPr>
    </w:p>
    <w:p w14:paraId="1A31B51D" w14:textId="77777777" w:rsidR="00733CE7" w:rsidRPr="00283441" w:rsidRDefault="00733CE7" w:rsidP="00733CE7">
      <w:pPr>
        <w:rPr>
          <w:color w:val="FF0000"/>
        </w:rPr>
      </w:pPr>
    </w:p>
    <w:p w14:paraId="147CFE3A" w14:textId="77777777" w:rsidR="00733CE7" w:rsidRPr="00283441" w:rsidRDefault="00733CE7" w:rsidP="00733CE7">
      <w:pPr>
        <w:rPr>
          <w:color w:val="FF0000"/>
        </w:rPr>
      </w:pPr>
    </w:p>
    <w:p w14:paraId="57376989" w14:textId="6F7F2786" w:rsidR="006270FD" w:rsidRPr="004923D6" w:rsidRDefault="00B50D51" w:rsidP="004923D6">
      <w:pPr>
        <w:pStyle w:val="af"/>
        <w:ind w:left="0"/>
        <w:rPr>
          <w:rFonts w:ascii="Times New Roman" w:hAnsi="Times New Roman" w:cs="Times New Roman"/>
          <w:u w:val="single"/>
        </w:rPr>
      </w:pPr>
      <w:r w:rsidRPr="004923D6">
        <w:rPr>
          <w:rFonts w:ascii="Times New Roman" w:hAnsi="Times New Roman" w:cs="Times New Roman"/>
          <w:u w:val="single"/>
        </w:rPr>
        <w:lastRenderedPageBreak/>
        <w:t xml:space="preserve">1. </w:t>
      </w:r>
      <w:r w:rsidR="00BE7E3D" w:rsidRPr="004923D6">
        <w:rPr>
          <w:rFonts w:ascii="Times New Roman" w:hAnsi="Times New Roman" w:cs="Times New Roman"/>
          <w:u w:val="single"/>
        </w:rPr>
        <w:t>А</w:t>
      </w:r>
      <w:r w:rsidR="00AD36C7" w:rsidRPr="004923D6">
        <w:rPr>
          <w:rFonts w:ascii="Times New Roman" w:hAnsi="Times New Roman" w:cs="Times New Roman"/>
          <w:u w:val="single"/>
        </w:rPr>
        <w:t xml:space="preserve">нализ рынка торгово-офисной недвижимости в </w:t>
      </w:r>
      <w:r w:rsidR="00061F35" w:rsidRPr="004923D6">
        <w:rPr>
          <w:rFonts w:ascii="Times New Roman" w:hAnsi="Times New Roman" w:cs="Times New Roman"/>
          <w:u w:val="single"/>
        </w:rPr>
        <w:t>К</w:t>
      </w:r>
      <w:r w:rsidR="00AD36C7" w:rsidRPr="004923D6">
        <w:rPr>
          <w:rFonts w:ascii="Times New Roman" w:hAnsi="Times New Roman" w:cs="Times New Roman"/>
          <w:u w:val="single"/>
        </w:rPr>
        <w:t>урганской области за</w:t>
      </w:r>
      <w:r w:rsidR="00283441" w:rsidRPr="004923D6">
        <w:rPr>
          <w:rFonts w:ascii="Times New Roman" w:hAnsi="Times New Roman" w:cs="Times New Roman"/>
          <w:u w:val="single"/>
        </w:rPr>
        <w:t xml:space="preserve"> </w:t>
      </w:r>
      <w:r w:rsidR="004923D6" w:rsidRPr="004923D6">
        <w:rPr>
          <w:rFonts w:ascii="Times New Roman" w:hAnsi="Times New Roman" w:cs="Times New Roman"/>
          <w:u w:val="single"/>
        </w:rPr>
        <w:t>I</w:t>
      </w:r>
      <w:r w:rsidR="00283441" w:rsidRPr="004923D6">
        <w:rPr>
          <w:rFonts w:ascii="Times New Roman" w:hAnsi="Times New Roman" w:cs="Times New Roman"/>
          <w:u w:val="single"/>
        </w:rPr>
        <w:t>I полугодие 2024</w:t>
      </w:r>
      <w:r w:rsidR="004923D6">
        <w:rPr>
          <w:rFonts w:ascii="Times New Roman" w:hAnsi="Times New Roman" w:cs="Times New Roman"/>
          <w:u w:val="single"/>
        </w:rPr>
        <w:t xml:space="preserve"> г</w:t>
      </w:r>
    </w:p>
    <w:p w14:paraId="4F3E672E" w14:textId="7090CC26" w:rsidR="00BE7E3D" w:rsidRPr="004923D6" w:rsidRDefault="00BE7E3D" w:rsidP="004923D6">
      <w:pPr>
        <w:pStyle w:val="af"/>
        <w:ind w:left="0"/>
        <w:rPr>
          <w:rFonts w:ascii="Times New Roman" w:hAnsi="Times New Roman" w:cs="Times New Roman"/>
        </w:rPr>
      </w:pPr>
      <w:r w:rsidRPr="004923D6">
        <w:rPr>
          <w:rFonts w:ascii="Times New Roman" w:hAnsi="Times New Roman" w:cs="Times New Roman"/>
        </w:rPr>
        <w:t>1.1. Общая информация об анализе рынка предложений о продаже торгово-о</w:t>
      </w:r>
      <w:r w:rsidR="00AD36C7" w:rsidRPr="004923D6">
        <w:rPr>
          <w:rFonts w:ascii="Times New Roman" w:hAnsi="Times New Roman" w:cs="Times New Roman"/>
        </w:rPr>
        <w:t xml:space="preserve">фисной недвижимости за </w:t>
      </w:r>
      <w:r w:rsidR="004923D6" w:rsidRPr="004923D6">
        <w:rPr>
          <w:rFonts w:ascii="Times New Roman" w:hAnsi="Times New Roman" w:cs="Times New Roman"/>
          <w:lang w:val="en-US"/>
        </w:rPr>
        <w:t>I</w:t>
      </w:r>
      <w:r w:rsidR="00283441" w:rsidRPr="004923D6">
        <w:rPr>
          <w:rFonts w:ascii="Times New Roman" w:hAnsi="Times New Roman" w:cs="Times New Roman"/>
          <w:lang w:val="en-US"/>
        </w:rPr>
        <w:t>I</w:t>
      </w:r>
      <w:r w:rsidR="003E5991" w:rsidRPr="004923D6">
        <w:rPr>
          <w:rFonts w:ascii="Times New Roman" w:hAnsi="Times New Roman" w:cs="Times New Roman"/>
        </w:rPr>
        <w:t xml:space="preserve"> </w:t>
      </w:r>
      <w:r w:rsidR="00283441" w:rsidRPr="004923D6">
        <w:rPr>
          <w:rFonts w:ascii="Times New Roman" w:hAnsi="Times New Roman" w:cs="Times New Roman"/>
        </w:rPr>
        <w:t>полугодие 2024</w:t>
      </w:r>
      <w:r w:rsidR="00AD36C7" w:rsidRPr="004923D6">
        <w:rPr>
          <w:rFonts w:ascii="Times New Roman" w:hAnsi="Times New Roman" w:cs="Times New Roman"/>
        </w:rPr>
        <w:t xml:space="preserve"> год</w:t>
      </w:r>
      <w:r w:rsidR="00283441" w:rsidRPr="004923D6">
        <w:rPr>
          <w:rFonts w:ascii="Times New Roman" w:hAnsi="Times New Roman" w:cs="Times New Roman"/>
        </w:rPr>
        <w:t>а</w:t>
      </w:r>
    </w:p>
    <w:p w14:paraId="1C9422A7" w14:textId="7F8BB6C3" w:rsidR="002D2F62" w:rsidRPr="004923D6" w:rsidRDefault="002D2F62" w:rsidP="002D2F6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4923D6">
        <w:rPr>
          <w:rFonts w:ascii="Times New Roman" w:hAnsi="Times New Roman" w:cs="Times New Roman"/>
          <w:color w:val="000000" w:themeColor="text1"/>
        </w:rPr>
        <w:t xml:space="preserve">Обзор рынка </w:t>
      </w:r>
      <w:r w:rsidR="00BE7E3D" w:rsidRPr="004923D6">
        <w:rPr>
          <w:rFonts w:ascii="Times New Roman" w:hAnsi="Times New Roman" w:cs="Times New Roman"/>
          <w:color w:val="000000" w:themeColor="text1"/>
        </w:rPr>
        <w:t>торгово-офисных объектов</w:t>
      </w:r>
      <w:r w:rsidRPr="004923D6">
        <w:rPr>
          <w:rFonts w:ascii="Times New Roman" w:hAnsi="Times New Roman" w:cs="Times New Roman"/>
          <w:color w:val="000000" w:themeColor="text1"/>
        </w:rPr>
        <w:t xml:space="preserve"> проводился с использованием баз данных интернет-сайтов:</w:t>
      </w:r>
    </w:p>
    <w:p w14:paraId="3C3907B6" w14:textId="77777777" w:rsidR="002D2F62" w:rsidRPr="004923D6" w:rsidRDefault="002D2F62" w:rsidP="002D2F6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4923D6">
        <w:rPr>
          <w:rFonts w:ascii="Times New Roman" w:hAnsi="Times New Roman" w:cs="Times New Roman"/>
          <w:color w:val="000000" w:themeColor="text1"/>
        </w:rPr>
        <w:t>- «</w:t>
      </w:r>
      <w:proofErr w:type="spellStart"/>
      <w:r w:rsidRPr="004923D6">
        <w:rPr>
          <w:rFonts w:ascii="Times New Roman" w:hAnsi="Times New Roman" w:cs="Times New Roman"/>
          <w:color w:val="000000" w:themeColor="text1"/>
        </w:rPr>
        <w:t>Авито</w:t>
      </w:r>
      <w:proofErr w:type="spellEnd"/>
      <w:r w:rsidRPr="004923D6">
        <w:rPr>
          <w:rFonts w:ascii="Times New Roman" w:hAnsi="Times New Roman" w:cs="Times New Roman"/>
          <w:color w:val="000000" w:themeColor="text1"/>
        </w:rPr>
        <w:t xml:space="preserve">» </w:t>
      </w:r>
      <w:r w:rsidRPr="004923D6">
        <w:rPr>
          <w:rFonts w:ascii="Times New Roman" w:hAnsi="Times New Roman" w:cs="Times New Roman"/>
          <w:b/>
          <w:i/>
          <w:color w:val="0F6FC6" w:themeColor="accent1"/>
          <w:u w:val="single"/>
        </w:rPr>
        <w:t>(https://www.avito.ru);</w:t>
      </w:r>
    </w:p>
    <w:p w14:paraId="3F9AA13B" w14:textId="4B6A54B6" w:rsidR="004923D6" w:rsidRPr="004923D6" w:rsidRDefault="004923D6" w:rsidP="002D2F6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4923D6">
        <w:rPr>
          <w:rFonts w:ascii="Times New Roman" w:hAnsi="Times New Roman" w:cs="Times New Roman"/>
          <w:color w:val="000000" w:themeColor="text1"/>
        </w:rPr>
        <w:t xml:space="preserve">- «Циан» </w:t>
      </w:r>
      <w:r w:rsidRPr="004923D6">
        <w:rPr>
          <w:rFonts w:ascii="Times New Roman" w:hAnsi="Times New Roman" w:cs="Times New Roman"/>
          <w:b/>
          <w:i/>
          <w:color w:val="0F6FC6" w:themeColor="accent1"/>
          <w:u w:val="single"/>
        </w:rPr>
        <w:t>(https://kurgan.cian.ru/);</w:t>
      </w:r>
    </w:p>
    <w:p w14:paraId="56B72745" w14:textId="62984A24" w:rsidR="004923D6" w:rsidRPr="004923D6" w:rsidRDefault="004923D6" w:rsidP="002D2F6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4923D6">
        <w:rPr>
          <w:rFonts w:ascii="Times New Roman" w:hAnsi="Times New Roman" w:cs="Times New Roman"/>
          <w:color w:val="000000" w:themeColor="text1"/>
        </w:rPr>
        <w:t>- «</w:t>
      </w:r>
      <w:proofErr w:type="spellStart"/>
      <w:r w:rsidRPr="004923D6">
        <w:rPr>
          <w:rFonts w:ascii="Times New Roman" w:hAnsi="Times New Roman" w:cs="Times New Roman"/>
          <w:color w:val="000000" w:themeColor="text1"/>
        </w:rPr>
        <w:t>Домклик</w:t>
      </w:r>
      <w:proofErr w:type="spellEnd"/>
      <w:r w:rsidRPr="004923D6">
        <w:rPr>
          <w:rFonts w:ascii="Times New Roman" w:hAnsi="Times New Roman" w:cs="Times New Roman"/>
          <w:color w:val="000000" w:themeColor="text1"/>
        </w:rPr>
        <w:t xml:space="preserve">» </w:t>
      </w:r>
      <w:r w:rsidRPr="004923D6">
        <w:rPr>
          <w:rFonts w:ascii="Times New Roman" w:hAnsi="Times New Roman" w:cs="Times New Roman"/>
          <w:b/>
          <w:i/>
          <w:color w:val="0F6FC6" w:themeColor="accent1"/>
          <w:u w:val="single"/>
        </w:rPr>
        <w:t>(https://kurgan.domclick.ru/)</w:t>
      </w:r>
      <w:r w:rsidRPr="004923D6">
        <w:rPr>
          <w:rFonts w:ascii="Times New Roman" w:hAnsi="Times New Roman" w:cs="Times New Roman"/>
          <w:color w:val="000000" w:themeColor="text1"/>
        </w:rPr>
        <w:t>;</w:t>
      </w:r>
    </w:p>
    <w:p w14:paraId="2E17D021" w14:textId="2FD9C684" w:rsidR="004923D6" w:rsidRPr="004923D6" w:rsidRDefault="004923D6" w:rsidP="002D2F6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4923D6">
        <w:rPr>
          <w:rFonts w:ascii="Times New Roman" w:hAnsi="Times New Roman" w:cs="Times New Roman"/>
          <w:color w:val="000000" w:themeColor="text1"/>
        </w:rPr>
        <w:t xml:space="preserve">- «Этажи» </w:t>
      </w:r>
      <w:r w:rsidRPr="004923D6">
        <w:rPr>
          <w:rFonts w:ascii="Times New Roman" w:hAnsi="Times New Roman" w:cs="Times New Roman"/>
          <w:b/>
          <w:i/>
          <w:color w:val="0F6FC6" w:themeColor="accent1"/>
          <w:u w:val="single"/>
        </w:rPr>
        <w:t>(https://kurgan.etagi.com/);</w:t>
      </w:r>
    </w:p>
    <w:p w14:paraId="0ED5819B" w14:textId="722C4C15" w:rsidR="004923D6" w:rsidRPr="004923D6" w:rsidRDefault="004923D6" w:rsidP="002D2F6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4923D6">
        <w:rPr>
          <w:rFonts w:ascii="Times New Roman" w:hAnsi="Times New Roman" w:cs="Times New Roman"/>
          <w:color w:val="000000" w:themeColor="text1"/>
          <w:lang w:val="en-US"/>
        </w:rPr>
        <w:t xml:space="preserve">- «more.ru» </w:t>
      </w:r>
      <w:r w:rsidRPr="004923D6">
        <w:rPr>
          <w:rFonts w:ascii="Times New Roman" w:hAnsi="Times New Roman" w:cs="Times New Roman"/>
          <w:b/>
          <w:i/>
          <w:color w:val="0F6FC6" w:themeColor="accent1"/>
          <w:u w:val="single"/>
          <w:lang w:val="en-US"/>
        </w:rPr>
        <w:t>(https://move.ru/);</w:t>
      </w:r>
    </w:p>
    <w:p w14:paraId="64E3AC74" w14:textId="5CA721B3" w:rsidR="002B076E" w:rsidRPr="004923D6" w:rsidRDefault="002B076E" w:rsidP="00B6661B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4923D6">
        <w:rPr>
          <w:rFonts w:ascii="Times New Roman" w:hAnsi="Times New Roman" w:cs="Times New Roman"/>
          <w:color w:val="000000" w:themeColor="text1"/>
          <w:lang w:val="en-US"/>
        </w:rPr>
        <w:t>- «</w:t>
      </w:r>
      <w:r w:rsidR="004923D6">
        <w:rPr>
          <w:rFonts w:ascii="Times New Roman" w:hAnsi="Times New Roman" w:cs="Times New Roman"/>
          <w:color w:val="000000" w:themeColor="text1"/>
          <w:lang w:val="en-US"/>
        </w:rPr>
        <w:t xml:space="preserve">rbnpro.ru» </w:t>
      </w:r>
      <w:r w:rsidR="004923D6" w:rsidRPr="004923D6">
        <w:rPr>
          <w:rFonts w:ascii="Times New Roman" w:hAnsi="Times New Roman" w:cs="Times New Roman"/>
          <w:b/>
          <w:i/>
          <w:color w:val="0F6FC6" w:themeColor="accent1"/>
          <w:u w:val="single"/>
          <w:lang w:val="en-US"/>
        </w:rPr>
        <w:t>(</w:t>
      </w:r>
      <w:r w:rsidR="00283441" w:rsidRPr="004923D6">
        <w:rPr>
          <w:rFonts w:ascii="Times New Roman" w:hAnsi="Times New Roman" w:cs="Times New Roman"/>
          <w:b/>
          <w:i/>
          <w:color w:val="0F6FC6" w:themeColor="accent1"/>
          <w:u w:val="single"/>
          <w:lang w:val="en-US"/>
        </w:rPr>
        <w:t>https://rbnpro.ru/</w:t>
      </w:r>
      <w:r w:rsidR="004923D6" w:rsidRPr="004923D6">
        <w:rPr>
          <w:rFonts w:ascii="Times New Roman" w:hAnsi="Times New Roman" w:cs="Times New Roman"/>
          <w:b/>
          <w:i/>
          <w:color w:val="0F6FC6" w:themeColor="accent1"/>
          <w:u w:val="single"/>
          <w:lang w:val="en-US"/>
        </w:rPr>
        <w:t>)</w:t>
      </w:r>
      <w:r w:rsidR="00283441" w:rsidRPr="004923D6">
        <w:rPr>
          <w:rFonts w:ascii="Times New Roman" w:hAnsi="Times New Roman" w:cs="Times New Roman"/>
          <w:color w:val="000000" w:themeColor="text1"/>
          <w:lang w:val="en-US"/>
        </w:rPr>
        <w:t>.</w:t>
      </w:r>
    </w:p>
    <w:p w14:paraId="03D8A2DC" w14:textId="1600021A" w:rsidR="006270FD" w:rsidRPr="004923D6" w:rsidRDefault="00A77AEE" w:rsidP="00E56375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  <w:r w:rsidRPr="004923D6">
        <w:rPr>
          <w:rFonts w:ascii="Times New Roman" w:hAnsi="Times New Roman" w:cs="Times New Roman"/>
          <w:color w:val="000000" w:themeColor="text1"/>
        </w:rPr>
        <w:t>ГБУ проводит мониторинг</w:t>
      </w:r>
      <w:r w:rsidR="006270FD" w:rsidRPr="004923D6">
        <w:rPr>
          <w:rFonts w:ascii="Times New Roman" w:hAnsi="Times New Roman" w:cs="Times New Roman"/>
          <w:color w:val="000000" w:themeColor="text1"/>
        </w:rPr>
        <w:t xml:space="preserve"> рынка </w:t>
      </w:r>
      <w:r w:rsidR="002B076E" w:rsidRPr="004923D6">
        <w:rPr>
          <w:rFonts w:ascii="Times New Roman" w:hAnsi="Times New Roman" w:cs="Times New Roman"/>
          <w:color w:val="000000" w:themeColor="text1"/>
        </w:rPr>
        <w:t>коммерческого</w:t>
      </w:r>
      <w:r w:rsidRPr="004923D6">
        <w:rPr>
          <w:rFonts w:ascii="Times New Roman" w:hAnsi="Times New Roman" w:cs="Times New Roman"/>
          <w:color w:val="000000" w:themeColor="text1"/>
        </w:rPr>
        <w:t xml:space="preserve"> назначения</w:t>
      </w:r>
      <w:r w:rsidR="006270FD" w:rsidRPr="004923D6">
        <w:rPr>
          <w:rFonts w:ascii="Times New Roman" w:hAnsi="Times New Roman" w:cs="Times New Roman"/>
          <w:color w:val="000000" w:themeColor="text1"/>
        </w:rPr>
        <w:t xml:space="preserve"> </w:t>
      </w:r>
      <w:r w:rsidR="002B076E" w:rsidRPr="004923D6">
        <w:rPr>
          <w:rFonts w:ascii="Times New Roman" w:hAnsi="Times New Roman" w:cs="Times New Roman"/>
          <w:color w:val="000000" w:themeColor="text1"/>
        </w:rPr>
        <w:t xml:space="preserve">с 2019 года. </w:t>
      </w:r>
      <w:r w:rsidR="002B076E" w:rsidRPr="00DE427B">
        <w:rPr>
          <w:rFonts w:ascii="Times New Roman" w:hAnsi="Times New Roman" w:cs="Times New Roman"/>
          <w:color w:val="000000" w:themeColor="text1"/>
        </w:rPr>
        <w:t>В анализе</w:t>
      </w:r>
      <w:r w:rsidRPr="00DE427B">
        <w:rPr>
          <w:rFonts w:ascii="Times New Roman" w:hAnsi="Times New Roman" w:cs="Times New Roman"/>
          <w:color w:val="000000" w:themeColor="text1"/>
        </w:rPr>
        <w:t xml:space="preserve"> представлены о</w:t>
      </w:r>
      <w:r w:rsidR="00BE7E3D" w:rsidRPr="00DE427B">
        <w:rPr>
          <w:rFonts w:ascii="Times New Roman" w:hAnsi="Times New Roman" w:cs="Times New Roman"/>
          <w:color w:val="000000" w:themeColor="text1"/>
        </w:rPr>
        <w:t>бъявления</w:t>
      </w:r>
      <w:r w:rsidRPr="00DE427B">
        <w:rPr>
          <w:rFonts w:ascii="Times New Roman" w:hAnsi="Times New Roman" w:cs="Times New Roman"/>
          <w:color w:val="000000" w:themeColor="text1"/>
        </w:rPr>
        <w:t xml:space="preserve"> </w:t>
      </w:r>
      <w:r w:rsidR="00BE7E3D" w:rsidRPr="00DE427B">
        <w:rPr>
          <w:rFonts w:ascii="Times New Roman" w:hAnsi="Times New Roman" w:cs="Times New Roman"/>
          <w:color w:val="000000" w:themeColor="text1"/>
        </w:rPr>
        <w:t xml:space="preserve">о продаже торговых или офисных объектов </w:t>
      </w:r>
      <w:r w:rsidRPr="00DE427B">
        <w:rPr>
          <w:rFonts w:ascii="Times New Roman" w:hAnsi="Times New Roman" w:cs="Times New Roman"/>
          <w:color w:val="000000" w:themeColor="text1"/>
        </w:rPr>
        <w:t xml:space="preserve">за </w:t>
      </w:r>
      <w:r w:rsidR="00DE427B" w:rsidRPr="00DE427B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283441" w:rsidRPr="00DE427B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283441" w:rsidRPr="00DE427B">
        <w:rPr>
          <w:rFonts w:ascii="Times New Roman" w:hAnsi="Times New Roman" w:cs="Times New Roman"/>
          <w:color w:val="000000" w:themeColor="text1"/>
        </w:rPr>
        <w:t xml:space="preserve"> полугодие 2024</w:t>
      </w:r>
      <w:r w:rsidRPr="00DE427B">
        <w:rPr>
          <w:rFonts w:ascii="Times New Roman" w:hAnsi="Times New Roman" w:cs="Times New Roman"/>
          <w:color w:val="000000" w:themeColor="text1"/>
        </w:rPr>
        <w:t xml:space="preserve"> год</w:t>
      </w:r>
      <w:r w:rsidR="00283441" w:rsidRPr="00DE427B">
        <w:rPr>
          <w:rFonts w:ascii="Times New Roman" w:hAnsi="Times New Roman" w:cs="Times New Roman"/>
          <w:color w:val="000000" w:themeColor="text1"/>
        </w:rPr>
        <w:t>а</w:t>
      </w:r>
      <w:r w:rsidRPr="00DE427B">
        <w:rPr>
          <w:rFonts w:ascii="Times New Roman" w:hAnsi="Times New Roman" w:cs="Times New Roman"/>
          <w:color w:val="000000" w:themeColor="text1"/>
        </w:rPr>
        <w:t xml:space="preserve"> в количестве</w:t>
      </w:r>
      <w:r w:rsidRPr="004923D6">
        <w:rPr>
          <w:rFonts w:ascii="Times New Roman" w:hAnsi="Times New Roman" w:cs="Times New Roman"/>
          <w:color w:val="FF0000"/>
        </w:rPr>
        <w:t xml:space="preserve"> </w:t>
      </w:r>
      <w:hyperlink r:id="rId10" w:history="1">
        <w:r w:rsidR="00DE427B" w:rsidRPr="00DE427B">
          <w:rPr>
            <w:rStyle w:val="ae"/>
            <w:rFonts w:ascii="Times New Roman" w:hAnsi="Times New Roman" w:cs="Times New Roman"/>
            <w:b/>
            <w:i/>
            <w:color w:val="0F6FC6" w:themeColor="accent1"/>
          </w:rPr>
          <w:t>182 объектов-аналогов</w:t>
        </w:r>
      </w:hyperlink>
      <w:r w:rsidRPr="00DE427B">
        <w:rPr>
          <w:rFonts w:ascii="Times New Roman" w:hAnsi="Times New Roman" w:cs="Times New Roman"/>
          <w:b/>
          <w:i/>
          <w:color w:val="0F6FC6" w:themeColor="accent1"/>
          <w:u w:val="single"/>
        </w:rPr>
        <w:t>.</w:t>
      </w:r>
      <w:r w:rsidR="0019495F" w:rsidRPr="00DE427B">
        <w:rPr>
          <w:rStyle w:val="af6"/>
          <w:rFonts w:ascii="Times New Roman" w:hAnsi="Times New Roman" w:cs="Times New Roman"/>
          <w:b/>
          <w:i/>
          <w:color w:val="0F6FC6" w:themeColor="accent1"/>
          <w:u w:val="single"/>
        </w:rPr>
        <w:footnoteReference w:id="1"/>
      </w:r>
    </w:p>
    <w:p w14:paraId="716B4DA2" w14:textId="77777777" w:rsidR="00633646" w:rsidRPr="003026D6" w:rsidRDefault="00F51EE5" w:rsidP="00E5637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26D6">
        <w:rPr>
          <w:rFonts w:ascii="Times New Roman" w:hAnsi="Times New Roman" w:cs="Times New Roman"/>
          <w:color w:val="000000" w:themeColor="text1"/>
          <w:sz w:val="24"/>
          <w:szCs w:val="24"/>
        </w:rPr>
        <w:t>В анализе рынка недвижимости участвуют объекты, относящиеся к</w:t>
      </w:r>
      <w:r w:rsidR="00633646" w:rsidRPr="003026D6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3026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E72CC76" w14:textId="721FF7F1" w:rsidR="00BF02AA" w:rsidRPr="004923D6" w:rsidRDefault="00FE6575" w:rsidP="00E56375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64C2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-</w:t>
      </w:r>
      <w:r w:rsidRPr="004923D6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="00BF02AA" w:rsidRPr="00427F6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4 группе </w:t>
      </w:r>
      <w:r w:rsidR="00BF02AA" w:rsidRPr="00427F64">
        <w:rPr>
          <w:rFonts w:ascii="Times New Roman" w:hAnsi="Times New Roman" w:cs="Times New Roman"/>
          <w:color w:val="000000" w:themeColor="text1"/>
          <w:sz w:val="24"/>
          <w:szCs w:val="24"/>
        </w:rPr>
        <w:t>«Объекты коммерческого назначения, предназначенные для оказания услуг населению, включая многофункционального назначения»</w:t>
      </w:r>
      <w:r w:rsidR="00AD36C7" w:rsidRPr="003026D6">
        <w:rPr>
          <w:rFonts w:ascii="Times New Roman" w:hAnsi="Times New Roman" w:cs="Times New Roman"/>
          <w:color w:val="0F6FC6" w:themeColor="accent1"/>
          <w:sz w:val="24"/>
          <w:szCs w:val="24"/>
        </w:rPr>
        <w:t xml:space="preserve"> </w:t>
      </w:r>
      <w:r w:rsidR="00AD36C7" w:rsidRPr="00364C2E">
        <w:rPr>
          <w:rFonts w:ascii="Times New Roman" w:hAnsi="Times New Roman" w:cs="Times New Roman"/>
          <w:color w:val="000000" w:themeColor="text1"/>
          <w:sz w:val="24"/>
          <w:szCs w:val="24"/>
        </w:rPr>
        <w:t>(0400)</w:t>
      </w:r>
      <w:r w:rsidR="00BF02AA" w:rsidRPr="00364C2E">
        <w:rPr>
          <w:rFonts w:ascii="Times New Roman" w:hAnsi="Times New Roman" w:cs="Times New Roman"/>
          <w:color w:val="000000" w:themeColor="text1"/>
          <w:sz w:val="24"/>
          <w:szCs w:val="24"/>
        </w:rPr>
        <w:t>, с кодами расчета:</w:t>
      </w:r>
    </w:p>
    <w:p w14:paraId="3ED4DD65" w14:textId="6DE2A786" w:rsidR="008C2136" w:rsidRPr="00364C2E" w:rsidRDefault="00820A31" w:rsidP="00AD36C7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4C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0401 - Магазины до 250 </w:t>
      </w:r>
      <w:r w:rsidR="00677337">
        <w:rPr>
          <w:rFonts w:ascii="Times New Roman" w:hAnsi="Times New Roman" w:cs="Times New Roman"/>
          <w:color w:val="000000" w:themeColor="text1"/>
          <w:sz w:val="24"/>
          <w:szCs w:val="24"/>
        </w:rPr>
        <w:t>кв.м.</w:t>
      </w:r>
      <w:r w:rsidRPr="00364C2E">
        <w:rPr>
          <w:rFonts w:ascii="Times New Roman" w:hAnsi="Times New Roman" w:cs="Times New Roman"/>
          <w:color w:val="000000" w:themeColor="text1"/>
          <w:sz w:val="24"/>
          <w:szCs w:val="24"/>
        </w:rPr>
        <w:t>, за исключением киосков, павильонов, ларьков;</w:t>
      </w:r>
    </w:p>
    <w:p w14:paraId="097FE24A" w14:textId="10210441" w:rsidR="00820A31" w:rsidRPr="00364C2E" w:rsidRDefault="00820A31" w:rsidP="00E5637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4C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0402 - Магазины 250 и более </w:t>
      </w:r>
      <w:r w:rsidR="00677337">
        <w:rPr>
          <w:rFonts w:ascii="Times New Roman" w:hAnsi="Times New Roman" w:cs="Times New Roman"/>
          <w:color w:val="000000" w:themeColor="text1"/>
          <w:sz w:val="24"/>
          <w:szCs w:val="24"/>
        </w:rPr>
        <w:t>кв.м.</w:t>
      </w:r>
      <w:r w:rsidRPr="00364C2E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49E0CE61" w14:textId="2A89EC90" w:rsidR="00820A31" w:rsidRPr="00364C2E" w:rsidRDefault="00820A31" w:rsidP="00E5637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4C2E">
        <w:rPr>
          <w:rFonts w:ascii="Times New Roman" w:hAnsi="Times New Roman" w:cs="Times New Roman"/>
          <w:color w:val="000000" w:themeColor="text1"/>
          <w:sz w:val="24"/>
          <w:szCs w:val="24"/>
        </w:rPr>
        <w:t>0403 - Прочие многофункциональные торгово-сервисные комплексы, торгово-административные объекты, торгово-развлекательные объекты, за исключением отдельно стоящих зданий концертных залов, спортивно-концертных комплексов, кинотеатров, комплексов аттракционов, торгово-складские объекты, торговые базы;</w:t>
      </w:r>
    </w:p>
    <w:p w14:paraId="2D44269C" w14:textId="750B536C" w:rsidR="00820A31" w:rsidRDefault="00820A31" w:rsidP="00E5637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4C2E">
        <w:rPr>
          <w:rFonts w:ascii="Times New Roman" w:hAnsi="Times New Roman" w:cs="Times New Roman"/>
          <w:color w:val="000000" w:themeColor="text1"/>
          <w:sz w:val="24"/>
          <w:szCs w:val="24"/>
        </w:rPr>
        <w:t>0405 - Торговые киоски, павильоны, ларьки;</w:t>
      </w:r>
    </w:p>
    <w:p w14:paraId="590090C8" w14:textId="125DBAD5" w:rsidR="00364C2E" w:rsidRDefault="00364C2E" w:rsidP="00E56375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0408 – </w:t>
      </w:r>
      <w:r w:rsidRPr="00364C2E">
        <w:rPr>
          <w:rFonts w:ascii="Times New Roman" w:hAnsi="Times New Roman" w:cs="Times New Roman"/>
        </w:rPr>
        <w:t>Автосалоны;</w:t>
      </w:r>
    </w:p>
    <w:p w14:paraId="4C59BC33" w14:textId="7DC99256" w:rsidR="00364C2E" w:rsidRPr="00364C2E" w:rsidRDefault="00364C2E" w:rsidP="00364C2E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0410 - </w:t>
      </w:r>
      <w:r w:rsidRPr="00364C2E">
        <w:rPr>
          <w:rFonts w:ascii="Times New Roman" w:hAnsi="Times New Roman" w:cs="Times New Roman"/>
        </w:rPr>
        <w:t xml:space="preserve">Кафе 750 </w:t>
      </w:r>
      <w:r w:rsidR="00677337">
        <w:rPr>
          <w:rFonts w:ascii="Times New Roman" w:hAnsi="Times New Roman" w:cs="Times New Roman"/>
        </w:rPr>
        <w:t>кв.м.</w:t>
      </w:r>
      <w:r w:rsidRPr="00364C2E">
        <w:rPr>
          <w:rFonts w:ascii="Times New Roman" w:hAnsi="Times New Roman" w:cs="Times New Roman"/>
        </w:rPr>
        <w:t xml:space="preserve"> (75 человек) и бо</w:t>
      </w:r>
      <w:r>
        <w:rPr>
          <w:rFonts w:ascii="Times New Roman" w:hAnsi="Times New Roman" w:cs="Times New Roman"/>
        </w:rPr>
        <w:t xml:space="preserve">лее, производственные столовые, </w:t>
      </w:r>
      <w:r w:rsidRPr="00364C2E">
        <w:rPr>
          <w:rFonts w:ascii="Times New Roman" w:hAnsi="Times New Roman" w:cs="Times New Roman"/>
        </w:rPr>
        <w:t xml:space="preserve">столовые, кухни, кухни - столовые 750 </w:t>
      </w:r>
      <w:r w:rsidR="00677337">
        <w:rPr>
          <w:rFonts w:ascii="Times New Roman" w:hAnsi="Times New Roman" w:cs="Times New Roman"/>
        </w:rPr>
        <w:t>кв.м.</w:t>
      </w:r>
      <w:r w:rsidRPr="00364C2E">
        <w:rPr>
          <w:rFonts w:ascii="Times New Roman" w:hAnsi="Times New Roman" w:cs="Times New Roman"/>
        </w:rPr>
        <w:t xml:space="preserve"> (75 человек) и более</w:t>
      </w:r>
      <w:r>
        <w:rPr>
          <w:rFonts w:ascii="Times New Roman" w:hAnsi="Times New Roman" w:cs="Times New Roman"/>
        </w:rPr>
        <w:t>;</w:t>
      </w:r>
    </w:p>
    <w:p w14:paraId="3705FB72" w14:textId="67BEFE37" w:rsidR="00820A31" w:rsidRPr="00364C2E" w:rsidRDefault="00820A31" w:rsidP="00E5637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4C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0411 - Кафе до 750 </w:t>
      </w:r>
      <w:r w:rsidR="00677337">
        <w:rPr>
          <w:rFonts w:ascii="Times New Roman" w:hAnsi="Times New Roman" w:cs="Times New Roman"/>
          <w:color w:val="000000" w:themeColor="text1"/>
          <w:sz w:val="24"/>
          <w:szCs w:val="24"/>
        </w:rPr>
        <w:t>кв.м.</w:t>
      </w:r>
      <w:r w:rsidRPr="00364C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(75 человек), кафетерии, столовые, кухни, кухни-столовые до 750</w:t>
      </w:r>
      <w:r w:rsidR="006176C6" w:rsidRPr="00364C2E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677337">
        <w:rPr>
          <w:rFonts w:ascii="Times New Roman" w:hAnsi="Times New Roman" w:cs="Times New Roman"/>
          <w:color w:val="000000" w:themeColor="text1"/>
          <w:sz w:val="24"/>
          <w:szCs w:val="24"/>
        </w:rPr>
        <w:t>кв.м.</w:t>
      </w:r>
      <w:r w:rsidRPr="00364C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(75 человек).</w:t>
      </w:r>
    </w:p>
    <w:p w14:paraId="6636008E" w14:textId="6B885A0D" w:rsidR="004F1775" w:rsidRPr="00364C2E" w:rsidRDefault="00FE6575" w:rsidP="004F177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7F6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-</w:t>
      </w:r>
      <w:r w:rsidRPr="00427F64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="004F1775" w:rsidRPr="00427F6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6 группе </w:t>
      </w:r>
      <w:r w:rsidR="004F1775" w:rsidRPr="00427F64">
        <w:rPr>
          <w:rFonts w:ascii="Times New Roman" w:hAnsi="Times New Roman" w:cs="Times New Roman"/>
          <w:color w:val="000000" w:themeColor="text1"/>
          <w:sz w:val="24"/>
          <w:szCs w:val="24"/>
        </w:rPr>
        <w:t>«Административные и бытовые объекты»</w:t>
      </w:r>
      <w:r w:rsidR="00AD36C7" w:rsidRPr="00427F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D36C7" w:rsidRPr="00364C2E">
        <w:rPr>
          <w:rFonts w:ascii="Times New Roman" w:hAnsi="Times New Roman" w:cs="Times New Roman"/>
          <w:color w:val="000000" w:themeColor="text1"/>
          <w:sz w:val="24"/>
          <w:szCs w:val="24"/>
        </w:rPr>
        <w:t>(0600)</w:t>
      </w:r>
      <w:r w:rsidR="004F1775" w:rsidRPr="00364C2E">
        <w:rPr>
          <w:rFonts w:ascii="Times New Roman" w:hAnsi="Times New Roman" w:cs="Times New Roman"/>
          <w:color w:val="000000" w:themeColor="text1"/>
          <w:sz w:val="24"/>
          <w:szCs w:val="24"/>
        </w:rPr>
        <w:t>, с кодами расчета:</w:t>
      </w:r>
    </w:p>
    <w:p w14:paraId="0AE84E37" w14:textId="2274A0BF" w:rsidR="004F1775" w:rsidRPr="00364C2E" w:rsidRDefault="004F1775" w:rsidP="00AD36C7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4C2E">
        <w:rPr>
          <w:rFonts w:ascii="Times New Roman" w:hAnsi="Times New Roman" w:cs="Times New Roman"/>
          <w:color w:val="000000" w:themeColor="text1"/>
          <w:sz w:val="24"/>
          <w:szCs w:val="24"/>
        </w:rPr>
        <w:t>0603 - Бытовые,</w:t>
      </w:r>
      <w:r w:rsidR="00364C2E" w:rsidRPr="00364C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административно-бытовые здания.</w:t>
      </w:r>
    </w:p>
    <w:p w14:paraId="59389E96" w14:textId="1CA2D0F3" w:rsidR="003E5991" w:rsidRDefault="003E5991" w:rsidP="003E599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4C2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-</w:t>
      </w:r>
      <w:r w:rsidRPr="004923D6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Pr="00427F6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8 группе </w:t>
      </w:r>
      <w:r w:rsidRPr="00427F64">
        <w:rPr>
          <w:rFonts w:ascii="Times New Roman" w:hAnsi="Times New Roman" w:cs="Times New Roman"/>
          <w:color w:val="0F6FC6" w:themeColor="accent1"/>
          <w:sz w:val="24"/>
          <w:szCs w:val="24"/>
        </w:rPr>
        <w:t>«</w:t>
      </w:r>
      <w:r w:rsidRPr="00427F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Учебные, спортивные объекты, объекты культуры и искусства, культовые объекты, музеи, лечебно-оздоровительные и </w:t>
      </w:r>
      <w:r w:rsidR="00427F64">
        <w:rPr>
          <w:rFonts w:ascii="Times New Roman" w:hAnsi="Times New Roman" w:cs="Times New Roman"/>
          <w:color w:val="000000" w:themeColor="text1"/>
          <w:sz w:val="24"/>
          <w:szCs w:val="24"/>
        </w:rPr>
        <w:t>общественного назначения</w:t>
      </w:r>
      <w:r w:rsidRPr="00427F64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4923D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746D3" w:rsidRPr="00C90C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(0800) </w:t>
      </w:r>
      <w:r w:rsidRPr="00364C2E">
        <w:rPr>
          <w:rFonts w:ascii="Times New Roman" w:hAnsi="Times New Roman" w:cs="Times New Roman"/>
          <w:color w:val="000000" w:themeColor="text1"/>
          <w:sz w:val="24"/>
          <w:szCs w:val="24"/>
        </w:rPr>
        <w:t>с кодами расчета:</w:t>
      </w:r>
    </w:p>
    <w:p w14:paraId="05124ED2" w14:textId="6558C24F" w:rsidR="00C90C61" w:rsidRDefault="00C90C61" w:rsidP="003E599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0807 - </w:t>
      </w:r>
      <w:r w:rsidRPr="00C90C61">
        <w:rPr>
          <w:rFonts w:ascii="Times New Roman" w:hAnsi="Times New Roman" w:cs="Times New Roman"/>
          <w:color w:val="000000" w:themeColor="text1"/>
          <w:sz w:val="24"/>
          <w:szCs w:val="24"/>
        </w:rPr>
        <w:t>Спортивные залы и корпуса, спортивные клубы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6AB60E8A" w14:textId="3572F4BD" w:rsidR="00C90C61" w:rsidRPr="00C90C61" w:rsidRDefault="00C90C61" w:rsidP="003E599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0C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0815- </w:t>
      </w:r>
      <w:r w:rsidRPr="00C90C61">
        <w:rPr>
          <w:rFonts w:ascii="Times New Roman" w:hAnsi="Times New Roman" w:cs="Times New Roman"/>
        </w:rPr>
        <w:t>Архивы, книгохранилища и фондохранилища, библиотеки;</w:t>
      </w:r>
    </w:p>
    <w:p w14:paraId="31716072" w14:textId="448B79C4" w:rsidR="003E5991" w:rsidRDefault="003E5991" w:rsidP="003E599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0C61">
        <w:rPr>
          <w:rFonts w:ascii="Times New Roman" w:hAnsi="Times New Roman" w:cs="Times New Roman"/>
          <w:color w:val="000000" w:themeColor="text1"/>
          <w:sz w:val="24"/>
          <w:szCs w:val="24"/>
        </w:rPr>
        <w:t>0820 – Выставочные залы, дворцы культуры, дома культуры, консерватории, концертные залы, культурно-досуговые центры, мюзик-холлы, планетарии, театры, художественные галереи, цирки;</w:t>
      </w:r>
    </w:p>
    <w:p w14:paraId="2A951080" w14:textId="1662E631" w:rsidR="00C90C61" w:rsidRDefault="00C90C61" w:rsidP="003E5991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0821 - </w:t>
      </w:r>
      <w:r w:rsidRPr="00C90C61">
        <w:rPr>
          <w:rFonts w:ascii="Times New Roman" w:hAnsi="Times New Roman" w:cs="Times New Roman"/>
        </w:rPr>
        <w:t>Детские сады, ясли, ясли-сады;</w:t>
      </w:r>
    </w:p>
    <w:p w14:paraId="26F466D5" w14:textId="2202B2BC" w:rsidR="00C90C61" w:rsidRDefault="00C90C61" w:rsidP="00C90C61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0822 - </w:t>
      </w:r>
      <w:r w:rsidRPr="00C90C61">
        <w:rPr>
          <w:rFonts w:ascii="Times New Roman" w:hAnsi="Times New Roman" w:cs="Times New Roman"/>
        </w:rPr>
        <w:t>Гимназии, дома и дворцы пионеров, дома юного творчества, изостудии,</w:t>
      </w:r>
      <w:r>
        <w:rPr>
          <w:rFonts w:ascii="Times New Roman" w:hAnsi="Times New Roman" w:cs="Times New Roman"/>
        </w:rPr>
        <w:t xml:space="preserve"> </w:t>
      </w:r>
      <w:r w:rsidRPr="00C90C61">
        <w:rPr>
          <w:rFonts w:ascii="Times New Roman" w:hAnsi="Times New Roman" w:cs="Times New Roman"/>
        </w:rPr>
        <w:t>клубы, лицеи, музыкальные</w:t>
      </w:r>
      <w:r>
        <w:rPr>
          <w:rFonts w:ascii="Times New Roman" w:hAnsi="Times New Roman" w:cs="Times New Roman"/>
        </w:rPr>
        <w:t xml:space="preserve"> школы, церковные школы, школы, </w:t>
      </w:r>
      <w:r w:rsidRPr="00C90C61">
        <w:rPr>
          <w:rFonts w:ascii="Times New Roman" w:hAnsi="Times New Roman" w:cs="Times New Roman"/>
        </w:rPr>
        <w:t>спальные корпуса школ-интернатов</w:t>
      </w:r>
      <w:r>
        <w:rPr>
          <w:rFonts w:ascii="Times New Roman" w:hAnsi="Times New Roman" w:cs="Times New Roman"/>
        </w:rPr>
        <w:t>;</w:t>
      </w:r>
    </w:p>
    <w:p w14:paraId="7F77624A" w14:textId="1611CDB5" w:rsidR="00C90C61" w:rsidRPr="00C90C61" w:rsidRDefault="00C90C61" w:rsidP="00C90C61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0825 - </w:t>
      </w:r>
      <w:r w:rsidRPr="00C90C61">
        <w:rPr>
          <w:rFonts w:ascii="Times New Roman" w:hAnsi="Times New Roman" w:cs="Times New Roman"/>
        </w:rPr>
        <w:t xml:space="preserve">Больницы, поликлиники, станции медицинской скорой </w:t>
      </w:r>
      <w:r w:rsidR="00427F64">
        <w:rPr>
          <w:rFonts w:ascii="Times New Roman" w:hAnsi="Times New Roman" w:cs="Times New Roman"/>
        </w:rPr>
        <w:t>помощи, фельдшерские мед.</w:t>
      </w:r>
      <w:r w:rsidRPr="00C90C61">
        <w:rPr>
          <w:rFonts w:ascii="Times New Roman" w:hAnsi="Times New Roman" w:cs="Times New Roman"/>
        </w:rPr>
        <w:t xml:space="preserve"> пункты</w:t>
      </w:r>
      <w:r>
        <w:rPr>
          <w:rFonts w:ascii="Times New Roman" w:hAnsi="Times New Roman" w:cs="Times New Roman"/>
        </w:rPr>
        <w:t>;</w:t>
      </w:r>
    </w:p>
    <w:p w14:paraId="08D62D1F" w14:textId="7701381B" w:rsidR="003E5991" w:rsidRPr="004923D6" w:rsidRDefault="003E5991" w:rsidP="00721D73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11D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0829 – Объекты бытового обслуживания населения, ателье, парикмахерские, прачечные, </w:t>
      </w:r>
      <w:r w:rsidR="00C90C61" w:rsidRPr="00711DC4">
        <w:rPr>
          <w:rFonts w:ascii="Times New Roman" w:hAnsi="Times New Roman" w:cs="Times New Roman"/>
          <w:color w:val="000000" w:themeColor="text1"/>
          <w:sz w:val="24"/>
          <w:szCs w:val="24"/>
        </w:rPr>
        <w:t>пункты проката, молочные кухни.</w:t>
      </w:r>
    </w:p>
    <w:p w14:paraId="49C497A7" w14:textId="5B24C110" w:rsidR="00100131" w:rsidRPr="004923D6" w:rsidRDefault="006270FD" w:rsidP="001B45CD">
      <w:pPr>
        <w:spacing w:after="0"/>
        <w:jc w:val="both"/>
        <w:rPr>
          <w:rFonts w:ascii="Times New Roman" w:hAnsi="Times New Roman" w:cs="Times New Roman"/>
          <w:color w:val="FF0000"/>
        </w:rPr>
      </w:pPr>
      <w:r w:rsidRPr="004923D6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0255EDBB" wp14:editId="5F05BB17">
            <wp:extent cx="6381750" cy="18288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94F31ED" w14:textId="54DADEE0" w:rsidR="007A7968" w:rsidRDefault="00384997" w:rsidP="006D63A2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  <w:r w:rsidRPr="00503607">
        <w:rPr>
          <w:rFonts w:ascii="Times New Roman" w:hAnsi="Times New Roman" w:cs="Times New Roman"/>
          <w:color w:val="000000" w:themeColor="text1"/>
        </w:rPr>
        <w:t>Рисунок 1- Обобщенные данные по количеству объектов за</w:t>
      </w:r>
      <w:r w:rsidR="0047736A" w:rsidRPr="00503607">
        <w:rPr>
          <w:rFonts w:ascii="Times New Roman" w:hAnsi="Times New Roman" w:cs="Times New Roman"/>
          <w:color w:val="000000" w:themeColor="text1"/>
        </w:rPr>
        <w:t xml:space="preserve"> </w:t>
      </w:r>
      <w:r w:rsidR="0047736A" w:rsidRPr="00503607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503607" w:rsidRPr="00503607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47736A" w:rsidRPr="00503607">
        <w:rPr>
          <w:rFonts w:ascii="Times New Roman" w:hAnsi="Times New Roman" w:cs="Times New Roman"/>
          <w:color w:val="000000" w:themeColor="text1"/>
        </w:rPr>
        <w:t xml:space="preserve"> полугодие</w:t>
      </w:r>
      <w:r w:rsidRPr="00503607">
        <w:rPr>
          <w:rFonts w:ascii="Times New Roman" w:hAnsi="Times New Roman" w:cs="Times New Roman"/>
          <w:color w:val="000000" w:themeColor="text1"/>
        </w:rPr>
        <w:t xml:space="preserve"> </w:t>
      </w:r>
      <w:r w:rsidR="00041F8C" w:rsidRPr="00503607">
        <w:rPr>
          <w:rFonts w:ascii="Times New Roman" w:hAnsi="Times New Roman" w:cs="Times New Roman"/>
          <w:color w:val="000000" w:themeColor="text1"/>
        </w:rPr>
        <w:t>202</w:t>
      </w:r>
      <w:r w:rsidR="0047736A" w:rsidRPr="00503607">
        <w:rPr>
          <w:rFonts w:ascii="Times New Roman" w:hAnsi="Times New Roman" w:cs="Times New Roman"/>
          <w:color w:val="000000" w:themeColor="text1"/>
        </w:rPr>
        <w:t>4</w:t>
      </w:r>
      <w:r w:rsidR="00041F8C" w:rsidRPr="00503607">
        <w:rPr>
          <w:rFonts w:ascii="Times New Roman" w:hAnsi="Times New Roman" w:cs="Times New Roman"/>
          <w:color w:val="000000" w:themeColor="text1"/>
        </w:rPr>
        <w:t xml:space="preserve"> год</w:t>
      </w:r>
      <w:r w:rsidR="0047736A" w:rsidRPr="00503607">
        <w:rPr>
          <w:rFonts w:ascii="Times New Roman" w:hAnsi="Times New Roman" w:cs="Times New Roman"/>
          <w:color w:val="000000" w:themeColor="text1"/>
        </w:rPr>
        <w:t>а</w:t>
      </w:r>
    </w:p>
    <w:p w14:paraId="72F59AD2" w14:textId="77777777" w:rsidR="00370AC9" w:rsidRPr="00503607" w:rsidRDefault="00370AC9" w:rsidP="006D63A2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</w:p>
    <w:p w14:paraId="6598409F" w14:textId="77777777" w:rsidR="005A632F" w:rsidRPr="005336D7" w:rsidRDefault="005A632F" w:rsidP="005A632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5336D7">
        <w:rPr>
          <w:rFonts w:ascii="Times New Roman" w:hAnsi="Times New Roman" w:cs="Times New Roman"/>
          <w:color w:val="000000" w:themeColor="text1"/>
        </w:rPr>
        <w:t>Далее все объекты были проанализированы по основным ценообразующим факторам:</w:t>
      </w:r>
    </w:p>
    <w:p w14:paraId="1859943E" w14:textId="21BC3C41" w:rsidR="005A632F" w:rsidRPr="005336D7" w:rsidRDefault="006D63A2" w:rsidP="005A632F">
      <w:pPr>
        <w:spacing w:after="0"/>
        <w:jc w:val="both"/>
        <w:rPr>
          <w:rFonts w:ascii="Times New Roman" w:hAnsi="Times New Roman" w:cs="Times New Roman"/>
          <w:bCs/>
          <w:color w:val="000000" w:themeColor="text1"/>
        </w:rPr>
      </w:pPr>
      <w:r w:rsidRPr="005336D7">
        <w:rPr>
          <w:rFonts w:ascii="Times New Roman" w:hAnsi="Times New Roman" w:cs="Times New Roman"/>
          <w:bCs/>
          <w:color w:val="000000" w:themeColor="text1"/>
        </w:rPr>
        <w:t xml:space="preserve">Местоположение; </w:t>
      </w:r>
      <w:r w:rsidR="005A632F" w:rsidRPr="005336D7">
        <w:rPr>
          <w:rFonts w:ascii="Times New Roman" w:hAnsi="Times New Roman" w:cs="Times New Roman"/>
          <w:bCs/>
          <w:color w:val="000000" w:themeColor="text1"/>
        </w:rPr>
        <w:t>Расположение относительно красной линии (означает прямой выход</w:t>
      </w:r>
      <w:r w:rsidRPr="005336D7">
        <w:rPr>
          <w:rFonts w:ascii="Times New Roman" w:hAnsi="Times New Roman" w:cs="Times New Roman"/>
          <w:bCs/>
          <w:color w:val="000000" w:themeColor="text1"/>
        </w:rPr>
        <w:t xml:space="preserve"> на улицу из здания/помещения); Класс объекта недвижимости; </w:t>
      </w:r>
      <w:r w:rsidR="005A632F" w:rsidRPr="005336D7">
        <w:rPr>
          <w:rFonts w:ascii="Times New Roman" w:hAnsi="Times New Roman" w:cs="Times New Roman"/>
          <w:bCs/>
          <w:color w:val="000000" w:themeColor="text1"/>
        </w:rPr>
        <w:t>Состояние объекта недвижимости (качество</w:t>
      </w:r>
      <w:r w:rsidRPr="005336D7">
        <w:rPr>
          <w:rFonts w:ascii="Times New Roman" w:hAnsi="Times New Roman" w:cs="Times New Roman"/>
          <w:bCs/>
          <w:color w:val="000000" w:themeColor="text1"/>
        </w:rPr>
        <w:t xml:space="preserve"> отделки); Наличие парковки; </w:t>
      </w:r>
      <w:r w:rsidR="005A632F" w:rsidRPr="005336D7">
        <w:rPr>
          <w:rFonts w:ascii="Times New Roman" w:hAnsi="Times New Roman" w:cs="Times New Roman"/>
          <w:bCs/>
          <w:color w:val="000000" w:themeColor="text1"/>
        </w:rPr>
        <w:t>Общая площадь (чем больше площадь объекта, т</w:t>
      </w:r>
      <w:r w:rsidRPr="005336D7">
        <w:rPr>
          <w:rFonts w:ascii="Times New Roman" w:hAnsi="Times New Roman" w:cs="Times New Roman"/>
          <w:bCs/>
          <w:color w:val="000000" w:themeColor="text1"/>
        </w:rPr>
        <w:t xml:space="preserve">ем ниже стоимость за 1 </w:t>
      </w:r>
      <w:r w:rsidR="00076F95" w:rsidRPr="005336D7">
        <w:rPr>
          <w:rFonts w:ascii="Times New Roman" w:hAnsi="Times New Roman" w:cs="Times New Roman"/>
          <w:bCs/>
          <w:color w:val="000000" w:themeColor="text1"/>
        </w:rPr>
        <w:t>кв.м.</w:t>
      </w:r>
      <w:r w:rsidRPr="005336D7">
        <w:rPr>
          <w:rFonts w:ascii="Times New Roman" w:hAnsi="Times New Roman" w:cs="Times New Roman"/>
          <w:bCs/>
          <w:color w:val="000000" w:themeColor="text1"/>
        </w:rPr>
        <w:t xml:space="preserve">); Год постройки здания; </w:t>
      </w:r>
      <w:r w:rsidR="005A632F" w:rsidRPr="005336D7">
        <w:rPr>
          <w:rFonts w:ascii="Times New Roman" w:hAnsi="Times New Roman" w:cs="Times New Roman"/>
          <w:bCs/>
          <w:color w:val="000000" w:themeColor="text1"/>
        </w:rPr>
        <w:t>Этаж (</w:t>
      </w:r>
      <w:r w:rsidRPr="005336D7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5A632F" w:rsidRPr="005336D7">
        <w:rPr>
          <w:rFonts w:ascii="Times New Roman" w:hAnsi="Times New Roman" w:cs="Times New Roman"/>
          <w:bCs/>
          <w:color w:val="000000" w:themeColor="text1"/>
        </w:rPr>
        <w:t>на 1 этажах стоимость торгов</w:t>
      </w:r>
      <w:r w:rsidRPr="005336D7">
        <w:rPr>
          <w:rFonts w:ascii="Times New Roman" w:hAnsi="Times New Roman" w:cs="Times New Roman"/>
          <w:bCs/>
          <w:color w:val="000000" w:themeColor="text1"/>
        </w:rPr>
        <w:t xml:space="preserve">ых объектов недвижимости выше); Наличие отдельного входа; </w:t>
      </w:r>
      <w:r w:rsidR="005A632F" w:rsidRPr="005336D7">
        <w:rPr>
          <w:rFonts w:ascii="Times New Roman" w:hAnsi="Times New Roman" w:cs="Times New Roman"/>
          <w:bCs/>
          <w:color w:val="000000" w:themeColor="text1"/>
        </w:rPr>
        <w:t>Близость к останов</w:t>
      </w:r>
      <w:r w:rsidRPr="005336D7">
        <w:rPr>
          <w:rFonts w:ascii="Times New Roman" w:hAnsi="Times New Roman" w:cs="Times New Roman"/>
          <w:bCs/>
          <w:color w:val="000000" w:themeColor="text1"/>
        </w:rPr>
        <w:t xml:space="preserve">кам общественного транспорта; </w:t>
      </w:r>
      <w:r w:rsidR="005A632F" w:rsidRPr="005336D7">
        <w:rPr>
          <w:rFonts w:ascii="Times New Roman" w:hAnsi="Times New Roman" w:cs="Times New Roman"/>
          <w:bCs/>
          <w:color w:val="000000" w:themeColor="text1"/>
        </w:rPr>
        <w:t>Материал стен (кирпичные и панельные здания дороже деревянных).</w:t>
      </w:r>
    </w:p>
    <w:p w14:paraId="0E2EC20A" w14:textId="77777777" w:rsidR="005A632F" w:rsidRPr="005336D7" w:rsidRDefault="005A632F" w:rsidP="005A632F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5336D7">
        <w:rPr>
          <w:rFonts w:ascii="Times New Roman" w:hAnsi="Times New Roman" w:cs="Times New Roman"/>
          <w:bCs/>
          <w:color w:val="000000" w:themeColor="text1"/>
        </w:rPr>
        <w:t>С целью выявления основных ценообразующих факторов, определения степени их влияния на стоимость объектов недвижимости, а также определения основных тенденций изменения цен на рынке, выполняется анализ состояния рынка объектов недвижимости с определением основных статистических параметров и их изменения во времени.</w:t>
      </w:r>
    </w:p>
    <w:p w14:paraId="32D6BE58" w14:textId="77777777" w:rsidR="005A632F" w:rsidRPr="005336D7" w:rsidRDefault="005A632F" w:rsidP="005A632F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5336D7">
        <w:rPr>
          <w:rFonts w:ascii="Times New Roman" w:hAnsi="Times New Roman" w:cs="Times New Roman"/>
          <w:bCs/>
          <w:color w:val="000000" w:themeColor="text1"/>
        </w:rPr>
        <w:t>Основными ценообразующими факторами недвижимости торгово-офисного назначения были определены: местоположение (близость к локальным центрам, транспортным магистралям или людским потокам), площадь объекта, состояние отделки, тип объекта и этаж расположения, обеспеченность инженерными системами, качество подъездных путей и наличие парковки и др.</w:t>
      </w:r>
    </w:p>
    <w:p w14:paraId="7350FF19" w14:textId="77777777" w:rsidR="005A632F" w:rsidRPr="005336D7" w:rsidRDefault="005A632F" w:rsidP="005A632F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5336D7">
        <w:rPr>
          <w:rFonts w:ascii="Times New Roman" w:hAnsi="Times New Roman" w:cs="Times New Roman"/>
          <w:bCs/>
          <w:color w:val="000000" w:themeColor="text1"/>
        </w:rPr>
        <w:t>Опыт проводимых ранее аналитических исследований рынков недвижимости показал, что для объектов торгово-офисной недвижимости есть ярко выраженная зависимость их стоимости от основных параметров: местоположение (зонирование) в городе, площадь, состояние отделки, этаж расположения.</w:t>
      </w:r>
    </w:p>
    <w:p w14:paraId="055746B7" w14:textId="77777777" w:rsidR="005A632F" w:rsidRPr="005336D7" w:rsidRDefault="005A632F" w:rsidP="005A632F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5336D7">
        <w:rPr>
          <w:rFonts w:ascii="Times New Roman" w:hAnsi="Times New Roman" w:cs="Times New Roman"/>
          <w:bCs/>
          <w:color w:val="000000" w:themeColor="text1"/>
        </w:rPr>
        <w:t xml:space="preserve">Дополнительные факторы (расположение относительно красной линии, класс объекта недвижимости, наличие парковки, наличие отдельного входа, близость к остановкам общественного транспорта, материал стен) не были учтены в данном анализе торгово-офисной недвижимости. </w:t>
      </w:r>
    </w:p>
    <w:p w14:paraId="00408BDD" w14:textId="77777777" w:rsidR="005A632F" w:rsidRPr="005336D7" w:rsidRDefault="005A632F" w:rsidP="005A632F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5336D7">
        <w:rPr>
          <w:rFonts w:ascii="Times New Roman" w:hAnsi="Times New Roman" w:cs="Times New Roman"/>
          <w:bCs/>
          <w:color w:val="000000" w:themeColor="text1"/>
        </w:rPr>
        <w:t>Также влияет важный фактор «затопляемость». Зоны затопления и подтопления (ЗЗП) относятся к зонам с особыми условиями использования территорий и отображаются на всех видах документации, разрабатываемой при планировании развития территорий. Это необходимо для того, чтобы на данных территориях соблюдался определённый режим в целях предотвращения негативного воздействия на них. Это важно, поскольку затопление может привести к большим имущественным потерям. Затопления обычно происходит из-за обильных осадков, прорывов водохранилищ, а подтопление территории происходит за счёт поднятия грунтовых вод.</w:t>
      </w:r>
    </w:p>
    <w:p w14:paraId="54694E4D" w14:textId="38B14D41" w:rsidR="005A632F" w:rsidRPr="004923D6" w:rsidRDefault="005A632F" w:rsidP="005A632F">
      <w:pPr>
        <w:spacing w:after="0"/>
        <w:ind w:firstLine="708"/>
        <w:jc w:val="center"/>
        <w:rPr>
          <w:rFonts w:ascii="Times New Roman" w:hAnsi="Times New Roman" w:cs="Times New Roman"/>
          <w:bCs/>
          <w:color w:val="FF0000"/>
        </w:rPr>
      </w:pPr>
      <w:r w:rsidRPr="004923D6">
        <w:rPr>
          <w:rFonts w:ascii="Times New Roman" w:hAnsi="Times New Roman" w:cs="Times New Roman"/>
          <w:bCs/>
          <w:noProof/>
          <w:color w:val="FF0000"/>
          <w:lang w:eastAsia="ru-RU"/>
        </w:rPr>
        <w:lastRenderedPageBreak/>
        <w:drawing>
          <wp:inline distT="0" distB="0" distL="0" distR="0" wp14:anchorId="3623AF13" wp14:editId="024EC91C">
            <wp:extent cx="3076575" cy="28194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927" cy="282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D001D0" w14:textId="7FF00890" w:rsidR="00A07C73" w:rsidRPr="005336D7" w:rsidRDefault="005A632F" w:rsidP="006D63A2">
      <w:pPr>
        <w:spacing w:after="0"/>
        <w:ind w:firstLine="708"/>
        <w:jc w:val="center"/>
        <w:rPr>
          <w:rFonts w:ascii="Times New Roman" w:hAnsi="Times New Roman" w:cs="Times New Roman"/>
          <w:bCs/>
          <w:color w:val="000000" w:themeColor="text1"/>
        </w:rPr>
      </w:pPr>
      <w:r w:rsidRPr="005336D7">
        <w:rPr>
          <w:rFonts w:ascii="Times New Roman" w:hAnsi="Times New Roman" w:cs="Times New Roman"/>
          <w:bCs/>
          <w:color w:val="000000" w:themeColor="text1"/>
        </w:rPr>
        <w:t>Рисунок 2 - Зоны затопления или подтопления г. Кургана</w:t>
      </w:r>
    </w:p>
    <w:p w14:paraId="04066606" w14:textId="0484AC3B" w:rsidR="00A07C73" w:rsidRPr="005336D7" w:rsidRDefault="00A07C73" w:rsidP="00A07C73">
      <w:pPr>
        <w:spacing w:after="0"/>
        <w:ind w:firstLine="708"/>
        <w:rPr>
          <w:rFonts w:ascii="Times New Roman" w:hAnsi="Times New Roman" w:cs="Times New Roman"/>
          <w:bCs/>
          <w:color w:val="000000" w:themeColor="text1"/>
        </w:rPr>
      </w:pPr>
      <w:r w:rsidRPr="005336D7">
        <w:rPr>
          <w:rFonts w:ascii="Times New Roman" w:hAnsi="Times New Roman" w:cs="Times New Roman"/>
          <w:bCs/>
          <w:color w:val="000000" w:themeColor="text1"/>
        </w:rPr>
        <w:t>Далее рассмотрим некоторые ценообразующие факторы более подробно.</w:t>
      </w:r>
    </w:p>
    <w:p w14:paraId="76E2731C" w14:textId="77777777" w:rsidR="00A07C73" w:rsidRPr="004923D6" w:rsidRDefault="00A07C73" w:rsidP="00A07C73">
      <w:pPr>
        <w:spacing w:after="0"/>
        <w:ind w:firstLine="708"/>
        <w:rPr>
          <w:rFonts w:ascii="Times New Roman" w:hAnsi="Times New Roman" w:cs="Times New Roman"/>
          <w:bCs/>
          <w:color w:val="FF0000"/>
        </w:rPr>
      </w:pPr>
    </w:p>
    <w:p w14:paraId="456DE991" w14:textId="77777777" w:rsidR="00A07C73" w:rsidRPr="00503607" w:rsidRDefault="00A07C73" w:rsidP="00A07C73">
      <w:pPr>
        <w:pStyle w:val="af"/>
        <w:spacing w:before="0" w:after="0"/>
        <w:jc w:val="center"/>
        <w:rPr>
          <w:rFonts w:ascii="Times New Roman" w:hAnsi="Times New Roman" w:cs="Times New Roman"/>
        </w:rPr>
      </w:pPr>
      <w:r w:rsidRPr="00503607">
        <w:rPr>
          <w:rFonts w:ascii="Times New Roman" w:hAnsi="Times New Roman" w:cs="Times New Roman"/>
        </w:rPr>
        <w:t>1. Местоположение</w:t>
      </w:r>
    </w:p>
    <w:p w14:paraId="24A64222" w14:textId="77777777" w:rsidR="00A07C73" w:rsidRPr="00711DC4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711DC4">
        <w:rPr>
          <w:rFonts w:ascii="Times New Roman" w:hAnsi="Times New Roman" w:cs="Times New Roman"/>
          <w:bCs/>
          <w:color w:val="000000" w:themeColor="text1"/>
        </w:rPr>
        <w:t>В результате анализа информации о рынке недвижимости было выявлено, что объекты, расположенные на территории г. Кургана, существенно отличаются по значениям ценообразующих факторов и уровнем рыночных цен относительно прочих населенных пунктов.</w:t>
      </w:r>
    </w:p>
    <w:p w14:paraId="1943DFC1" w14:textId="77777777" w:rsidR="00A07C73" w:rsidRPr="00711DC4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711DC4">
        <w:rPr>
          <w:rFonts w:ascii="Times New Roman" w:hAnsi="Times New Roman" w:cs="Times New Roman"/>
          <w:bCs/>
          <w:color w:val="000000" w:themeColor="text1"/>
        </w:rPr>
        <w:t>Городские населенные пункты отличаются от сельских населенных пунктов, уровнем и развитостью рынка недвижимости, обеспеченностью социальной и инженерной инфраструктурой.</w:t>
      </w:r>
    </w:p>
    <w:p w14:paraId="5BEBBAF0" w14:textId="77777777" w:rsidR="00A07C73" w:rsidRPr="00711DC4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711DC4">
        <w:rPr>
          <w:rFonts w:ascii="Times New Roman" w:hAnsi="Times New Roman" w:cs="Times New Roman"/>
          <w:bCs/>
          <w:color w:val="000000" w:themeColor="text1"/>
        </w:rPr>
        <w:t>Анализ рыночных цен предложения, а также схемы расположения аналогов позволили произвести разделение всех объектов на 10 групп. В таблице ниже представлено распределение ценовых зон в разрезе принятых подгрупп.</w:t>
      </w:r>
    </w:p>
    <w:p w14:paraId="7D6F827E" w14:textId="53DB5CB3" w:rsidR="00A07C73" w:rsidRPr="00711DC4" w:rsidRDefault="00A07C73" w:rsidP="00993B7B">
      <w:pPr>
        <w:spacing w:after="0"/>
        <w:ind w:firstLine="708"/>
        <w:rPr>
          <w:rFonts w:ascii="Times New Roman" w:hAnsi="Times New Roman" w:cs="Times New Roman"/>
          <w:bCs/>
          <w:color w:val="000000" w:themeColor="text1"/>
        </w:rPr>
      </w:pPr>
      <w:r w:rsidRPr="00711DC4">
        <w:rPr>
          <w:rFonts w:ascii="Times New Roman" w:hAnsi="Times New Roman" w:cs="Times New Roman"/>
          <w:bCs/>
          <w:color w:val="000000" w:themeColor="text1"/>
        </w:rPr>
        <w:t>Таблица  1 - Ценовые зоны Курганской области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9497"/>
      </w:tblGrid>
      <w:tr w:rsidR="00721D73" w:rsidRPr="00711DC4" w14:paraId="455D4F64" w14:textId="77777777" w:rsidTr="00CB32E6">
        <w:trPr>
          <w:trHeight w:val="1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EE1EE6" w14:textId="77777777" w:rsidR="00721D73" w:rsidRPr="00CB32E6" w:rsidRDefault="00721D73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CB32E6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№ п/п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B037E6" w14:textId="75262ACC" w:rsidR="00721D73" w:rsidRPr="00CB32E6" w:rsidRDefault="00721D73" w:rsidP="00721D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CB32E6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Ценовая зона</w:t>
            </w:r>
          </w:p>
        </w:tc>
      </w:tr>
      <w:tr w:rsidR="00721D73" w:rsidRPr="00711DC4" w14:paraId="0B7DF6EB" w14:textId="77777777" w:rsidTr="00CB32E6">
        <w:trPr>
          <w:trHeight w:val="8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BB8B31" w14:textId="77777777" w:rsidR="00721D73" w:rsidRPr="00CB32E6" w:rsidRDefault="00721D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DA29AF" w14:textId="4C66EB74" w:rsidR="00721D73" w:rsidRPr="00CB32E6" w:rsidRDefault="00721D73" w:rsidP="00721D7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Центр Курган</w:t>
            </w:r>
          </w:p>
        </w:tc>
      </w:tr>
      <w:tr w:rsidR="00721D73" w:rsidRPr="00711DC4" w14:paraId="5ED0CFBA" w14:textId="77777777" w:rsidTr="00CB32E6">
        <w:trPr>
          <w:trHeight w:val="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764EC3" w14:textId="77777777" w:rsidR="00721D73" w:rsidRPr="00CB32E6" w:rsidRDefault="00721D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1DA1B0" w14:textId="73FC5412" w:rsidR="00721D73" w:rsidRPr="00CB32E6" w:rsidRDefault="00721D73" w:rsidP="00721D7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Прицентр Курган</w:t>
            </w:r>
          </w:p>
        </w:tc>
      </w:tr>
      <w:tr w:rsidR="00721D73" w:rsidRPr="00711DC4" w14:paraId="05DBBE0B" w14:textId="77777777" w:rsidTr="00CB32E6">
        <w:trPr>
          <w:trHeight w:val="20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BDF6E7" w14:textId="77777777" w:rsidR="00721D73" w:rsidRPr="00CB32E6" w:rsidRDefault="00721D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559903" w14:textId="386DC9C6" w:rsidR="00721D73" w:rsidRPr="00CB32E6" w:rsidRDefault="00721D73" w:rsidP="00CB32E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Заозерный</w:t>
            </w:r>
          </w:p>
        </w:tc>
      </w:tr>
      <w:tr w:rsidR="00CB32E6" w:rsidRPr="00711DC4" w14:paraId="7E8B8A40" w14:textId="77777777" w:rsidTr="00CB32E6">
        <w:trPr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165714" w14:textId="77777777" w:rsidR="00CB32E6" w:rsidRPr="00CB32E6" w:rsidRDefault="00CB32E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5A841F" w14:textId="1E64FB3D" w:rsidR="00CB32E6" w:rsidRPr="00CB32E6" w:rsidRDefault="00CB32E6" w:rsidP="00CB32E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Окраина Курган (Промзона/Не промзона)</w:t>
            </w:r>
          </w:p>
        </w:tc>
      </w:tr>
      <w:tr w:rsidR="00721D73" w:rsidRPr="00711DC4" w14:paraId="3A1C3776" w14:textId="77777777" w:rsidTr="00CB32E6">
        <w:trPr>
          <w:trHeight w:val="1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63AE5F" w14:textId="77777777" w:rsidR="00721D73" w:rsidRPr="00CB32E6" w:rsidRDefault="00721D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37A0AF" w14:textId="28B6B196" w:rsidR="00721D73" w:rsidRPr="00CB32E6" w:rsidRDefault="00721D73" w:rsidP="00721D7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Центр Шадринск</w:t>
            </w:r>
          </w:p>
        </w:tc>
      </w:tr>
      <w:tr w:rsidR="00721D73" w:rsidRPr="00711DC4" w14:paraId="62375C29" w14:textId="77777777" w:rsidTr="00CB32E6">
        <w:trPr>
          <w:trHeight w:val="1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887432" w14:textId="77777777" w:rsidR="00721D73" w:rsidRPr="00CB32E6" w:rsidRDefault="00721D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5BF7A0" w14:textId="43E209E8" w:rsidR="00721D73" w:rsidRPr="00CB32E6" w:rsidRDefault="00721D73" w:rsidP="00721D7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Прицентр Шадринск</w:t>
            </w:r>
          </w:p>
        </w:tc>
      </w:tr>
      <w:tr w:rsidR="00721D73" w:rsidRPr="00711DC4" w14:paraId="1E9B0EA3" w14:textId="77777777" w:rsidTr="00CB32E6">
        <w:trPr>
          <w:trHeight w:val="1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D78317" w14:textId="77777777" w:rsidR="00721D73" w:rsidRPr="00CB32E6" w:rsidRDefault="00721D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6C94F3" w14:textId="76BDEC3E" w:rsidR="00721D73" w:rsidRPr="00CB32E6" w:rsidRDefault="00721D73" w:rsidP="00721D7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Окраина Шадринск</w:t>
            </w:r>
          </w:p>
        </w:tc>
      </w:tr>
      <w:tr w:rsidR="00CB32E6" w:rsidRPr="00711DC4" w14:paraId="2093325F" w14:textId="77777777" w:rsidTr="00CB32E6">
        <w:trPr>
          <w:trHeight w:val="1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8D4D52" w14:textId="77777777" w:rsidR="00CB32E6" w:rsidRPr="00CB32E6" w:rsidRDefault="00CB32E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3515D4" w14:textId="64F4A2A9" w:rsidR="00CB32E6" w:rsidRPr="00CB32E6" w:rsidRDefault="00CB32E6" w:rsidP="00CB32E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Городские населенные пункты (Далматово, Катайск, Куртамыш, Макушино, Петухово, Шумиха, Щучье)</w:t>
            </w:r>
          </w:p>
        </w:tc>
      </w:tr>
      <w:tr w:rsidR="00CB32E6" w:rsidRPr="00711DC4" w14:paraId="3F051F13" w14:textId="77777777" w:rsidTr="00CB32E6">
        <w:trPr>
          <w:trHeight w:val="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001D82" w14:textId="77777777" w:rsidR="00CB32E6" w:rsidRPr="00CB32E6" w:rsidRDefault="00CB32E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C92E62" w14:textId="38DC96B8" w:rsidR="00CB32E6" w:rsidRPr="00CB32E6" w:rsidRDefault="00CB32E6" w:rsidP="00CB32E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Поселки городского типа (Варгаши, Каргаполье, Красный октябрь, Лебяжье, Мишкино, Юргамыш)</w:t>
            </w:r>
          </w:p>
        </w:tc>
      </w:tr>
      <w:tr w:rsidR="00CB32E6" w:rsidRPr="00711DC4" w14:paraId="30BD6D9E" w14:textId="77777777" w:rsidTr="00CB32E6">
        <w:trPr>
          <w:trHeight w:val="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85E718" w14:textId="77777777" w:rsidR="00CB32E6" w:rsidRPr="00CB32E6" w:rsidRDefault="00CB32E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6D575D" w14:textId="199EE2C2" w:rsidR="00CB32E6" w:rsidRPr="00CB32E6" w:rsidRDefault="00CB32E6" w:rsidP="00CB32E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Сельские населенные пункты (Альменево, Белозерка, </w:t>
            </w:r>
            <w:proofErr w:type="spellStart"/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Звериноголовье</w:t>
            </w:r>
            <w:proofErr w:type="spellEnd"/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Кетово, Мокроусово, Половинное, Притобольное, Сафакулево, Целинное, </w:t>
            </w:r>
            <w:proofErr w:type="spellStart"/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Частоозерье</w:t>
            </w:r>
            <w:proofErr w:type="spellEnd"/>
            <w:r w:rsidRPr="00CB32E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Шатрово)</w:t>
            </w:r>
          </w:p>
        </w:tc>
      </w:tr>
    </w:tbl>
    <w:p w14:paraId="23541002" w14:textId="77777777" w:rsidR="00A07C73" w:rsidRPr="00711DC4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711DC4">
        <w:rPr>
          <w:rFonts w:ascii="Times New Roman" w:hAnsi="Times New Roman" w:cs="Times New Roman"/>
          <w:color w:val="000000" w:themeColor="text1"/>
        </w:rPr>
        <w:t>Районы города Кургана распределяются по ценовым зонам. Стоимость недвижимости г. Кургана зависит от принадлежности к ценовой зоне. В каждой ценовой зоне так же существует зависимость стоимости от других ценообразующих факторов.</w:t>
      </w:r>
    </w:p>
    <w:p w14:paraId="6AF6D632" w14:textId="77777777" w:rsidR="00A07C73" w:rsidRPr="00711DC4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711DC4">
        <w:rPr>
          <w:rFonts w:ascii="Times New Roman" w:hAnsi="Times New Roman" w:cs="Times New Roman"/>
          <w:color w:val="000000" w:themeColor="text1"/>
        </w:rPr>
        <w:t>На карте градостроительного зонирования устанавливаются границы территориальных зон. Границы территориальных зон должны отвечать требованию принадлежности каждого земельного участка только к одной территориальной зоне. Формирование одного земельного участка из нескольких земельных участков, расположенных в различных территориальных зонах, не допускается. Территориальные зоны, как правило, не устанавливаются применительно к одному земельному участку.</w:t>
      </w:r>
    </w:p>
    <w:p w14:paraId="1A842238" w14:textId="77777777" w:rsidR="00A07C73" w:rsidRPr="00711DC4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711DC4">
        <w:rPr>
          <w:rFonts w:ascii="Times New Roman" w:hAnsi="Times New Roman" w:cs="Times New Roman"/>
          <w:color w:val="000000" w:themeColor="text1"/>
        </w:rPr>
        <w:lastRenderedPageBreak/>
        <w:t>На карте градостроительного зонирования в обязательном порядке отображаются границы зон с особыми условиями использования территорий, границы территорий объектов культурного наследия. В анализе указана ценовая зона «промзона», границы которой определены правилами землепользования и застройки (ПЗЗ).</w:t>
      </w:r>
    </w:p>
    <w:p w14:paraId="5A2180F4" w14:textId="546DED9D" w:rsidR="00A07C73" w:rsidRPr="00711DC4" w:rsidRDefault="00A07C73" w:rsidP="00993B7B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711DC4">
        <w:rPr>
          <w:rFonts w:ascii="Times New Roman" w:hAnsi="Times New Roman" w:cs="Times New Roman"/>
          <w:color w:val="000000" w:themeColor="text1"/>
        </w:rPr>
        <w:t>Таблица  2 - Распределение жилых микрорайонов города Кургана по ценовым зонам</w:t>
      </w:r>
    </w:p>
    <w:tbl>
      <w:tblPr>
        <w:tblW w:w="10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"/>
        <w:gridCol w:w="4377"/>
        <w:gridCol w:w="4782"/>
      </w:tblGrid>
      <w:tr w:rsidR="004923D6" w:rsidRPr="00711DC4" w14:paraId="3897A9AE" w14:textId="77777777" w:rsidTr="00CB32E6">
        <w:trPr>
          <w:trHeight w:val="94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25CFCD6" w14:textId="2D01F614" w:rsidR="00A07C73" w:rsidRPr="00711DC4" w:rsidRDefault="00AD36C7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711DC4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Зона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45C82AB" w14:textId="77777777" w:rsidR="00A07C73" w:rsidRPr="00711DC4" w:rsidRDefault="00A07C73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711DC4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Жилые микрорайоны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7C0DCDA8" w14:textId="77777777" w:rsidR="00A07C73" w:rsidRPr="00711DC4" w:rsidRDefault="00A07C73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711DC4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Основные локальные центры</w:t>
            </w:r>
          </w:p>
        </w:tc>
      </w:tr>
      <w:tr w:rsidR="004923D6" w:rsidRPr="00711DC4" w14:paraId="0850FDC2" w14:textId="77777777" w:rsidTr="00CB32E6">
        <w:trPr>
          <w:trHeight w:val="79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55799" w14:textId="24D7FDD5" w:rsidR="00A07C73" w:rsidRPr="00CB32E6" w:rsidRDefault="00CB32E6" w:rsidP="00370AC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Центр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E44D3" w14:textId="77777777" w:rsidR="00A07C73" w:rsidRPr="00CB32E6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Центр, </w:t>
            </w:r>
            <w:proofErr w:type="spellStart"/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Шевелевка</w:t>
            </w:r>
            <w:proofErr w:type="spellEnd"/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2E828" w14:textId="47FB6220" w:rsidR="00A07C73" w:rsidRPr="00CB32E6" w:rsidRDefault="00AD36C7" w:rsidP="00CB32E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Исторический центр; Администрация города; Курганская областная дума; </w:t>
            </w:r>
            <w:r w:rsidR="00A07C73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Управление по обеспечению деятельности пр</w:t>
            </w:r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авительства Курганской области; Центральный рынок; </w:t>
            </w:r>
            <w:r w:rsidR="00A07C73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К</w:t>
            </w:r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урганская областная Филармония; Курганский театр драмы; Зауральский торговый дом; </w:t>
            </w:r>
            <w:r w:rsid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ТЦ</w:t>
            </w:r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Воробьевы горы; </w:t>
            </w:r>
            <w:r w:rsid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ТРЦ</w:t>
            </w:r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Пушкинский; </w:t>
            </w:r>
            <w:r w:rsid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ТЦ</w:t>
            </w:r>
            <w:r w:rsidR="00A07C73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Пару</w:t>
            </w:r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с; </w:t>
            </w:r>
            <w:r w:rsid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ТЦ</w:t>
            </w:r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Дом Быта; </w:t>
            </w:r>
            <w:r w:rsid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ТЦ</w:t>
            </w:r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Детский мир; </w:t>
            </w:r>
            <w:r w:rsid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ТЦ</w:t>
            </w:r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Красинский; </w:t>
            </w:r>
            <w:r w:rsid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ТЦ</w:t>
            </w:r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Даниловский; </w:t>
            </w:r>
            <w:r w:rsid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ТЦ</w:t>
            </w:r>
            <w:r w:rsidR="00A07C73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Вечерний</w:t>
            </w:r>
          </w:p>
        </w:tc>
      </w:tr>
      <w:tr w:rsidR="004923D6" w:rsidRPr="00711DC4" w14:paraId="01CB13BB" w14:textId="77777777" w:rsidTr="00CB32E6">
        <w:trPr>
          <w:trHeight w:val="157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3A9EF" w14:textId="6F29A42E" w:rsidR="00A07C73" w:rsidRPr="00CB32E6" w:rsidRDefault="00A07C73" w:rsidP="00370AC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Прицентр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B00FA" w14:textId="77777777" w:rsidR="00A07C73" w:rsidRPr="00CB32E6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Центральный стадион, КЗКТ, Северный, 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49A2A" w14:textId="45E04672" w:rsidR="00A07C73" w:rsidRPr="00CB32E6" w:rsidRDefault="00CB32E6" w:rsidP="00CB32E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ТРЦ</w:t>
            </w:r>
            <w:r w:rsidR="00AD36C7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РИО; </w:t>
            </w:r>
            <w:r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ТРЦ</w:t>
            </w:r>
            <w:r w:rsidR="00A07C73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</w:t>
            </w:r>
            <w:proofErr w:type="spellStart"/>
            <w:r w:rsidR="00A07C73" w:rsidRPr="00CB32E6"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  <w:t>ГиперСити</w:t>
            </w:r>
            <w:proofErr w:type="spellEnd"/>
            <w:r w:rsidR="00A07C73" w:rsidRPr="00CB32E6"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  <w:t>;</w:t>
            </w:r>
            <w:r w:rsidR="00AD36C7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  <w:t>ТЦ</w:t>
            </w:r>
            <w:r w:rsidR="00A07C73" w:rsidRPr="00CB32E6"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  <w:t xml:space="preserve"> Кировский;</w:t>
            </w:r>
            <w:r w:rsidR="00AD36C7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</w:t>
            </w:r>
            <w:r w:rsidR="00A07C73" w:rsidRPr="00CB32E6"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  <w:t>Рынок Некрасовская ярмарка</w:t>
            </w:r>
          </w:p>
        </w:tc>
      </w:tr>
      <w:tr w:rsidR="004923D6" w:rsidRPr="00711DC4" w14:paraId="03403A87" w14:textId="77777777" w:rsidTr="00CB32E6">
        <w:trPr>
          <w:trHeight w:val="79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09192" w14:textId="77777777" w:rsidR="00A07C73" w:rsidRPr="00CB32E6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Заозерный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D876E" w14:textId="77777777" w:rsidR="00A07C73" w:rsidRPr="00CB32E6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Заозерный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AAA32" w14:textId="342C20A9" w:rsidR="00A07C73" w:rsidRPr="00CB32E6" w:rsidRDefault="00CB32E6" w:rsidP="00CB32E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ТРЦ</w:t>
            </w:r>
            <w:r w:rsidR="00AD36C7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Стрекоза; </w:t>
            </w:r>
            <w:r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ТЦ</w:t>
            </w:r>
            <w:r w:rsidR="00AD36C7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</w:t>
            </w:r>
            <w:proofErr w:type="spellStart"/>
            <w:r w:rsidR="00AD36C7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МегаСтрой</w:t>
            </w:r>
            <w:proofErr w:type="spellEnd"/>
            <w:r w:rsidR="00AD36C7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; </w:t>
            </w:r>
            <w:r w:rsidR="00A07C73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Курган</w:t>
            </w:r>
            <w:r w:rsidR="00AD36C7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ское нефтепроводное управление; </w:t>
            </w:r>
            <w:r w:rsidR="00A07C73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Продуктов</w:t>
            </w:r>
            <w:r w:rsidR="00AD36C7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ый гипермаркет Магнит семейный; </w:t>
            </w:r>
            <w:r w:rsidR="00A07C73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Ледовый дворец имени Н.В. Парышева</w:t>
            </w:r>
            <w:r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, ТЦ «Кубик»</w:t>
            </w:r>
          </w:p>
        </w:tc>
      </w:tr>
      <w:tr w:rsidR="004923D6" w:rsidRPr="00711DC4" w14:paraId="2F277214" w14:textId="77777777" w:rsidTr="00CB32E6">
        <w:trPr>
          <w:trHeight w:val="79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1F1FB" w14:textId="20B756AA" w:rsidR="00A07C73" w:rsidRPr="00CB32E6" w:rsidRDefault="00CB32E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Окраина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D1915" w14:textId="52A718F6" w:rsidR="00A07C73" w:rsidRPr="00CB32E6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Восточный, Вороновка, Западный, Осиновка, М. </w:t>
            </w:r>
            <w:proofErr w:type="spellStart"/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Чаусово</w:t>
            </w:r>
            <w:proofErr w:type="spellEnd"/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, </w:t>
            </w:r>
            <w:proofErr w:type="spellStart"/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Карчевская</w:t>
            </w:r>
            <w:proofErr w:type="spellEnd"/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роща, Энергетики, </w:t>
            </w:r>
            <w:proofErr w:type="spellStart"/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Арбинка</w:t>
            </w:r>
            <w:proofErr w:type="spellEnd"/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, Черемухово, Пригородный, </w:t>
            </w:r>
            <w:proofErr w:type="spellStart"/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Рябково</w:t>
            </w:r>
            <w:proofErr w:type="spellEnd"/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, Изумрудный, Радужный, Чистое Поле, Левашово, Зайково, Сиреневый, </w:t>
            </w:r>
            <w:proofErr w:type="spellStart"/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Затобольный</w:t>
            </w:r>
            <w:proofErr w:type="spellEnd"/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, Глинки, Увал, Тополя, Смолино Керамзитовый, </w:t>
            </w:r>
            <w:proofErr w:type="spellStart"/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Керамзитный</w:t>
            </w:r>
            <w:proofErr w:type="spellEnd"/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, Теплый Стан, Лесной, Учхоз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0C4B7" w14:textId="35EE9D07" w:rsidR="00A07C73" w:rsidRPr="00CB32E6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ПАО Курга</w:t>
            </w:r>
            <w:r w:rsidR="00AD36C7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нский машиностроительный завод; </w:t>
            </w:r>
            <w:r w:rsidRPr="00CB32E6"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  <w:t>Торговый центр Дома;</w:t>
            </w:r>
            <w:r w:rsidR="00AD36C7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</w:t>
            </w:r>
            <w:r w:rsidRPr="00CB32E6"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  <w:t>Торговый центр Европа;</w:t>
            </w:r>
            <w:r w:rsidR="00AD36C7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</w:t>
            </w:r>
            <w:r w:rsidRPr="00CB32E6"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  <w:t>Торговый центр Автомир;</w:t>
            </w:r>
            <w:r w:rsidR="00AD36C7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</w:t>
            </w:r>
            <w:r w:rsidRPr="00CB32E6"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  <w:t>ФГБУ НМИЦ ТО имени академика Г. А. Илизарова Минздрава России;</w:t>
            </w:r>
            <w:r w:rsidR="00AD36C7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</w:t>
            </w:r>
            <w:r w:rsidRPr="00CB32E6"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  <w:t>ГБУ Курганский областной перинатальный центр</w:t>
            </w:r>
          </w:p>
        </w:tc>
      </w:tr>
      <w:tr w:rsidR="004923D6" w:rsidRPr="00711DC4" w14:paraId="5BC00943" w14:textId="77777777" w:rsidTr="00CB32E6">
        <w:trPr>
          <w:trHeight w:val="79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03BB1" w14:textId="49DDBDCD" w:rsidR="00A07C73" w:rsidRPr="00CB32E6" w:rsidRDefault="006D63A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Пром.</w:t>
            </w:r>
            <w:r w:rsidR="00A07C73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 зона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EA148" w14:textId="77777777" w:rsidR="00A07C73" w:rsidRPr="00CB32E6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КСМ, Некрасова, Омская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7AB35" w14:textId="150186EA" w:rsidR="00A07C73" w:rsidRPr="00CB32E6" w:rsidRDefault="00AD36C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Спортивный комплекс Зауралец; ООО «Курганхиммаш»; </w:t>
            </w:r>
            <w:r w:rsidR="00A07C73" w:rsidRPr="00CB32E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АК «Корвет»</w:t>
            </w:r>
          </w:p>
        </w:tc>
      </w:tr>
    </w:tbl>
    <w:p w14:paraId="71303697" w14:textId="2E57368F" w:rsidR="00A07C73" w:rsidRPr="004923D6" w:rsidRDefault="00A07C73" w:rsidP="00A07C73">
      <w:pPr>
        <w:ind w:firstLine="708"/>
        <w:jc w:val="both"/>
        <w:rPr>
          <w:rFonts w:ascii="Times New Roman" w:hAnsi="Times New Roman" w:cs="Times New Roman"/>
          <w:bCs/>
          <w:color w:val="FF0000"/>
        </w:rPr>
      </w:pPr>
      <w:r w:rsidRPr="004923D6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0918D411" wp14:editId="02DBD9F5">
            <wp:extent cx="5191125" cy="1323975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1AB243B" w14:textId="77777777" w:rsidR="00A07C73" w:rsidRPr="00503607" w:rsidRDefault="00A07C73" w:rsidP="00A07C73">
      <w:pPr>
        <w:pStyle w:val="af"/>
        <w:spacing w:after="0"/>
        <w:ind w:left="0"/>
        <w:jc w:val="center"/>
        <w:rPr>
          <w:rFonts w:ascii="Times New Roman" w:hAnsi="Times New Roman" w:cs="Times New Roman"/>
        </w:rPr>
      </w:pPr>
      <w:r w:rsidRPr="00503607">
        <w:rPr>
          <w:rFonts w:ascii="Times New Roman" w:hAnsi="Times New Roman" w:cs="Times New Roman"/>
        </w:rPr>
        <w:t>2. Класс объекта недвижимости</w:t>
      </w:r>
    </w:p>
    <w:p w14:paraId="7D99E27E" w14:textId="248A77D0" w:rsidR="00A07C73" w:rsidRPr="00503607" w:rsidRDefault="00A07C73" w:rsidP="00A07C73">
      <w:pPr>
        <w:spacing w:after="0"/>
        <w:jc w:val="both"/>
        <w:rPr>
          <w:rFonts w:ascii="Times New Roman" w:hAnsi="Times New Roman" w:cs="Times New Roman"/>
          <w:bCs/>
          <w:color w:val="000000" w:themeColor="text1"/>
        </w:rPr>
      </w:pPr>
      <w:r w:rsidRPr="004923D6">
        <w:rPr>
          <w:rFonts w:ascii="Times New Roman" w:hAnsi="Times New Roman" w:cs="Times New Roman"/>
          <w:bCs/>
          <w:color w:val="FF0000"/>
        </w:rPr>
        <w:t xml:space="preserve"> </w:t>
      </w:r>
      <w:r w:rsidRPr="004923D6">
        <w:rPr>
          <w:rFonts w:ascii="Times New Roman" w:hAnsi="Times New Roman" w:cs="Times New Roman"/>
          <w:bCs/>
          <w:color w:val="FF0000"/>
        </w:rPr>
        <w:tab/>
      </w:r>
      <w:r w:rsidRPr="00503607">
        <w:rPr>
          <w:rFonts w:ascii="Times New Roman" w:hAnsi="Times New Roman" w:cs="Times New Roman"/>
          <w:bCs/>
          <w:color w:val="000000" w:themeColor="text1"/>
        </w:rPr>
        <w:t xml:space="preserve">Существуют следующие классы коммерческой недвижимости </w:t>
      </w:r>
      <w:r w:rsidRPr="00503607">
        <w:rPr>
          <w:rFonts w:ascii="Times New Roman" w:hAnsi="Times New Roman" w:cs="Times New Roman"/>
          <w:bCs/>
          <w:color w:val="000000" w:themeColor="text1"/>
          <w:lang w:val="en-US"/>
        </w:rPr>
        <w:t>A</w:t>
      </w:r>
      <w:r w:rsidRPr="00503607">
        <w:rPr>
          <w:rFonts w:ascii="Times New Roman" w:hAnsi="Times New Roman" w:cs="Times New Roman"/>
          <w:bCs/>
          <w:color w:val="000000" w:themeColor="text1"/>
        </w:rPr>
        <w:t>, </w:t>
      </w:r>
      <w:r w:rsidRPr="00503607">
        <w:rPr>
          <w:rFonts w:ascii="Times New Roman" w:hAnsi="Times New Roman" w:cs="Times New Roman"/>
          <w:bCs/>
          <w:color w:val="000000" w:themeColor="text1"/>
          <w:lang w:val="en-US"/>
        </w:rPr>
        <w:t>B</w:t>
      </w:r>
      <w:r w:rsidRPr="00503607">
        <w:rPr>
          <w:rFonts w:ascii="Times New Roman" w:hAnsi="Times New Roman" w:cs="Times New Roman"/>
          <w:bCs/>
          <w:color w:val="000000" w:themeColor="text1"/>
        </w:rPr>
        <w:t>, </w:t>
      </w:r>
      <w:r w:rsidRPr="00503607">
        <w:rPr>
          <w:rFonts w:ascii="Times New Roman" w:hAnsi="Times New Roman" w:cs="Times New Roman"/>
          <w:bCs/>
          <w:color w:val="000000" w:themeColor="text1"/>
          <w:lang w:val="en-US"/>
        </w:rPr>
        <w:t>C</w:t>
      </w:r>
      <w:r w:rsidRPr="00503607">
        <w:rPr>
          <w:rFonts w:ascii="Times New Roman" w:hAnsi="Times New Roman" w:cs="Times New Roman"/>
          <w:bCs/>
          <w:color w:val="000000" w:themeColor="text1"/>
        </w:rPr>
        <w:t>,</w:t>
      </w:r>
      <w:r w:rsidRPr="00503607">
        <w:rPr>
          <w:rFonts w:ascii="Times New Roman" w:hAnsi="Times New Roman" w:cs="Times New Roman"/>
          <w:color w:val="000000" w:themeColor="text1"/>
        </w:rPr>
        <w:t> </w:t>
      </w:r>
      <w:r w:rsidRPr="00503607">
        <w:rPr>
          <w:rFonts w:ascii="Times New Roman" w:hAnsi="Times New Roman" w:cs="Times New Roman"/>
          <w:bCs/>
          <w:color w:val="000000" w:themeColor="text1"/>
          <w:lang w:val="en-US"/>
        </w:rPr>
        <w:t>D</w:t>
      </w:r>
      <w:r w:rsidRPr="00503607">
        <w:rPr>
          <w:rFonts w:ascii="Times New Roman" w:hAnsi="Times New Roman" w:cs="Times New Roman"/>
          <w:bCs/>
          <w:color w:val="000000" w:themeColor="text1"/>
        </w:rPr>
        <w:t xml:space="preserve">. В справочнике оценщика недвижимости </w:t>
      </w:r>
      <w:r w:rsidR="00CE3CEE" w:rsidRPr="00503607">
        <w:rPr>
          <w:rFonts w:ascii="Times New Roman" w:hAnsi="Times New Roman" w:cs="Times New Roman"/>
          <w:bCs/>
          <w:color w:val="000000" w:themeColor="text1"/>
        </w:rPr>
        <w:t>2023</w:t>
      </w:r>
      <w:r w:rsidRPr="00503607">
        <w:rPr>
          <w:rFonts w:ascii="Times New Roman" w:hAnsi="Times New Roman" w:cs="Times New Roman"/>
          <w:bCs/>
          <w:color w:val="000000" w:themeColor="text1"/>
        </w:rPr>
        <w:t xml:space="preserve"> «</w:t>
      </w:r>
      <w:r w:rsidR="00CE3CEE" w:rsidRPr="00503607">
        <w:rPr>
          <w:rFonts w:ascii="Times New Roman" w:hAnsi="Times New Roman" w:cs="Times New Roman"/>
          <w:bCs/>
          <w:color w:val="000000" w:themeColor="text1"/>
        </w:rPr>
        <w:t>Офисная и торговая недвижимость. Сравнительный подход</w:t>
      </w:r>
      <w:r w:rsidRPr="00503607">
        <w:rPr>
          <w:rFonts w:ascii="Times New Roman" w:hAnsi="Times New Roman" w:cs="Times New Roman"/>
          <w:bCs/>
          <w:color w:val="000000" w:themeColor="text1"/>
        </w:rPr>
        <w:t>» описан каждый класс более подробно.</w:t>
      </w:r>
    </w:p>
    <w:p w14:paraId="06B47032" w14:textId="1AA469F3" w:rsidR="00A07C73" w:rsidRPr="00503607" w:rsidRDefault="002C2836" w:rsidP="00993B7B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503607">
        <w:rPr>
          <w:rFonts w:ascii="Times New Roman" w:hAnsi="Times New Roman" w:cs="Times New Roman"/>
          <w:bCs/>
          <w:color w:val="000000" w:themeColor="text1"/>
        </w:rPr>
        <w:t>Таблица 3</w:t>
      </w:r>
      <w:r w:rsidR="00A07C73" w:rsidRPr="00503607">
        <w:rPr>
          <w:rFonts w:ascii="Times New Roman" w:hAnsi="Times New Roman" w:cs="Times New Roman"/>
          <w:bCs/>
          <w:color w:val="000000" w:themeColor="text1"/>
        </w:rPr>
        <w:t xml:space="preserve"> – Типовые (базовые) объекты</w:t>
      </w:r>
      <w:r w:rsidR="00A07C73" w:rsidRPr="00503607">
        <w:rPr>
          <w:rStyle w:val="af6"/>
          <w:rFonts w:ascii="Times New Roman" w:hAnsi="Times New Roman" w:cs="Times New Roman"/>
          <w:bCs/>
          <w:color w:val="000000" w:themeColor="text1"/>
        </w:rPr>
        <w:footnoteReference w:id="2"/>
      </w:r>
    </w:p>
    <w:tbl>
      <w:tblPr>
        <w:tblW w:w="10279" w:type="dxa"/>
        <w:tblInd w:w="93" w:type="dxa"/>
        <w:tblLook w:val="04A0" w:firstRow="1" w:lastRow="0" w:firstColumn="1" w:lastColumn="0" w:noHBand="0" w:noVBand="1"/>
      </w:tblPr>
      <w:tblGrid>
        <w:gridCol w:w="499"/>
        <w:gridCol w:w="1559"/>
        <w:gridCol w:w="8221"/>
      </w:tblGrid>
      <w:tr w:rsidR="004923D6" w:rsidRPr="00503607" w14:paraId="271AE852" w14:textId="77777777" w:rsidTr="00602F00">
        <w:trPr>
          <w:trHeight w:val="225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4E2"/>
            <w:noWrap/>
            <w:vAlign w:val="center"/>
            <w:hideMark/>
          </w:tcPr>
          <w:p w14:paraId="5340F50C" w14:textId="77777777" w:rsidR="00A07C73" w:rsidRPr="00503607" w:rsidRDefault="00A07C73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  <w:lang w:eastAsia="ru-RU"/>
              </w:rPr>
              <w:t>№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4E2"/>
            <w:noWrap/>
            <w:vAlign w:val="bottom"/>
            <w:hideMark/>
          </w:tcPr>
          <w:p w14:paraId="7E05A0C0" w14:textId="77777777" w:rsidR="00A07C73" w:rsidRPr="00503607" w:rsidRDefault="00A07C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  <w:lang w:eastAsia="ru-RU"/>
              </w:rPr>
              <w:t>Наименование группы</w:t>
            </w:r>
          </w:p>
        </w:tc>
        <w:tc>
          <w:tcPr>
            <w:tcW w:w="8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4E2"/>
            <w:noWrap/>
            <w:vAlign w:val="center"/>
            <w:hideMark/>
          </w:tcPr>
          <w:p w14:paraId="38F4EC52" w14:textId="77777777" w:rsidR="00A07C73" w:rsidRPr="00503607" w:rsidRDefault="00A07C73" w:rsidP="00602F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  <w:lang w:eastAsia="ru-RU"/>
              </w:rPr>
              <w:t>Базовые объекты группы</w:t>
            </w:r>
          </w:p>
        </w:tc>
      </w:tr>
      <w:tr w:rsidR="004923D6" w:rsidRPr="00503607" w14:paraId="570EFA9A" w14:textId="77777777" w:rsidTr="00602F00">
        <w:trPr>
          <w:trHeight w:val="123"/>
        </w:trPr>
        <w:tc>
          <w:tcPr>
            <w:tcW w:w="10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8DB4E2"/>
            <w:noWrap/>
            <w:vAlign w:val="bottom"/>
            <w:hideMark/>
          </w:tcPr>
          <w:p w14:paraId="4E4F6628" w14:textId="77777777" w:rsidR="00A07C73" w:rsidRPr="00503607" w:rsidRDefault="00A07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4"/>
                <w:szCs w:val="14"/>
                <w:lang w:eastAsia="ru-RU"/>
              </w:rPr>
              <w:t>Офисная недвижимость</w:t>
            </w:r>
          </w:p>
        </w:tc>
      </w:tr>
      <w:tr w:rsidR="004923D6" w:rsidRPr="00503607" w14:paraId="1334A0C2" w14:textId="77777777" w:rsidTr="00602F00">
        <w:trPr>
          <w:trHeight w:val="544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B0B943" w14:textId="77777777" w:rsidR="00A07C73" w:rsidRPr="00503607" w:rsidRDefault="00A07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03EF2" w14:textId="3B47DDDE" w:rsidR="00A07C73" w:rsidRPr="00503607" w:rsidRDefault="00A07C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Выс</w:t>
            </w:r>
            <w:r w:rsidR="00F16306"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ококлассные офисы (Офисы класса</w:t>
            </w: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 xml:space="preserve"> А, В)</w:t>
            </w:r>
          </w:p>
        </w:tc>
        <w:tc>
          <w:tcPr>
            <w:tcW w:w="8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B8A46" w14:textId="6518CD26" w:rsidR="00A07C73" w:rsidRPr="00503607" w:rsidRDefault="00F16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Высококлассные бизнес-центры, деловые, офисные центры, оборудованные современными инженерными системами (климат-контроль). Планировки открытые, позволяющие менять конфигурацию расположения офиса в соответствии с требованиями арендатора, внутренняя отделка выполняется по авторскому дизайну или по заказу арендатора, с применением высококачественных материалов. Имеется организованная охраняемая парковка и круглосуточная охрана внутри здания. Сюда относятся в основном объекты, построенные после 2000 года.</w:t>
            </w:r>
          </w:p>
        </w:tc>
      </w:tr>
      <w:tr w:rsidR="004923D6" w:rsidRPr="00503607" w14:paraId="53316E91" w14:textId="77777777" w:rsidTr="00602F00">
        <w:trPr>
          <w:trHeight w:val="441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7F995" w14:textId="77777777" w:rsidR="00A07C73" w:rsidRPr="00503607" w:rsidRDefault="00A07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EB16D" w14:textId="77777777" w:rsidR="00A07C73" w:rsidRPr="00503607" w:rsidRDefault="00A07C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Офисные объекты класса С и ниже</w:t>
            </w:r>
          </w:p>
        </w:tc>
        <w:tc>
          <w:tcPr>
            <w:tcW w:w="8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99CCF" w14:textId="7E1C1077" w:rsidR="00A07C73" w:rsidRPr="00503607" w:rsidRDefault="004A1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К данному классу следует также относить качественные офисные объекты в административных и производственных зданиях, и здания, реконструированные, переоборудованные из государственных учреждений, детских садов, школ и т.п. Для таких зданий характерно обилие несущих стен и коридоров. Внутренняя отделка выполняется преимущественно самими арендаторами, а кондиционирование может вообще отсутствовать</w:t>
            </w:r>
            <w:r w:rsidR="006F1A54"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. Организованной парковки чаще всего нет. Управление зданием осуществляется, как правило, силами владельца, который позаботился о круглосуточной охране, но мог сэкономить на системе электроснабжения и развитой инфраструктуре.</w:t>
            </w:r>
          </w:p>
        </w:tc>
      </w:tr>
      <w:tr w:rsidR="004923D6" w:rsidRPr="00503607" w14:paraId="7951EB45" w14:textId="77777777" w:rsidTr="00602F00">
        <w:trPr>
          <w:trHeight w:val="95"/>
        </w:trPr>
        <w:tc>
          <w:tcPr>
            <w:tcW w:w="10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8DB4E2"/>
            <w:noWrap/>
            <w:vAlign w:val="bottom"/>
            <w:hideMark/>
          </w:tcPr>
          <w:p w14:paraId="2A6B8173" w14:textId="77777777" w:rsidR="00A07C73" w:rsidRPr="00503607" w:rsidRDefault="00A07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4"/>
                <w:szCs w:val="14"/>
                <w:lang w:eastAsia="ru-RU"/>
              </w:rPr>
              <w:t>Торговая недвижимость</w:t>
            </w:r>
          </w:p>
        </w:tc>
      </w:tr>
      <w:tr w:rsidR="004923D6" w:rsidRPr="00503607" w14:paraId="0E068188" w14:textId="77777777" w:rsidTr="00602F00">
        <w:trPr>
          <w:trHeight w:val="411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BB5BE" w14:textId="77777777" w:rsidR="00A07C73" w:rsidRPr="00503607" w:rsidRDefault="00A07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827A4" w14:textId="77777777" w:rsidR="00A07C73" w:rsidRPr="00503607" w:rsidRDefault="00A07C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Торговые центры (ТЦ, ТК, ТРК) и помещения в них</w:t>
            </w:r>
          </w:p>
        </w:tc>
        <w:tc>
          <w:tcPr>
            <w:tcW w:w="8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5B4D0" w14:textId="1AFB6190" w:rsidR="00A07C73" w:rsidRPr="00503607" w:rsidRDefault="006F1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Объекты со своей территорией (ТК, ТРК, ТЦ, моллы, гипермаркеты и др.). В торгово-развлекательных центрах представлен комплексный спектр услуг, а также широкий выбор товаров. Особенности выражены именно в широком ассортименте услуг. Также к этому классу относятся небольшие отдельно</w:t>
            </w:r>
            <w:r w:rsidR="00BB6DFF"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 xml:space="preserve"> </w:t>
            </w: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стоящие магазины.</w:t>
            </w:r>
          </w:p>
        </w:tc>
      </w:tr>
      <w:tr w:rsidR="004923D6" w:rsidRPr="00503607" w14:paraId="06A7B19C" w14:textId="77777777" w:rsidTr="00602F00">
        <w:trPr>
          <w:trHeight w:val="666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3FC73" w14:textId="77777777" w:rsidR="00A07C73" w:rsidRPr="00503607" w:rsidRDefault="00A07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88A89" w14:textId="77777777" w:rsidR="00A07C73" w:rsidRPr="00503607" w:rsidRDefault="00A07C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Стрит-ритейл</w:t>
            </w:r>
          </w:p>
        </w:tc>
        <w:tc>
          <w:tcPr>
            <w:tcW w:w="8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7A3E6" w14:textId="3C62FF68" w:rsidR="00370AC9" w:rsidRPr="00503607" w:rsidRDefault="006F1A54" w:rsidP="006F1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Торговые помещения, расположенные на первых этажах коммерческих или жилых зданий, имеющие отдельный вход с улицы и собственные витрины. Средний размер помещений 70-150м2.  Формат подходит для розничной торговли продовольственными и непродовольственными товарами; предприятий бьюти-сферы; финансовых и банковских организаций; бизнеса в сфере услуг; заведений общепита</w:t>
            </w:r>
            <w:r w:rsidR="002C2836"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.</w:t>
            </w:r>
          </w:p>
        </w:tc>
      </w:tr>
      <w:tr w:rsidR="004923D6" w:rsidRPr="00503607" w14:paraId="66B694E8" w14:textId="77777777" w:rsidTr="00602F00">
        <w:trPr>
          <w:trHeight w:val="129"/>
        </w:trPr>
        <w:tc>
          <w:tcPr>
            <w:tcW w:w="10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8DB4E2"/>
            <w:noWrap/>
            <w:vAlign w:val="bottom"/>
            <w:hideMark/>
          </w:tcPr>
          <w:p w14:paraId="6A55554F" w14:textId="77777777" w:rsidR="00A07C73" w:rsidRPr="00503607" w:rsidRDefault="00A07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4"/>
                <w:szCs w:val="14"/>
                <w:lang w:eastAsia="ru-RU"/>
              </w:rPr>
              <w:t>Объекты свободного назначения</w:t>
            </w:r>
          </w:p>
        </w:tc>
      </w:tr>
      <w:tr w:rsidR="004923D6" w:rsidRPr="00503607" w14:paraId="0075820C" w14:textId="77777777" w:rsidTr="00602F00">
        <w:trPr>
          <w:trHeight w:val="455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7B86FD" w14:textId="77777777" w:rsidR="00A07C73" w:rsidRPr="00503607" w:rsidRDefault="00A07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6514D" w14:textId="5C40F843" w:rsidR="00A07C73" w:rsidRPr="00503607" w:rsidRDefault="00A07C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Объекты свободного назначения</w:t>
            </w:r>
            <w:r w:rsidR="002C2836"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 xml:space="preserve"> (ПСН)</w:t>
            </w:r>
          </w:p>
        </w:tc>
        <w:tc>
          <w:tcPr>
            <w:tcW w:w="8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9FC6B" w14:textId="7ED00C03" w:rsidR="00A07C73" w:rsidRPr="00503607" w:rsidRDefault="002C2836" w:rsidP="002C2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Помещения, изначально спроектированные под различные цели, без какой-либо специализации. В каждом отдельном случае к ПСН будут предъявляться индивидуальные требования. Нередко под ПСН понимают</w:t>
            </w:r>
            <w:r w:rsidR="002D0F06"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,</w:t>
            </w: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 xml:space="preserve"> в том числе и нежилые помещения, которые расположены на первых этажах в новых домах. Иногда ПСН встречаются и в промышленной недвижимости.</w:t>
            </w:r>
          </w:p>
        </w:tc>
      </w:tr>
    </w:tbl>
    <w:p w14:paraId="2F886F70" w14:textId="77777777" w:rsidR="00A07C73" w:rsidRPr="00503607" w:rsidRDefault="00A07C73" w:rsidP="00CA0AB2">
      <w:pPr>
        <w:pStyle w:val="af"/>
        <w:spacing w:before="0" w:after="0"/>
        <w:ind w:left="0"/>
        <w:jc w:val="center"/>
        <w:rPr>
          <w:rFonts w:ascii="Times New Roman" w:hAnsi="Times New Roman" w:cs="Times New Roman"/>
        </w:rPr>
      </w:pPr>
      <w:r w:rsidRPr="00503607">
        <w:rPr>
          <w:rFonts w:ascii="Times New Roman" w:hAnsi="Times New Roman" w:cs="Times New Roman"/>
        </w:rPr>
        <w:lastRenderedPageBreak/>
        <w:t>3. Состояние объекта недвижимости</w:t>
      </w:r>
    </w:p>
    <w:p w14:paraId="2027DED3" w14:textId="08A4E858" w:rsidR="00A07C73" w:rsidRPr="00503607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503607">
        <w:rPr>
          <w:rFonts w:ascii="Times New Roman" w:hAnsi="Times New Roman" w:cs="Times New Roman"/>
          <w:bCs/>
          <w:color w:val="000000" w:themeColor="text1"/>
        </w:rPr>
        <w:t>Одним из значимых ценообразующ</w:t>
      </w:r>
      <w:r w:rsidR="008459EC">
        <w:rPr>
          <w:rFonts w:ascii="Times New Roman" w:hAnsi="Times New Roman" w:cs="Times New Roman"/>
          <w:bCs/>
          <w:color w:val="000000" w:themeColor="text1"/>
        </w:rPr>
        <w:t xml:space="preserve">их факторов является состояние </w:t>
      </w:r>
      <w:r w:rsidRPr="00503607">
        <w:rPr>
          <w:rFonts w:ascii="Times New Roman" w:hAnsi="Times New Roman" w:cs="Times New Roman"/>
          <w:bCs/>
          <w:color w:val="000000" w:themeColor="text1"/>
        </w:rPr>
        <w:t xml:space="preserve">объектов. </w:t>
      </w:r>
    </w:p>
    <w:p w14:paraId="349C14E7" w14:textId="77777777" w:rsidR="00A07C73" w:rsidRPr="00503607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503607">
        <w:rPr>
          <w:rFonts w:ascii="Times New Roman" w:hAnsi="Times New Roman" w:cs="Times New Roman"/>
          <w:bCs/>
          <w:color w:val="000000" w:themeColor="text1"/>
        </w:rPr>
        <w:t>Для объектов, которые в текущем состоянии могут использоваться по функциональному состоянию, применяется следующая классификация технического состояния объектов.</w:t>
      </w:r>
    </w:p>
    <w:p w14:paraId="62DAA9FF" w14:textId="6A6D7C6C" w:rsidR="00A07C73" w:rsidRPr="00503607" w:rsidRDefault="00A07C73" w:rsidP="00993B7B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  <w:vertAlign w:val="superscript"/>
        </w:rPr>
      </w:pPr>
      <w:r w:rsidRPr="00503607">
        <w:rPr>
          <w:rFonts w:ascii="Times New Roman" w:hAnsi="Times New Roman" w:cs="Times New Roman"/>
          <w:bCs/>
          <w:color w:val="000000" w:themeColor="text1"/>
        </w:rPr>
        <w:t xml:space="preserve">Таблица </w:t>
      </w:r>
      <w:r w:rsidR="009F1841" w:rsidRPr="00503607">
        <w:rPr>
          <w:rFonts w:ascii="Times New Roman" w:hAnsi="Times New Roman" w:cs="Times New Roman"/>
          <w:bCs/>
          <w:color w:val="000000" w:themeColor="text1"/>
        </w:rPr>
        <w:t>4</w:t>
      </w:r>
      <w:r w:rsidRPr="00503607">
        <w:rPr>
          <w:rFonts w:ascii="Times New Roman" w:hAnsi="Times New Roman" w:cs="Times New Roman"/>
          <w:bCs/>
          <w:color w:val="000000" w:themeColor="text1"/>
        </w:rPr>
        <w:t xml:space="preserve"> – Состояние объектов недвижимости</w:t>
      </w:r>
      <w:r w:rsidR="009F1841" w:rsidRPr="00503607">
        <w:rPr>
          <w:rFonts w:ascii="Times New Roman" w:hAnsi="Times New Roman" w:cs="Times New Roman"/>
          <w:bCs/>
          <w:color w:val="000000" w:themeColor="text1"/>
          <w:vertAlign w:val="superscript"/>
        </w:rPr>
        <w:t>2</w:t>
      </w:r>
    </w:p>
    <w:tbl>
      <w:tblPr>
        <w:tblW w:w="1022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283"/>
        <w:gridCol w:w="7938"/>
      </w:tblGrid>
      <w:tr w:rsidR="004923D6" w:rsidRPr="00503607" w14:paraId="72623655" w14:textId="77777777" w:rsidTr="006D63A2">
        <w:trPr>
          <w:trHeight w:val="163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bottom"/>
            <w:hideMark/>
          </w:tcPr>
          <w:p w14:paraId="79B891CC" w14:textId="77777777" w:rsidR="00A07C73" w:rsidRPr="00503607" w:rsidRDefault="00A07C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Вид ремонта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bottom"/>
            <w:hideMark/>
          </w:tcPr>
          <w:p w14:paraId="38BE2A1C" w14:textId="77777777" w:rsidR="00A07C73" w:rsidRPr="00503607" w:rsidRDefault="00A07C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Характеристики</w:t>
            </w:r>
          </w:p>
        </w:tc>
      </w:tr>
      <w:tr w:rsidR="004923D6" w:rsidRPr="00503607" w14:paraId="3D511996" w14:textId="77777777" w:rsidTr="00BB6DFF">
        <w:trPr>
          <w:trHeight w:val="240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CB43A1" w14:textId="18562D89" w:rsidR="00A07C73" w:rsidRPr="00503607" w:rsidRDefault="009F1841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Требует капитального ремонта (без отделки)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EE4EC7" w14:textId="63C2B630" w:rsidR="00A07C73" w:rsidRPr="00503607" w:rsidRDefault="00766929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Предполагает полную замену дизайна, ка</w:t>
            </w:r>
            <w:r w:rsidR="00A71946"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чественную отделку с применением современных материалов и технологий. Он подразумевает перепланировку, переоборудование и замену коммуникаций, штукатурку, отделку стен и потолка, создание интересных архитектурных элементов.</w:t>
            </w:r>
          </w:p>
        </w:tc>
      </w:tr>
      <w:tr w:rsidR="004923D6" w:rsidRPr="00503607" w14:paraId="34C0E5BB" w14:textId="77777777" w:rsidTr="00BB6DFF">
        <w:trPr>
          <w:trHeight w:val="342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F5B8B" w14:textId="379913F1" w:rsidR="00A07C73" w:rsidRPr="00503607" w:rsidRDefault="009F1841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Требует косметического ремонта (под чистовую отделку)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7CB58" w14:textId="489D767A" w:rsidR="00A07C73" w:rsidRPr="00503607" w:rsidRDefault="00766929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 xml:space="preserve">Подразумевается </w:t>
            </w:r>
            <w:r w:rsidR="00A71946"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незначительная</w:t>
            </w: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 xml:space="preserve"> перепланировка, замена отделки потолка, стен и пола, а также окон и сантехники. Сюда же относится покраска труб и батарей, ремонт и монтаж электропроводки.</w:t>
            </w:r>
          </w:p>
        </w:tc>
      </w:tr>
      <w:tr w:rsidR="004923D6" w:rsidRPr="00503607" w14:paraId="2A80CDEA" w14:textId="77777777" w:rsidTr="00BB6DFF">
        <w:trPr>
          <w:trHeight w:val="423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A0CF3" w14:textId="58D9CAB7" w:rsidR="00A07C73" w:rsidRPr="00503607" w:rsidRDefault="009F1841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Типовой ремонт (с</w:t>
            </w:r>
            <w:r w:rsidR="00A07C73"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тандарт</w:t>
            </w: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FB433" w14:textId="602B6DB7" w:rsidR="00A07C73" w:rsidRPr="00503607" w:rsidRDefault="00766929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 xml:space="preserve">Может включать в себя замену электропроводки, труб, сантехники, окон и дверей. Может быть запланирована </w:t>
            </w:r>
            <w:r w:rsidR="00A71946"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установка</w:t>
            </w: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 xml:space="preserve"> сигнализации, систем вентиляции и кондиционирования. Материалы используют недорогие, но качественные. Для пола чаще всего выбирают ламинат или линолеум, потолок красят, для стен выбирают бюджетные варианты обоев.</w:t>
            </w:r>
          </w:p>
        </w:tc>
      </w:tr>
      <w:tr w:rsidR="004923D6" w:rsidRPr="00503607" w14:paraId="52A39014" w14:textId="77777777" w:rsidTr="00BB6DFF">
        <w:trPr>
          <w:trHeight w:val="251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84521" w14:textId="4AF07AA1" w:rsidR="00A07C73" w:rsidRPr="00503607" w:rsidRDefault="009F1841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Комфортный ремонт (п</w:t>
            </w:r>
            <w:r w:rsidR="00A07C73"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ремиум</w:t>
            </w: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0C286" w14:textId="1E6DC2F5" w:rsidR="00A07C73" w:rsidRPr="00503607" w:rsidRDefault="00766929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03607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Содержит большой перечень работ: составление дизайна, укладка плитки, отделка потолка, выравнивание и последующая облицовка стен и полов, а также работы с электрикой и сантехникой. Материалы для работ используют качественные отечественные или импортные.</w:t>
            </w:r>
          </w:p>
        </w:tc>
      </w:tr>
    </w:tbl>
    <w:p w14:paraId="67DB43C7" w14:textId="36EC5A20" w:rsidR="00A07C73" w:rsidRPr="004923D6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bCs/>
          <w:color w:val="FF0000"/>
        </w:rPr>
      </w:pPr>
      <w:r w:rsidRPr="00C5160B">
        <w:rPr>
          <w:rFonts w:ascii="Times New Roman" w:hAnsi="Times New Roman" w:cs="Times New Roman"/>
          <w:bCs/>
          <w:color w:val="000000" w:themeColor="text1"/>
        </w:rPr>
        <w:t>Объекты торгово-офисного назначения, участ</w:t>
      </w:r>
      <w:r w:rsidR="00A71946" w:rsidRPr="00C5160B">
        <w:rPr>
          <w:rFonts w:ascii="Times New Roman" w:hAnsi="Times New Roman" w:cs="Times New Roman"/>
          <w:bCs/>
          <w:color w:val="000000" w:themeColor="text1"/>
        </w:rPr>
        <w:t xml:space="preserve">вующие в анализе, разделены на </w:t>
      </w:r>
      <w:r w:rsidR="00C5160B" w:rsidRPr="00C5160B">
        <w:rPr>
          <w:rFonts w:ascii="Times New Roman" w:hAnsi="Times New Roman" w:cs="Times New Roman"/>
          <w:bCs/>
          <w:color w:val="000000" w:themeColor="text1"/>
        </w:rPr>
        <w:t>5</w:t>
      </w:r>
      <w:r w:rsidRPr="00C5160B">
        <w:rPr>
          <w:rFonts w:ascii="Times New Roman" w:hAnsi="Times New Roman" w:cs="Times New Roman"/>
          <w:bCs/>
          <w:color w:val="000000" w:themeColor="text1"/>
        </w:rPr>
        <w:t xml:space="preserve"> групп:</w:t>
      </w:r>
    </w:p>
    <w:p w14:paraId="61C41470" w14:textId="77777777" w:rsidR="00A07C73" w:rsidRPr="00C5160B" w:rsidRDefault="00A07C73" w:rsidP="00A07C73">
      <w:pPr>
        <w:spacing w:after="0"/>
        <w:jc w:val="both"/>
        <w:rPr>
          <w:rFonts w:ascii="Times New Roman" w:hAnsi="Times New Roman" w:cs="Times New Roman"/>
          <w:bCs/>
          <w:color w:val="000000" w:themeColor="text1"/>
        </w:rPr>
      </w:pPr>
      <w:r w:rsidRPr="00C5160B">
        <w:rPr>
          <w:rFonts w:ascii="Times New Roman" w:hAnsi="Times New Roman" w:cs="Times New Roman"/>
          <w:bCs/>
          <w:color w:val="000000" w:themeColor="text1"/>
        </w:rPr>
        <w:t>- объекты с отделкой «стандарт»;</w:t>
      </w:r>
    </w:p>
    <w:p w14:paraId="50F2A950" w14:textId="77777777" w:rsidR="00A07C73" w:rsidRPr="00C5160B" w:rsidRDefault="00A07C73" w:rsidP="00A07C73">
      <w:pPr>
        <w:spacing w:after="0"/>
        <w:jc w:val="both"/>
        <w:rPr>
          <w:rFonts w:ascii="Times New Roman" w:hAnsi="Times New Roman" w:cs="Times New Roman"/>
          <w:bCs/>
          <w:color w:val="000000" w:themeColor="text1"/>
        </w:rPr>
      </w:pPr>
      <w:r w:rsidRPr="00C5160B">
        <w:rPr>
          <w:rFonts w:ascii="Times New Roman" w:hAnsi="Times New Roman" w:cs="Times New Roman"/>
          <w:bCs/>
          <w:color w:val="000000" w:themeColor="text1"/>
        </w:rPr>
        <w:t>- объекты с отделкой «эконом»;</w:t>
      </w:r>
    </w:p>
    <w:p w14:paraId="08563A1B" w14:textId="77777777" w:rsidR="00A07C73" w:rsidRPr="00C5160B" w:rsidRDefault="00A07C73" w:rsidP="00A07C73">
      <w:pPr>
        <w:spacing w:after="0"/>
        <w:jc w:val="both"/>
        <w:rPr>
          <w:rFonts w:ascii="Times New Roman" w:hAnsi="Times New Roman" w:cs="Times New Roman"/>
          <w:bCs/>
          <w:color w:val="000000" w:themeColor="text1"/>
        </w:rPr>
      </w:pPr>
      <w:r w:rsidRPr="00C5160B">
        <w:rPr>
          <w:rFonts w:ascii="Times New Roman" w:hAnsi="Times New Roman" w:cs="Times New Roman"/>
          <w:bCs/>
          <w:color w:val="000000" w:themeColor="text1"/>
        </w:rPr>
        <w:t>- объекты с отделкой «эконом, требующий ремонта»;</w:t>
      </w:r>
    </w:p>
    <w:p w14:paraId="698232DE" w14:textId="7781DCB3" w:rsidR="00A07C73" w:rsidRPr="00C5160B" w:rsidRDefault="00A07C73" w:rsidP="00A07C73">
      <w:pPr>
        <w:spacing w:after="0"/>
        <w:jc w:val="both"/>
        <w:rPr>
          <w:rFonts w:ascii="Times New Roman" w:hAnsi="Times New Roman" w:cs="Times New Roman"/>
          <w:bCs/>
          <w:color w:val="000000" w:themeColor="text1"/>
        </w:rPr>
      </w:pPr>
      <w:r w:rsidRPr="00C5160B">
        <w:rPr>
          <w:rFonts w:ascii="Times New Roman" w:hAnsi="Times New Roman" w:cs="Times New Roman"/>
          <w:bCs/>
          <w:color w:val="000000" w:themeColor="text1"/>
        </w:rPr>
        <w:t>- объек</w:t>
      </w:r>
      <w:r w:rsidR="00C5160B" w:rsidRPr="00C5160B">
        <w:rPr>
          <w:rFonts w:ascii="Times New Roman" w:hAnsi="Times New Roman" w:cs="Times New Roman"/>
          <w:bCs/>
          <w:color w:val="000000" w:themeColor="text1"/>
        </w:rPr>
        <w:t>ты с черновой/чистовой отделкой;</w:t>
      </w:r>
    </w:p>
    <w:p w14:paraId="5BDE3AC7" w14:textId="4BFCBB42" w:rsidR="00C5160B" w:rsidRPr="00C5160B" w:rsidRDefault="00C5160B" w:rsidP="00A07C73">
      <w:pPr>
        <w:spacing w:after="0"/>
        <w:jc w:val="both"/>
        <w:rPr>
          <w:rFonts w:ascii="Times New Roman" w:hAnsi="Times New Roman" w:cs="Times New Roman"/>
          <w:bCs/>
          <w:color w:val="000000" w:themeColor="text1"/>
        </w:rPr>
      </w:pPr>
      <w:r w:rsidRPr="00C5160B">
        <w:rPr>
          <w:rFonts w:ascii="Times New Roman" w:hAnsi="Times New Roman" w:cs="Times New Roman"/>
          <w:bCs/>
          <w:color w:val="000000" w:themeColor="text1"/>
        </w:rPr>
        <w:t>- объекты, находящиеся в новостройках.</w:t>
      </w:r>
    </w:p>
    <w:p w14:paraId="42E65A52" w14:textId="77777777" w:rsidR="00A07C73" w:rsidRPr="00C5160B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C5160B">
        <w:rPr>
          <w:rFonts w:ascii="Times New Roman" w:hAnsi="Times New Roman" w:cs="Times New Roman"/>
          <w:bCs/>
          <w:color w:val="000000" w:themeColor="text1"/>
        </w:rPr>
        <w:t xml:space="preserve">При разделении объектов по состоянию учитывались фотографии объектов, их состояние, год постройки и т.д. </w:t>
      </w:r>
    </w:p>
    <w:p w14:paraId="1A23D64E" w14:textId="02C09D6A" w:rsidR="00A07C73" w:rsidRPr="004923D6" w:rsidRDefault="00A07C73" w:rsidP="00A07C73">
      <w:pPr>
        <w:spacing w:after="0"/>
        <w:ind w:firstLine="708"/>
        <w:jc w:val="center"/>
        <w:rPr>
          <w:rFonts w:ascii="Times New Roman" w:hAnsi="Times New Roman" w:cs="Times New Roman"/>
          <w:bCs/>
          <w:color w:val="FF0000"/>
        </w:rPr>
      </w:pPr>
      <w:r w:rsidRPr="004923D6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188C56C3" wp14:editId="3D1F248F">
            <wp:extent cx="5114925" cy="1381125"/>
            <wp:effectExtent l="0" t="0" r="0" b="28575"/>
            <wp:docPr id="133" name="Диаграмма 1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BE131FE" w14:textId="7FD62BEE" w:rsidR="00A07C73" w:rsidRPr="00BC1936" w:rsidRDefault="00A07C73" w:rsidP="00A07C73">
      <w:pPr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BC1936">
        <w:rPr>
          <w:rFonts w:ascii="Times New Roman" w:hAnsi="Times New Roman" w:cs="Times New Roman"/>
          <w:bCs/>
          <w:color w:val="000000" w:themeColor="text1"/>
        </w:rPr>
        <w:t>Из диаграммы видно, что наибольшее количество аналогов представлено в сегмент</w:t>
      </w:r>
      <w:r w:rsidR="00BC1936" w:rsidRPr="00BC1936">
        <w:rPr>
          <w:rFonts w:ascii="Times New Roman" w:hAnsi="Times New Roman" w:cs="Times New Roman"/>
          <w:bCs/>
          <w:color w:val="000000" w:themeColor="text1"/>
        </w:rPr>
        <w:t>ах</w:t>
      </w:r>
      <w:r w:rsidRPr="00BC1936">
        <w:rPr>
          <w:rFonts w:ascii="Times New Roman" w:hAnsi="Times New Roman" w:cs="Times New Roman"/>
          <w:bCs/>
          <w:color w:val="000000" w:themeColor="text1"/>
        </w:rPr>
        <w:t xml:space="preserve"> «эконом» – </w:t>
      </w:r>
      <w:r w:rsidR="00BC1936" w:rsidRPr="00BC1936">
        <w:rPr>
          <w:rFonts w:ascii="Times New Roman" w:hAnsi="Times New Roman" w:cs="Times New Roman"/>
          <w:bCs/>
          <w:color w:val="000000" w:themeColor="text1"/>
        </w:rPr>
        <w:t>79</w:t>
      </w:r>
      <w:r w:rsidRPr="00BC1936">
        <w:rPr>
          <w:rFonts w:ascii="Times New Roman" w:hAnsi="Times New Roman" w:cs="Times New Roman"/>
          <w:bCs/>
          <w:color w:val="000000" w:themeColor="text1"/>
        </w:rPr>
        <w:t xml:space="preserve"> (</w:t>
      </w:r>
      <w:r w:rsidR="00BC1936" w:rsidRPr="00BC1936">
        <w:rPr>
          <w:rFonts w:ascii="Times New Roman" w:hAnsi="Times New Roman" w:cs="Times New Roman"/>
          <w:bCs/>
          <w:color w:val="000000" w:themeColor="text1"/>
        </w:rPr>
        <w:t>43</w:t>
      </w:r>
      <w:r w:rsidRPr="00BC1936">
        <w:rPr>
          <w:rFonts w:ascii="Times New Roman" w:hAnsi="Times New Roman" w:cs="Times New Roman"/>
          <w:bCs/>
          <w:color w:val="000000" w:themeColor="text1"/>
        </w:rPr>
        <w:t>%)</w:t>
      </w:r>
      <w:r w:rsidR="00BC1936" w:rsidRPr="00BC1936">
        <w:rPr>
          <w:rFonts w:ascii="Times New Roman" w:hAnsi="Times New Roman" w:cs="Times New Roman"/>
          <w:bCs/>
          <w:color w:val="000000" w:themeColor="text1"/>
        </w:rPr>
        <w:t xml:space="preserve"> и «стандарт» – 74 (41%)</w:t>
      </w:r>
      <w:r w:rsidRPr="00BC1936">
        <w:rPr>
          <w:rFonts w:ascii="Times New Roman" w:hAnsi="Times New Roman" w:cs="Times New Roman"/>
          <w:bCs/>
          <w:color w:val="000000" w:themeColor="text1"/>
        </w:rPr>
        <w:t>. Меньшую долю занимают объекты с отделкой «</w:t>
      </w:r>
      <w:r w:rsidR="00BC1936">
        <w:rPr>
          <w:rFonts w:ascii="Times New Roman" w:hAnsi="Times New Roman" w:cs="Times New Roman"/>
          <w:bCs/>
          <w:color w:val="000000" w:themeColor="text1"/>
        </w:rPr>
        <w:t>черновая/чистовая от</w:t>
      </w:r>
      <w:r w:rsidR="00BC1936" w:rsidRPr="00BC1936">
        <w:rPr>
          <w:rFonts w:ascii="Times New Roman" w:hAnsi="Times New Roman" w:cs="Times New Roman"/>
          <w:bCs/>
          <w:color w:val="000000" w:themeColor="text1"/>
        </w:rPr>
        <w:t>д</w:t>
      </w:r>
      <w:r w:rsidR="00BC1936">
        <w:rPr>
          <w:rFonts w:ascii="Times New Roman" w:hAnsi="Times New Roman" w:cs="Times New Roman"/>
          <w:bCs/>
          <w:color w:val="000000" w:themeColor="text1"/>
        </w:rPr>
        <w:t>е</w:t>
      </w:r>
      <w:r w:rsidR="00BC1936" w:rsidRPr="00BC1936">
        <w:rPr>
          <w:rFonts w:ascii="Times New Roman" w:hAnsi="Times New Roman" w:cs="Times New Roman"/>
          <w:bCs/>
          <w:color w:val="000000" w:themeColor="text1"/>
        </w:rPr>
        <w:t>лка</w:t>
      </w:r>
      <w:r w:rsidRPr="00BC1936">
        <w:rPr>
          <w:rFonts w:ascii="Times New Roman" w:hAnsi="Times New Roman" w:cs="Times New Roman"/>
          <w:bCs/>
          <w:color w:val="000000" w:themeColor="text1"/>
        </w:rPr>
        <w:t xml:space="preserve">» – </w:t>
      </w:r>
      <w:r w:rsidR="00D66938" w:rsidRPr="00BC1936">
        <w:rPr>
          <w:rFonts w:ascii="Times New Roman" w:hAnsi="Times New Roman" w:cs="Times New Roman"/>
          <w:bCs/>
          <w:color w:val="000000" w:themeColor="text1"/>
        </w:rPr>
        <w:t>2 (</w:t>
      </w:r>
      <w:r w:rsidR="00BC1936" w:rsidRPr="00BC1936">
        <w:rPr>
          <w:rFonts w:ascii="Times New Roman" w:hAnsi="Times New Roman" w:cs="Times New Roman"/>
          <w:bCs/>
          <w:color w:val="000000" w:themeColor="text1"/>
        </w:rPr>
        <w:t>1</w:t>
      </w:r>
      <w:r w:rsidRPr="00BC1936">
        <w:rPr>
          <w:rFonts w:ascii="Times New Roman" w:hAnsi="Times New Roman" w:cs="Times New Roman"/>
          <w:bCs/>
          <w:color w:val="000000" w:themeColor="text1"/>
        </w:rPr>
        <w:t>%).</w:t>
      </w:r>
    </w:p>
    <w:p w14:paraId="3947DE4D" w14:textId="77777777" w:rsidR="00A07C73" w:rsidRPr="00BC1936" w:rsidRDefault="00A07C73" w:rsidP="00A07C73">
      <w:pPr>
        <w:pStyle w:val="af"/>
        <w:spacing w:before="0" w:after="0"/>
        <w:jc w:val="center"/>
        <w:rPr>
          <w:rFonts w:ascii="Times New Roman" w:hAnsi="Times New Roman" w:cs="Times New Roman"/>
        </w:rPr>
      </w:pPr>
      <w:r w:rsidRPr="00BC1936">
        <w:rPr>
          <w:rFonts w:ascii="Times New Roman" w:hAnsi="Times New Roman" w:cs="Times New Roman"/>
        </w:rPr>
        <w:t>4. Площадь</w:t>
      </w:r>
    </w:p>
    <w:p w14:paraId="15280193" w14:textId="5777B215" w:rsidR="00A07C73" w:rsidRPr="00BC1936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BC1936">
        <w:rPr>
          <w:rFonts w:ascii="Times New Roman" w:hAnsi="Times New Roman" w:cs="Times New Roman"/>
          <w:bCs/>
          <w:color w:val="000000" w:themeColor="text1"/>
        </w:rPr>
        <w:t xml:space="preserve">На рынке коммерческой недвижимости действует обратная  зависимость, чем больше площадь объекта недвижимости, тем ниже его цена за 1 </w:t>
      </w:r>
      <w:r w:rsidR="00076F95" w:rsidRPr="00BC1936">
        <w:rPr>
          <w:rFonts w:ascii="Times New Roman" w:hAnsi="Times New Roman" w:cs="Times New Roman"/>
          <w:bCs/>
          <w:color w:val="000000" w:themeColor="text1"/>
        </w:rPr>
        <w:t>кв.м.</w:t>
      </w:r>
      <w:r w:rsidRPr="00BC1936">
        <w:rPr>
          <w:rFonts w:ascii="Times New Roman" w:hAnsi="Times New Roman" w:cs="Times New Roman"/>
          <w:bCs/>
          <w:color w:val="000000" w:themeColor="text1"/>
        </w:rPr>
        <w:t xml:space="preserve"> и наоборот – чем меньше площадь объекта недвижимости, тем дороже его цена за 1 </w:t>
      </w:r>
      <w:r w:rsidR="00076F95" w:rsidRPr="00BC1936">
        <w:rPr>
          <w:rFonts w:ascii="Times New Roman" w:hAnsi="Times New Roman" w:cs="Times New Roman"/>
          <w:bCs/>
          <w:color w:val="000000" w:themeColor="text1"/>
        </w:rPr>
        <w:t>кв.м.</w:t>
      </w:r>
      <w:r w:rsidRPr="00BC1936">
        <w:rPr>
          <w:rFonts w:ascii="Times New Roman" w:hAnsi="Times New Roman" w:cs="Times New Roman"/>
          <w:bCs/>
          <w:color w:val="000000" w:themeColor="text1"/>
        </w:rPr>
        <w:t xml:space="preserve"> (при отсутствии влияния других факторов).</w:t>
      </w:r>
    </w:p>
    <w:p w14:paraId="3AD11076" w14:textId="5D29BEB5" w:rsidR="00A07C73" w:rsidRPr="004923D6" w:rsidRDefault="00A07C73" w:rsidP="00A07C73">
      <w:pPr>
        <w:spacing w:after="0"/>
        <w:jc w:val="center"/>
        <w:rPr>
          <w:rFonts w:ascii="Times New Roman" w:hAnsi="Times New Roman" w:cs="Times New Roman"/>
          <w:bCs/>
          <w:color w:val="FF0000"/>
        </w:rPr>
      </w:pPr>
      <w:r w:rsidRPr="004923D6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5AE92E5C" wp14:editId="61BD823F">
            <wp:extent cx="5057775" cy="1276350"/>
            <wp:effectExtent l="0" t="0" r="0" b="38100"/>
            <wp:docPr id="327" name="Диаграмма 3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35BBD7B" w14:textId="3E3A9450" w:rsidR="00370AC9" w:rsidRPr="00370AC9" w:rsidRDefault="00A07C73" w:rsidP="00370AC9">
      <w:pPr>
        <w:ind w:firstLine="708"/>
        <w:rPr>
          <w:rFonts w:ascii="Times New Roman" w:hAnsi="Times New Roman" w:cs="Times New Roman"/>
          <w:bCs/>
          <w:color w:val="000000" w:themeColor="text1"/>
        </w:rPr>
      </w:pPr>
      <w:r w:rsidRPr="00E97DB8">
        <w:rPr>
          <w:rFonts w:ascii="Times New Roman" w:hAnsi="Times New Roman" w:cs="Times New Roman"/>
          <w:bCs/>
          <w:color w:val="000000" w:themeColor="text1"/>
        </w:rPr>
        <w:t>Больше всего предложений представлено в диапазонах «от 50 до 1</w:t>
      </w:r>
      <w:r w:rsidR="00B30683" w:rsidRPr="00E97DB8">
        <w:rPr>
          <w:rFonts w:ascii="Times New Roman" w:hAnsi="Times New Roman" w:cs="Times New Roman"/>
          <w:bCs/>
          <w:color w:val="000000" w:themeColor="text1"/>
        </w:rPr>
        <w:t>25</w:t>
      </w:r>
      <w:r w:rsidRPr="00E97DB8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076F95" w:rsidRPr="00E97DB8">
        <w:rPr>
          <w:rFonts w:ascii="Times New Roman" w:hAnsi="Times New Roman" w:cs="Times New Roman"/>
          <w:bCs/>
          <w:color w:val="000000" w:themeColor="text1"/>
        </w:rPr>
        <w:t>кв.м.</w:t>
      </w:r>
      <w:r w:rsidRPr="00E97DB8">
        <w:rPr>
          <w:rFonts w:ascii="Times New Roman" w:hAnsi="Times New Roman" w:cs="Times New Roman"/>
          <w:bCs/>
          <w:color w:val="000000" w:themeColor="text1"/>
        </w:rPr>
        <w:t xml:space="preserve">» - </w:t>
      </w:r>
      <w:r w:rsidR="00E97DB8" w:rsidRPr="00E97DB8">
        <w:rPr>
          <w:rFonts w:ascii="Times New Roman" w:hAnsi="Times New Roman" w:cs="Times New Roman"/>
          <w:bCs/>
          <w:color w:val="000000" w:themeColor="text1"/>
        </w:rPr>
        <w:t>47</w:t>
      </w:r>
      <w:r w:rsidRPr="00E97DB8">
        <w:rPr>
          <w:rFonts w:ascii="Times New Roman" w:hAnsi="Times New Roman" w:cs="Times New Roman"/>
          <w:bCs/>
          <w:color w:val="000000" w:themeColor="text1"/>
        </w:rPr>
        <w:t>%</w:t>
      </w:r>
      <w:r w:rsidR="00B30683" w:rsidRPr="00E97DB8">
        <w:rPr>
          <w:rFonts w:ascii="Times New Roman" w:hAnsi="Times New Roman" w:cs="Times New Roman"/>
          <w:bCs/>
          <w:color w:val="000000" w:themeColor="text1"/>
        </w:rPr>
        <w:t>.</w:t>
      </w:r>
      <w:r w:rsidRPr="00E97DB8">
        <w:rPr>
          <w:rFonts w:ascii="Times New Roman" w:hAnsi="Times New Roman" w:cs="Times New Roman"/>
          <w:bCs/>
          <w:color w:val="000000" w:themeColor="text1"/>
        </w:rPr>
        <w:t xml:space="preserve">  Меньше всего предложений в диапазоне «от </w:t>
      </w:r>
      <w:r w:rsidR="00CC29AF" w:rsidRPr="00E97DB8">
        <w:rPr>
          <w:rFonts w:ascii="Times New Roman" w:hAnsi="Times New Roman" w:cs="Times New Roman"/>
          <w:bCs/>
          <w:color w:val="000000" w:themeColor="text1"/>
        </w:rPr>
        <w:t>1500</w:t>
      </w:r>
      <w:r w:rsidRPr="00E97DB8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CC29AF" w:rsidRPr="00E97DB8">
        <w:rPr>
          <w:rFonts w:ascii="Times New Roman" w:hAnsi="Times New Roman" w:cs="Times New Roman"/>
          <w:bCs/>
          <w:color w:val="000000" w:themeColor="text1"/>
        </w:rPr>
        <w:t xml:space="preserve">и более </w:t>
      </w:r>
      <w:r w:rsidR="00076F95" w:rsidRPr="00E97DB8">
        <w:rPr>
          <w:rFonts w:ascii="Times New Roman" w:hAnsi="Times New Roman" w:cs="Times New Roman"/>
          <w:bCs/>
          <w:color w:val="000000" w:themeColor="text1"/>
        </w:rPr>
        <w:t>кв.м.</w:t>
      </w:r>
      <w:r w:rsidRPr="00E97DB8">
        <w:rPr>
          <w:rFonts w:ascii="Times New Roman" w:hAnsi="Times New Roman" w:cs="Times New Roman"/>
          <w:bCs/>
          <w:color w:val="000000" w:themeColor="text1"/>
        </w:rPr>
        <w:t xml:space="preserve">» - </w:t>
      </w:r>
      <w:r w:rsidR="00E97DB8" w:rsidRPr="00E97DB8">
        <w:rPr>
          <w:rFonts w:ascii="Times New Roman" w:hAnsi="Times New Roman" w:cs="Times New Roman"/>
          <w:bCs/>
          <w:color w:val="000000" w:themeColor="text1"/>
        </w:rPr>
        <w:t>1</w:t>
      </w:r>
      <w:r w:rsidRPr="00E97DB8">
        <w:rPr>
          <w:rFonts w:ascii="Times New Roman" w:hAnsi="Times New Roman" w:cs="Times New Roman"/>
          <w:bCs/>
          <w:color w:val="000000" w:themeColor="text1"/>
        </w:rPr>
        <w:t>%</w:t>
      </w:r>
      <w:r w:rsidR="00CC29AF" w:rsidRPr="00E97DB8">
        <w:rPr>
          <w:rFonts w:ascii="Times New Roman" w:hAnsi="Times New Roman" w:cs="Times New Roman"/>
          <w:bCs/>
          <w:color w:val="000000" w:themeColor="text1"/>
        </w:rPr>
        <w:t>.</w:t>
      </w:r>
    </w:p>
    <w:p w14:paraId="4ADA76EC" w14:textId="77777777" w:rsidR="00A07C73" w:rsidRPr="00E97DB8" w:rsidRDefault="00A07C73" w:rsidP="00A07C73">
      <w:pPr>
        <w:pStyle w:val="af"/>
        <w:spacing w:before="0" w:after="0"/>
        <w:jc w:val="center"/>
        <w:rPr>
          <w:rFonts w:ascii="Times New Roman" w:hAnsi="Times New Roman" w:cs="Times New Roman"/>
        </w:rPr>
      </w:pPr>
      <w:r w:rsidRPr="00E97DB8">
        <w:rPr>
          <w:rFonts w:ascii="Times New Roman" w:hAnsi="Times New Roman" w:cs="Times New Roman"/>
        </w:rPr>
        <w:lastRenderedPageBreak/>
        <w:t>5. Этаж</w:t>
      </w:r>
    </w:p>
    <w:p w14:paraId="3A111653" w14:textId="77777777" w:rsidR="00A07C73" w:rsidRPr="00E97DB8" w:rsidRDefault="00A07C73" w:rsidP="00A07C73">
      <w:pPr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E97DB8">
        <w:rPr>
          <w:rFonts w:ascii="Times New Roman" w:hAnsi="Times New Roman" w:cs="Times New Roman"/>
          <w:bCs/>
          <w:color w:val="000000" w:themeColor="text1"/>
        </w:rPr>
        <w:t>Этаж расположения коммерческого объекта напрямую влияет на формирование его стоимости. Объекты, расположенные на первом этаже, имеют преимущества перед другими. Расположение помещения на первом этаже дает возможность организации отдельного входа, и оформления входной группы, для привлечения внимания потенциальных клиентов, увеличения проходимости, что повышает доходность таких объектов.</w:t>
      </w:r>
    </w:p>
    <w:p w14:paraId="3C9238C8" w14:textId="55828A9D" w:rsidR="00A07C73" w:rsidRPr="004923D6" w:rsidRDefault="00A07C73" w:rsidP="00A07C73">
      <w:pPr>
        <w:spacing w:after="0"/>
        <w:jc w:val="center"/>
        <w:rPr>
          <w:rFonts w:ascii="Times New Roman" w:hAnsi="Times New Roman" w:cs="Times New Roman"/>
          <w:bCs/>
          <w:color w:val="FF0000"/>
        </w:rPr>
      </w:pPr>
      <w:r w:rsidRPr="004923D6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3EA4701D" wp14:editId="52F52EF6">
            <wp:extent cx="5781675" cy="981075"/>
            <wp:effectExtent l="0" t="0" r="0" b="28575"/>
            <wp:docPr id="330" name="Диаграмма 3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0992733" w14:textId="6C624649" w:rsidR="00A07C73" w:rsidRPr="004923D6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bCs/>
          <w:color w:val="FF0000"/>
        </w:rPr>
      </w:pPr>
      <w:r w:rsidRPr="00E97DB8">
        <w:rPr>
          <w:rFonts w:ascii="Times New Roman" w:hAnsi="Times New Roman" w:cs="Times New Roman"/>
          <w:bCs/>
          <w:color w:val="000000" w:themeColor="text1"/>
        </w:rPr>
        <w:t>Из диаграммы видно, что предложения о продаже помещений, расположенных на первом этаже преобладают на рынке, и составляют 5</w:t>
      </w:r>
      <w:r w:rsidR="00E97DB8" w:rsidRPr="00E97DB8">
        <w:rPr>
          <w:rFonts w:ascii="Times New Roman" w:hAnsi="Times New Roman" w:cs="Times New Roman"/>
          <w:bCs/>
          <w:color w:val="000000" w:themeColor="text1"/>
        </w:rPr>
        <w:t>9</w:t>
      </w:r>
      <w:r w:rsidRPr="00E97DB8">
        <w:rPr>
          <w:rFonts w:ascii="Times New Roman" w:hAnsi="Times New Roman" w:cs="Times New Roman"/>
          <w:bCs/>
          <w:color w:val="000000" w:themeColor="text1"/>
        </w:rPr>
        <w:t xml:space="preserve">% от представленных предложений. Меньше всего представлено предложений о продаже объектов, находящихся </w:t>
      </w:r>
      <w:r w:rsidR="00E97DB8" w:rsidRPr="00E97DB8">
        <w:rPr>
          <w:rFonts w:ascii="Times New Roman" w:hAnsi="Times New Roman" w:cs="Times New Roman"/>
          <w:bCs/>
          <w:color w:val="000000" w:themeColor="text1"/>
        </w:rPr>
        <w:t>на 2 этажах и выше</w:t>
      </w:r>
      <w:r w:rsidRPr="00E97DB8">
        <w:rPr>
          <w:rFonts w:ascii="Times New Roman" w:hAnsi="Times New Roman" w:cs="Times New Roman"/>
          <w:bCs/>
          <w:color w:val="000000" w:themeColor="text1"/>
        </w:rPr>
        <w:t xml:space="preserve"> – </w:t>
      </w:r>
      <w:r w:rsidR="00E97DB8" w:rsidRPr="00E97DB8">
        <w:rPr>
          <w:rFonts w:ascii="Times New Roman" w:hAnsi="Times New Roman" w:cs="Times New Roman"/>
          <w:bCs/>
          <w:color w:val="000000" w:themeColor="text1"/>
        </w:rPr>
        <w:t>8</w:t>
      </w:r>
      <w:r w:rsidRPr="00E97DB8">
        <w:rPr>
          <w:rFonts w:ascii="Times New Roman" w:hAnsi="Times New Roman" w:cs="Times New Roman"/>
          <w:bCs/>
          <w:color w:val="000000" w:themeColor="text1"/>
        </w:rPr>
        <w:t>%.</w:t>
      </w:r>
      <w:r w:rsidRPr="004923D6">
        <w:rPr>
          <w:rFonts w:ascii="Times New Roman" w:hAnsi="Times New Roman" w:cs="Times New Roman"/>
          <w:bCs/>
          <w:color w:val="FF0000"/>
        </w:rPr>
        <w:t xml:space="preserve"> </w:t>
      </w:r>
    </w:p>
    <w:p w14:paraId="1E81A180" w14:textId="77777777" w:rsidR="00A07C73" w:rsidRPr="00E97DB8" w:rsidRDefault="00A07C73" w:rsidP="00A07C73">
      <w:pPr>
        <w:spacing w:after="0"/>
        <w:jc w:val="both"/>
        <w:rPr>
          <w:rFonts w:ascii="Times New Roman" w:hAnsi="Times New Roman" w:cs="Times New Roman"/>
          <w:bCs/>
          <w:color w:val="000000" w:themeColor="text1"/>
        </w:rPr>
      </w:pPr>
      <w:r w:rsidRPr="00E97DB8">
        <w:rPr>
          <w:rFonts w:ascii="Times New Roman" w:hAnsi="Times New Roman" w:cs="Times New Roman"/>
          <w:bCs/>
          <w:color w:val="000000" w:themeColor="text1"/>
        </w:rPr>
        <w:t>Объекты торгово-офисной недвижимости делятся на следующие сегменты:</w:t>
      </w:r>
    </w:p>
    <w:p w14:paraId="6E1D7A66" w14:textId="77777777" w:rsidR="00A07C73" w:rsidRPr="00E97DB8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E97DB8">
        <w:rPr>
          <w:rFonts w:ascii="Times New Roman" w:hAnsi="Times New Roman" w:cs="Times New Roman"/>
          <w:bCs/>
          <w:color w:val="000000" w:themeColor="text1"/>
        </w:rPr>
        <w:t>- нежилые помещения, расположенные на 1 этажах многоквартирных жилых домов;</w:t>
      </w:r>
    </w:p>
    <w:p w14:paraId="7BED7F28" w14:textId="77777777" w:rsidR="00A07C73" w:rsidRPr="00E97DB8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E97DB8">
        <w:rPr>
          <w:rFonts w:ascii="Times New Roman" w:hAnsi="Times New Roman" w:cs="Times New Roman"/>
          <w:bCs/>
          <w:color w:val="000000" w:themeColor="text1"/>
        </w:rPr>
        <w:t xml:space="preserve">- нежилые помещения, расположенные в нежилых зданиях; </w:t>
      </w:r>
    </w:p>
    <w:p w14:paraId="58B28C19" w14:textId="4470CDFE" w:rsidR="00A07C73" w:rsidRPr="00E97DB8" w:rsidRDefault="001E1BB9" w:rsidP="001E1BB9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E97DB8">
        <w:rPr>
          <w:rFonts w:ascii="Times New Roman" w:hAnsi="Times New Roman" w:cs="Times New Roman"/>
          <w:bCs/>
          <w:color w:val="000000" w:themeColor="text1"/>
        </w:rPr>
        <w:t>- нежилые торговые здания.</w:t>
      </w:r>
    </w:p>
    <w:p w14:paraId="54B57765" w14:textId="422CB182" w:rsidR="00A07C73" w:rsidRPr="002F60BB" w:rsidRDefault="001E1BB9" w:rsidP="00993B7B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2F60BB">
        <w:rPr>
          <w:rFonts w:ascii="Times New Roman" w:hAnsi="Times New Roman" w:cs="Times New Roman"/>
          <w:bCs/>
          <w:color w:val="000000" w:themeColor="text1"/>
        </w:rPr>
        <w:t>Таблица  5</w:t>
      </w:r>
      <w:r w:rsidR="00A07C73" w:rsidRPr="002F60BB">
        <w:rPr>
          <w:rFonts w:ascii="Times New Roman" w:hAnsi="Times New Roman" w:cs="Times New Roman"/>
          <w:bCs/>
          <w:color w:val="000000" w:themeColor="text1"/>
        </w:rPr>
        <w:t xml:space="preserve"> - Различия в характеристиках сегментов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2737"/>
        <w:gridCol w:w="3261"/>
        <w:gridCol w:w="2268"/>
        <w:gridCol w:w="1742"/>
      </w:tblGrid>
      <w:tr w:rsidR="004923D6" w:rsidRPr="002F60BB" w14:paraId="44CD2367" w14:textId="77777777" w:rsidTr="008459EC">
        <w:trPr>
          <w:trHeight w:val="282"/>
          <w:jc w:val="center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0B22F23" w14:textId="77777777" w:rsidR="00A07C73" w:rsidRPr="008459EC" w:rsidRDefault="00A07C7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Характеристика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EC73C90" w14:textId="77777777" w:rsidR="00A07C73" w:rsidRPr="008459EC" w:rsidRDefault="00A07C7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Нежилые помещения на 1 этажах МКД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C6B3AE7" w14:textId="77777777" w:rsidR="00A07C73" w:rsidRPr="008459EC" w:rsidRDefault="00A07C7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Нежилые помещения в НЗ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8BF7A8C" w14:textId="77777777" w:rsidR="00A07C73" w:rsidRPr="008459EC" w:rsidRDefault="00A07C7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Нежилые здания</w:t>
            </w:r>
          </w:p>
        </w:tc>
      </w:tr>
      <w:tr w:rsidR="004923D6" w:rsidRPr="002F60BB" w14:paraId="06CABCD7" w14:textId="77777777" w:rsidTr="008459EC">
        <w:trPr>
          <w:trHeight w:val="229"/>
          <w:jc w:val="center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3F865" w14:textId="77777777" w:rsidR="00A07C73" w:rsidRPr="008459EC" w:rsidRDefault="00A07C7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Этаж расположения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CE33A" w14:textId="77777777" w:rsidR="00A07C73" w:rsidRPr="008459EC" w:rsidRDefault="00A07C73" w:rsidP="008459E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1 этаж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60C2D" w14:textId="68588A57" w:rsidR="00A07C73" w:rsidRPr="008459EC" w:rsidRDefault="00A07C73" w:rsidP="008459E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1 и выше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DE79A" w14:textId="27C01E2C" w:rsidR="00A07C73" w:rsidRPr="008459EC" w:rsidRDefault="00A07C73" w:rsidP="008459E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1 и выше</w:t>
            </w:r>
          </w:p>
        </w:tc>
      </w:tr>
      <w:tr w:rsidR="004923D6" w:rsidRPr="002F60BB" w14:paraId="02FBA6DC" w14:textId="77777777" w:rsidTr="008459EC">
        <w:trPr>
          <w:trHeight w:val="170"/>
          <w:jc w:val="center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B38EE" w14:textId="77777777" w:rsidR="00A07C73" w:rsidRPr="008459EC" w:rsidRDefault="00A07C7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Выход на «красную линию»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3DE78" w14:textId="77777777" w:rsidR="00A07C73" w:rsidRPr="008459EC" w:rsidRDefault="00A07C73" w:rsidP="008459E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+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AA3E5" w14:textId="77777777" w:rsidR="00A07C73" w:rsidRPr="008459EC" w:rsidRDefault="00A07C73" w:rsidP="008459E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+/-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E5D3B" w14:textId="77777777" w:rsidR="00A07C73" w:rsidRPr="008459EC" w:rsidRDefault="00A07C73" w:rsidP="008459E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+/-</w:t>
            </w:r>
          </w:p>
        </w:tc>
      </w:tr>
      <w:tr w:rsidR="004923D6" w:rsidRPr="002F60BB" w14:paraId="25E02C64" w14:textId="77777777" w:rsidTr="008459EC">
        <w:trPr>
          <w:trHeight w:val="151"/>
          <w:jc w:val="center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CF428" w14:textId="77777777" w:rsidR="00A07C73" w:rsidRPr="008459EC" w:rsidRDefault="00A07C7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Отдельный вход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F58C8" w14:textId="77777777" w:rsidR="00A07C73" w:rsidRPr="008459EC" w:rsidRDefault="00A07C73" w:rsidP="008459E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+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DCE9C" w14:textId="77777777" w:rsidR="00A07C73" w:rsidRPr="008459EC" w:rsidRDefault="00A07C73" w:rsidP="008459E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BF8B0" w14:textId="77777777" w:rsidR="00A07C73" w:rsidRPr="008459EC" w:rsidRDefault="00A07C73" w:rsidP="008459E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+</w:t>
            </w:r>
          </w:p>
        </w:tc>
      </w:tr>
      <w:tr w:rsidR="004923D6" w:rsidRPr="002F60BB" w14:paraId="270363EC" w14:textId="77777777" w:rsidTr="008459EC">
        <w:trPr>
          <w:trHeight w:val="70"/>
          <w:jc w:val="center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3B180" w14:textId="4972405B" w:rsidR="00A07C73" w:rsidRPr="008459EC" w:rsidRDefault="006D63A2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Полезная</w:t>
            </w:r>
            <w:r w:rsidR="00A07C73" w:rsidRPr="008459EC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 xml:space="preserve"> площадь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D45AE" w14:textId="77777777" w:rsidR="00A07C73" w:rsidRPr="008459EC" w:rsidRDefault="00A07C73" w:rsidP="008459E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6F74F" w14:textId="77777777" w:rsidR="00A07C73" w:rsidRPr="008459EC" w:rsidRDefault="00A07C73" w:rsidP="008459E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100%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A5609" w14:textId="77777777" w:rsidR="00A07C73" w:rsidRPr="008459EC" w:rsidRDefault="00A07C73" w:rsidP="008459E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70%</w:t>
            </w:r>
          </w:p>
        </w:tc>
      </w:tr>
    </w:tbl>
    <w:p w14:paraId="481D279B" w14:textId="441A9335" w:rsidR="00A07C73" w:rsidRPr="002F60BB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2F60BB">
        <w:rPr>
          <w:rFonts w:ascii="Times New Roman" w:hAnsi="Times New Roman" w:cs="Times New Roman"/>
          <w:bCs/>
          <w:color w:val="000000" w:themeColor="text1"/>
        </w:rPr>
        <w:t>В настоящее время большинство проектов жилых домов проектируются с учетом современных требований потенциальных покупателей к доступной и комфортной среде. В связи с чем, застройщики отводят первые этажи жилых домов под коммерческие объекты</w:t>
      </w:r>
      <w:r w:rsidR="003D608C" w:rsidRPr="002F60BB">
        <w:rPr>
          <w:rFonts w:ascii="Times New Roman" w:hAnsi="Times New Roman" w:cs="Times New Roman"/>
          <w:bCs/>
          <w:color w:val="000000" w:themeColor="text1"/>
        </w:rPr>
        <w:t>, так называемые «стрит-ритейл»</w:t>
      </w:r>
      <w:r w:rsidRPr="002F60BB">
        <w:rPr>
          <w:rFonts w:ascii="Times New Roman" w:hAnsi="Times New Roman" w:cs="Times New Roman"/>
          <w:bCs/>
          <w:color w:val="000000" w:themeColor="text1"/>
        </w:rPr>
        <w:t xml:space="preserve">. В таких помещениях планируется размещать полезные сервисы для жителей, в том числе торговые объекты. </w:t>
      </w:r>
    </w:p>
    <w:p w14:paraId="21853B1B" w14:textId="7F7BB7CA" w:rsidR="00A07C73" w:rsidRPr="002F60BB" w:rsidRDefault="00A07C73" w:rsidP="00A07C73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2F60BB">
        <w:rPr>
          <w:rFonts w:ascii="Times New Roman" w:hAnsi="Times New Roman" w:cs="Times New Roman"/>
          <w:bCs/>
          <w:color w:val="000000" w:themeColor="text1"/>
        </w:rPr>
        <w:t xml:space="preserve">Далее </w:t>
      </w:r>
      <w:r w:rsidR="003D608C" w:rsidRPr="002F60BB">
        <w:rPr>
          <w:rFonts w:ascii="Times New Roman" w:hAnsi="Times New Roman" w:cs="Times New Roman"/>
          <w:bCs/>
          <w:color w:val="000000" w:themeColor="text1"/>
        </w:rPr>
        <w:t xml:space="preserve">более подробно рассмотрены </w:t>
      </w:r>
      <w:r w:rsidRPr="002F60BB">
        <w:rPr>
          <w:rFonts w:ascii="Times New Roman" w:hAnsi="Times New Roman" w:cs="Times New Roman"/>
          <w:bCs/>
          <w:color w:val="000000" w:themeColor="text1"/>
        </w:rPr>
        <w:t xml:space="preserve">результаты </w:t>
      </w:r>
      <w:r w:rsidR="003D608C" w:rsidRPr="002F60BB">
        <w:rPr>
          <w:rFonts w:ascii="Times New Roman" w:hAnsi="Times New Roman" w:cs="Times New Roman"/>
          <w:bCs/>
          <w:color w:val="000000" w:themeColor="text1"/>
        </w:rPr>
        <w:t>анализа рынка объектов торгово-офисного назначения по ценообразующему фактору «местоположение»</w:t>
      </w:r>
      <w:r w:rsidRPr="002F60BB">
        <w:rPr>
          <w:rFonts w:ascii="Times New Roman" w:hAnsi="Times New Roman" w:cs="Times New Roman"/>
          <w:bCs/>
          <w:color w:val="000000" w:themeColor="text1"/>
        </w:rPr>
        <w:t>, находящихся в г. Кургане и Курганской области.</w:t>
      </w:r>
      <w:r w:rsidRPr="002F60BB">
        <w:rPr>
          <w:rFonts w:ascii="Times New Roman" w:hAnsi="Times New Roman" w:cs="Times New Roman"/>
          <w:color w:val="000000" w:themeColor="text1"/>
        </w:rPr>
        <w:t xml:space="preserve"> </w:t>
      </w:r>
      <w:r w:rsidR="003D608C" w:rsidRPr="002F60BB">
        <w:rPr>
          <w:rFonts w:ascii="Times New Roman" w:hAnsi="Times New Roman" w:cs="Times New Roman"/>
          <w:color w:val="000000" w:themeColor="text1"/>
        </w:rPr>
        <w:t xml:space="preserve"> Все объекты были поделены на группы:</w:t>
      </w:r>
    </w:p>
    <w:p w14:paraId="55F6FE04" w14:textId="77352E02" w:rsidR="003D608C" w:rsidRPr="002F60BB" w:rsidRDefault="003D608C" w:rsidP="00A07C73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2F60BB">
        <w:rPr>
          <w:rFonts w:ascii="Times New Roman" w:hAnsi="Times New Roman" w:cs="Times New Roman"/>
          <w:color w:val="000000" w:themeColor="text1"/>
        </w:rPr>
        <w:t>- г. Курган (Центр, Прицентр, Окраина, Заозерный);</w:t>
      </w:r>
    </w:p>
    <w:p w14:paraId="5E3A21F2" w14:textId="12F65963" w:rsidR="003D608C" w:rsidRPr="002F60BB" w:rsidRDefault="003D608C" w:rsidP="00A07C73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2F60BB">
        <w:rPr>
          <w:rFonts w:ascii="Times New Roman" w:hAnsi="Times New Roman" w:cs="Times New Roman"/>
          <w:color w:val="000000" w:themeColor="text1"/>
        </w:rPr>
        <w:t>- г. Шадринск (Центр Прицентр, Окраина);</w:t>
      </w:r>
    </w:p>
    <w:p w14:paraId="02B0B1A6" w14:textId="26447411" w:rsidR="003D608C" w:rsidRDefault="003D608C" w:rsidP="006D63A2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2F60BB">
        <w:rPr>
          <w:rFonts w:ascii="Times New Roman" w:hAnsi="Times New Roman" w:cs="Times New Roman"/>
          <w:color w:val="000000" w:themeColor="text1"/>
        </w:rPr>
        <w:t>- Курганская область (Городские населённые пункты, посёлки городского тип</w:t>
      </w:r>
      <w:r w:rsidR="006D63A2" w:rsidRPr="002F60BB">
        <w:rPr>
          <w:rFonts w:ascii="Times New Roman" w:hAnsi="Times New Roman" w:cs="Times New Roman"/>
          <w:color w:val="000000" w:themeColor="text1"/>
        </w:rPr>
        <w:t>а, сельские населённые пункты).</w:t>
      </w:r>
    </w:p>
    <w:p w14:paraId="5089D819" w14:textId="77777777" w:rsidR="00B02F5B" w:rsidRPr="002F60BB" w:rsidRDefault="00B02F5B" w:rsidP="00370AC9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36D16CFD" w14:textId="3E7A3428" w:rsidR="003D608C" w:rsidRPr="00B02F5B" w:rsidRDefault="003D608C" w:rsidP="00954855">
      <w:pPr>
        <w:pStyle w:val="af"/>
        <w:ind w:left="0"/>
        <w:rPr>
          <w:rFonts w:ascii="Times New Roman" w:hAnsi="Times New Roman" w:cs="Times New Roman"/>
        </w:rPr>
      </w:pPr>
      <w:r w:rsidRPr="00B02F5B">
        <w:rPr>
          <w:rFonts w:ascii="Times New Roman" w:hAnsi="Times New Roman" w:cs="Times New Roman"/>
        </w:rPr>
        <w:t>1.2. Анализ рынка торгово-офисной недвижимости по ценовой зоне г. Курган</w:t>
      </w:r>
    </w:p>
    <w:p w14:paraId="77758E28" w14:textId="0A53AFFC" w:rsidR="00D75E25" w:rsidRDefault="00076580" w:rsidP="00D75E25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A94230">
        <w:rPr>
          <w:rFonts w:ascii="Times New Roman" w:hAnsi="Times New Roman" w:cs="Times New Roman"/>
          <w:color w:val="000000" w:themeColor="text1"/>
        </w:rPr>
        <w:t xml:space="preserve">За </w:t>
      </w:r>
      <w:r w:rsidR="00A94230" w:rsidRPr="00A94230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A40816" w:rsidRPr="00A94230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A40816" w:rsidRPr="00A94230">
        <w:rPr>
          <w:rFonts w:ascii="Times New Roman" w:hAnsi="Times New Roman" w:cs="Times New Roman"/>
          <w:color w:val="000000" w:themeColor="text1"/>
        </w:rPr>
        <w:t xml:space="preserve"> полугодие 2024 года</w:t>
      </w:r>
      <w:r w:rsidRPr="00A94230">
        <w:rPr>
          <w:rFonts w:ascii="Times New Roman" w:hAnsi="Times New Roman" w:cs="Times New Roman"/>
          <w:color w:val="000000" w:themeColor="text1"/>
        </w:rPr>
        <w:t xml:space="preserve"> в городе Кургане</w:t>
      </w:r>
      <w:r w:rsidR="00B53B5B" w:rsidRPr="00A94230">
        <w:rPr>
          <w:rFonts w:ascii="Times New Roman" w:hAnsi="Times New Roman" w:cs="Times New Roman"/>
          <w:color w:val="000000" w:themeColor="text1"/>
        </w:rPr>
        <w:t xml:space="preserve"> было</w:t>
      </w:r>
      <w:r w:rsidRPr="00A94230">
        <w:rPr>
          <w:rFonts w:ascii="Times New Roman" w:hAnsi="Times New Roman" w:cs="Times New Roman"/>
          <w:color w:val="000000" w:themeColor="text1"/>
        </w:rPr>
        <w:t xml:space="preserve"> </w:t>
      </w:r>
      <w:r w:rsidR="00B53B5B" w:rsidRPr="00A94230">
        <w:rPr>
          <w:rFonts w:ascii="Times New Roman" w:hAnsi="Times New Roman" w:cs="Times New Roman"/>
          <w:color w:val="000000" w:themeColor="text1"/>
        </w:rPr>
        <w:t>собран</w:t>
      </w:r>
      <w:r w:rsidRPr="00A94230">
        <w:rPr>
          <w:rFonts w:ascii="Times New Roman" w:hAnsi="Times New Roman" w:cs="Times New Roman"/>
          <w:color w:val="000000" w:themeColor="text1"/>
        </w:rPr>
        <w:t xml:space="preserve">о </w:t>
      </w:r>
      <w:hyperlink r:id="rId17" w:history="1">
        <w:r w:rsidR="00A94230" w:rsidRPr="00A94230">
          <w:rPr>
            <w:rStyle w:val="ae"/>
            <w:rFonts w:ascii="Times New Roman" w:hAnsi="Times New Roman" w:cs="Times New Roman"/>
            <w:b/>
            <w:i/>
            <w:color w:val="0F6FC6" w:themeColor="accent1"/>
          </w:rPr>
          <w:t>103 предложения</w:t>
        </w:r>
      </w:hyperlink>
      <w:r w:rsidRPr="00A94230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 </w:t>
      </w:r>
      <w:r w:rsidRPr="00A94230">
        <w:rPr>
          <w:rStyle w:val="af6"/>
          <w:rFonts w:ascii="Times New Roman" w:hAnsi="Times New Roman" w:cs="Times New Roman"/>
          <w:b/>
          <w:i/>
          <w:color w:val="0F6FC6" w:themeColor="accent1"/>
          <w:u w:val="single"/>
        </w:rPr>
        <w:footnoteReference w:id="3"/>
      </w:r>
      <w:r w:rsidR="0071654C" w:rsidRPr="00A94230">
        <w:rPr>
          <w:rFonts w:ascii="Times New Roman" w:hAnsi="Times New Roman" w:cs="Times New Roman"/>
          <w:b/>
          <w:i/>
          <w:color w:val="000000" w:themeColor="text1"/>
        </w:rPr>
        <w:t xml:space="preserve"> </w:t>
      </w:r>
      <w:r w:rsidRPr="00A94230">
        <w:rPr>
          <w:rFonts w:ascii="Times New Roman" w:hAnsi="Times New Roman" w:cs="Times New Roman"/>
          <w:color w:val="000000" w:themeColor="text1"/>
        </w:rPr>
        <w:t>о продаже объектов торгово-офисного назначения.</w:t>
      </w:r>
      <w:r w:rsidR="00D75E25">
        <w:rPr>
          <w:rFonts w:ascii="Times New Roman" w:hAnsi="Times New Roman" w:cs="Times New Roman"/>
          <w:color w:val="000000" w:themeColor="text1"/>
        </w:rPr>
        <w:t xml:space="preserve"> 15 объектов-аналогов были представлены в анализе рынка </w:t>
      </w:r>
      <w:r w:rsidR="0003204D">
        <w:rPr>
          <w:rFonts w:ascii="Times New Roman" w:hAnsi="Times New Roman" w:cs="Times New Roman"/>
          <w:color w:val="000000" w:themeColor="text1"/>
        </w:rPr>
        <w:t>коммерческих объектов</w:t>
      </w:r>
      <w:r w:rsidR="00D75E25">
        <w:rPr>
          <w:rFonts w:ascii="Times New Roman" w:hAnsi="Times New Roman" w:cs="Times New Roman"/>
          <w:color w:val="000000" w:themeColor="text1"/>
        </w:rPr>
        <w:t xml:space="preserve"> за </w:t>
      </w:r>
      <w:r w:rsidR="00D75E25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D75E25">
        <w:rPr>
          <w:rFonts w:ascii="Times New Roman" w:hAnsi="Times New Roman" w:cs="Times New Roman"/>
          <w:color w:val="000000" w:themeColor="text1"/>
        </w:rPr>
        <w:t xml:space="preserve"> полугодие 2024 года. Ниже представлены изменения ц</w:t>
      </w:r>
      <w:r w:rsidR="008459EC">
        <w:rPr>
          <w:rFonts w:ascii="Times New Roman" w:hAnsi="Times New Roman" w:cs="Times New Roman"/>
          <w:color w:val="000000" w:themeColor="text1"/>
        </w:rPr>
        <w:t>ен этих аналогов по данным н</w:t>
      </w:r>
      <w:r w:rsidR="00D75E25">
        <w:rPr>
          <w:rFonts w:ascii="Times New Roman" w:hAnsi="Times New Roman" w:cs="Times New Roman"/>
          <w:color w:val="000000" w:themeColor="text1"/>
        </w:rPr>
        <w:t xml:space="preserve">а </w:t>
      </w:r>
      <w:r w:rsidR="00D75E25">
        <w:rPr>
          <w:rFonts w:ascii="Times New Roman" w:hAnsi="Times New Roman" w:cs="Times New Roman"/>
          <w:color w:val="000000" w:themeColor="text1"/>
          <w:lang w:val="en-US"/>
        </w:rPr>
        <w:t>II</w:t>
      </w:r>
      <w:r w:rsidR="00D75E25">
        <w:rPr>
          <w:rFonts w:ascii="Times New Roman" w:hAnsi="Times New Roman" w:cs="Times New Roman"/>
          <w:color w:val="000000" w:themeColor="text1"/>
        </w:rPr>
        <w:t xml:space="preserve"> полугодие 2024 года.</w:t>
      </w:r>
    </w:p>
    <w:p w14:paraId="73DB9900" w14:textId="6A05D4F4" w:rsidR="00D75E25" w:rsidRDefault="0052406F" w:rsidP="00D75E2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>Таблица 6</w:t>
      </w:r>
      <w:r w:rsidR="00D75E25" w:rsidRPr="002A168E">
        <w:rPr>
          <w:rFonts w:ascii="Times New Roman" w:hAnsi="Times New Roman" w:cs="Times New Roman"/>
          <w:color w:val="000000" w:themeColor="text1"/>
        </w:rPr>
        <w:t xml:space="preserve"> – Данные по </w:t>
      </w:r>
      <w:r w:rsidR="00D75E25">
        <w:rPr>
          <w:rFonts w:ascii="Times New Roman" w:hAnsi="Times New Roman" w:cs="Times New Roman"/>
          <w:color w:val="000000" w:themeColor="text1"/>
        </w:rPr>
        <w:t>объектам–аналогам</w:t>
      </w:r>
      <w:r w:rsidR="00B55CC8">
        <w:rPr>
          <w:rFonts w:ascii="Times New Roman" w:hAnsi="Times New Roman" w:cs="Times New Roman"/>
          <w:color w:val="000000" w:themeColor="text1"/>
        </w:rPr>
        <w:t xml:space="preserve"> коммерческого назначения</w:t>
      </w:r>
      <w:r w:rsidR="00D75E25">
        <w:rPr>
          <w:rFonts w:ascii="Times New Roman" w:hAnsi="Times New Roman" w:cs="Times New Roman"/>
          <w:color w:val="000000" w:themeColor="text1"/>
        </w:rPr>
        <w:t xml:space="preserve">, перешедшим из </w:t>
      </w:r>
      <w:r w:rsidR="00D75E25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D75E25">
        <w:rPr>
          <w:rFonts w:ascii="Times New Roman" w:hAnsi="Times New Roman" w:cs="Times New Roman"/>
          <w:color w:val="000000" w:themeColor="text1"/>
        </w:rPr>
        <w:t xml:space="preserve"> полугодия 2024 года во </w:t>
      </w:r>
      <w:r w:rsidR="00D75E25">
        <w:rPr>
          <w:rFonts w:ascii="Times New Roman" w:hAnsi="Times New Roman" w:cs="Times New Roman"/>
          <w:color w:val="000000" w:themeColor="text1"/>
          <w:lang w:val="en-US"/>
        </w:rPr>
        <w:t>II</w:t>
      </w:r>
      <w:r w:rsidR="00D75E25">
        <w:rPr>
          <w:rFonts w:ascii="Times New Roman" w:hAnsi="Times New Roman" w:cs="Times New Roman"/>
          <w:color w:val="000000" w:themeColor="text1"/>
        </w:rPr>
        <w:t xml:space="preserve"> полугодие 2024 года </w:t>
      </w:r>
      <w:r w:rsidR="00B55CC8">
        <w:rPr>
          <w:rFonts w:ascii="Times New Roman" w:hAnsi="Times New Roman" w:cs="Times New Roman"/>
          <w:color w:val="000000" w:themeColor="text1"/>
        </w:rPr>
        <w:t>в ценовой зоне «г. Курган»</w:t>
      </w:r>
      <w:r w:rsidR="00D75E25">
        <w:rPr>
          <w:rFonts w:ascii="Times New Roman" w:hAnsi="Times New Roman" w:cs="Times New Roman"/>
          <w:color w:val="000000" w:themeColor="text1"/>
        </w:rPr>
        <w:t>.</w:t>
      </w:r>
    </w:p>
    <w:tbl>
      <w:tblPr>
        <w:tblW w:w="10327" w:type="dxa"/>
        <w:tblInd w:w="93" w:type="dxa"/>
        <w:tblLook w:val="04A0" w:firstRow="1" w:lastRow="0" w:firstColumn="1" w:lastColumn="0" w:noHBand="0" w:noVBand="1"/>
      </w:tblPr>
      <w:tblGrid>
        <w:gridCol w:w="2425"/>
        <w:gridCol w:w="1418"/>
        <w:gridCol w:w="1148"/>
        <w:gridCol w:w="1130"/>
        <w:gridCol w:w="958"/>
        <w:gridCol w:w="881"/>
        <w:gridCol w:w="881"/>
        <w:gridCol w:w="1191"/>
        <w:gridCol w:w="295"/>
      </w:tblGrid>
      <w:tr w:rsidR="00D75E25" w:rsidRPr="00B55CC8" w14:paraId="1DC937B8" w14:textId="77777777" w:rsidTr="00602F00">
        <w:trPr>
          <w:trHeight w:val="552"/>
          <w:tblHeader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noWrap/>
            <w:vAlign w:val="center"/>
            <w:hideMark/>
          </w:tcPr>
          <w:p w14:paraId="489EBEB3" w14:textId="77777777" w:rsidR="00D75E25" w:rsidRPr="00B55CC8" w:rsidRDefault="00D75E25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Адрес объекта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noWrap/>
            <w:vAlign w:val="center"/>
            <w:hideMark/>
          </w:tcPr>
          <w:p w14:paraId="0D06BE1C" w14:textId="77777777" w:rsidR="00D75E25" w:rsidRPr="00B55CC8" w:rsidRDefault="00D75E25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Кадастровый номер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56B7ECEC" w14:textId="77777777" w:rsidR="00D75E25" w:rsidRPr="00B55CC8" w:rsidRDefault="00D75E25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Цена объекта в 1 полугодии 2024 г., руб.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6908EEC7" w14:textId="77777777" w:rsidR="00D75E25" w:rsidRPr="00B55CC8" w:rsidRDefault="00D75E25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Цена объекта в 2 полугодии 2024 г., руб.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noWrap/>
            <w:vAlign w:val="center"/>
            <w:hideMark/>
          </w:tcPr>
          <w:p w14:paraId="16BD285B" w14:textId="0E8DCFA8" w:rsidR="00D75E25" w:rsidRPr="00B55CC8" w:rsidRDefault="00D75E25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Площадь, </w:t>
            </w:r>
            <w:r w:rsidR="00677337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кв.м.</w:t>
            </w:r>
            <w:r w:rsidRPr="00B55CC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71C1D949" w14:textId="27A92FC3" w:rsidR="00D75E25" w:rsidRPr="00B55CC8" w:rsidRDefault="00D75E25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УПРС в 1 полугодии 2024 г., руб./</w:t>
            </w:r>
            <w:r w:rsidR="00677337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кв.м.</w:t>
            </w:r>
            <w:r w:rsidRPr="00B55CC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34B9C87F" w14:textId="5214F35E" w:rsidR="00D75E25" w:rsidRPr="00B55CC8" w:rsidRDefault="00D75E25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УПРС в 2 полугодии 2024 г., руб./</w:t>
            </w:r>
            <w:r w:rsidR="00677337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кв.м.</w:t>
            </w:r>
            <w:r w:rsidRPr="00B55CC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noWrap/>
            <w:vAlign w:val="center"/>
            <w:hideMark/>
          </w:tcPr>
          <w:p w14:paraId="564D7718" w14:textId="77777777" w:rsidR="00D75E25" w:rsidRPr="00B55CC8" w:rsidRDefault="00D75E25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Изменение цены, %</w:t>
            </w: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noWrap/>
            <w:vAlign w:val="bottom"/>
            <w:hideMark/>
          </w:tcPr>
          <w:p w14:paraId="74DEAE14" w14:textId="77777777" w:rsidR="00D75E25" w:rsidRPr="00B55CC8" w:rsidRDefault="00D75E25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</w:tr>
      <w:tr w:rsidR="00B55CC8" w:rsidRPr="00B55CC8" w14:paraId="50201BDE" w14:textId="77777777" w:rsidTr="00B42D6B">
        <w:trPr>
          <w:trHeight w:val="179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6B4A76" w14:textId="20B9A74D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г Курган, ул</w:t>
            </w:r>
            <w:r w:rsidR="00FA0DB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.</w:t>
            </w: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Ленина, д. 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468AE" w14:textId="5A1EC833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45:25:000000:15831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0D6EB" w14:textId="7F42B66F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20 000 000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1CB03" w14:textId="3D5DC9AB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20 000 000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62389" w14:textId="520E7D03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182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DF266" w14:textId="10DEB868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110 192,84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8EC4D" w14:textId="4B5518DD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110 192,84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171F" w14:textId="30A90FF1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без изменений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9CF3C" w14:textId="4AA51C86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</w:tr>
      <w:tr w:rsidR="00B55CC8" w:rsidRPr="00B55CC8" w14:paraId="7CDA0519" w14:textId="77777777" w:rsidTr="00B42D6B">
        <w:trPr>
          <w:trHeight w:val="12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A0323" w14:textId="3E7AF4D5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г Курган, </w:t>
            </w:r>
            <w:proofErr w:type="spellStart"/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пр-кт</w:t>
            </w:r>
            <w:proofErr w:type="spellEnd"/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Машиностроителей, д. 7/2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760B6" w14:textId="0249C3BE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45:25:020813:1825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5D77F" w14:textId="60D55B2D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8 450 000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8F183" w14:textId="7417CA40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7 700 000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60848" w14:textId="4FB6F196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875E5" w14:textId="385ED664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95 372,46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F8D76" w14:textId="29539E6F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86 907,45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2B557" w14:textId="287FAD41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B050"/>
                <w:sz w:val="14"/>
                <w:szCs w:val="14"/>
              </w:rPr>
              <w:t>-8,88%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3C3C4" w14:textId="6A7654B2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B050"/>
                <w:sz w:val="14"/>
                <w:szCs w:val="14"/>
              </w:rPr>
              <w:t>↓</w:t>
            </w:r>
          </w:p>
        </w:tc>
      </w:tr>
      <w:tr w:rsidR="00B55CC8" w:rsidRPr="00B55CC8" w14:paraId="4E3A3A40" w14:textId="77777777" w:rsidTr="00B42D6B">
        <w:trPr>
          <w:trHeight w:val="127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29A8C" w14:textId="698778BD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ул.</w:t>
            </w: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Ленина, д. 20/3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FE07A" w14:textId="186075D7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45:25:070310:4533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36635" w14:textId="07F1D594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16 000 000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500CF" w14:textId="639B4CA8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13 000 000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BAEB" w14:textId="57D8A438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BD2A3" w14:textId="2D20D45B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198 757,76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CAE6D" w14:textId="5F7F82FE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161 490,68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C6522" w14:textId="4EE905F5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B050"/>
                <w:sz w:val="14"/>
                <w:szCs w:val="14"/>
              </w:rPr>
              <w:t>-18,80%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0CBE0" w14:textId="13761EA4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B050"/>
                <w:sz w:val="14"/>
                <w:szCs w:val="14"/>
              </w:rPr>
              <w:t>↓</w:t>
            </w:r>
          </w:p>
        </w:tc>
      </w:tr>
      <w:tr w:rsidR="00B55CC8" w:rsidRPr="00B55CC8" w14:paraId="1E2C51FD" w14:textId="77777777" w:rsidTr="00B42D6B">
        <w:trPr>
          <w:trHeight w:val="129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D975FA" w14:textId="7D612ADB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ул.</w:t>
            </w: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Коли Мяготина, д. 124а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FD1A8" w14:textId="53F93B1F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нет данных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B1210" w14:textId="39D1459B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4 999 000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0EF90" w14:textId="2C682466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5 600 000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5BFA" w14:textId="324935C5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C589E" w14:textId="3DA0A2CE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83 316,67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07439" w14:textId="56928350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93 333,33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78BD7" w14:textId="605CB30F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12,02%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CAED8" w14:textId="54AF37BE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↑</w:t>
            </w:r>
          </w:p>
        </w:tc>
      </w:tr>
      <w:tr w:rsidR="00B55CC8" w:rsidRPr="00B55CC8" w14:paraId="7FA830EB" w14:textId="77777777" w:rsidTr="00B42D6B">
        <w:trPr>
          <w:trHeight w:val="117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520F42" w14:textId="4C96A0C6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ул.</w:t>
            </w: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Куйбышева, д. 105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20213B" w14:textId="78A02B6C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45:25:070310:4128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7AE7F" w14:textId="4DC48308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7 250 000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E24B7" w14:textId="06E3A420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8 065 000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34D83" w14:textId="661C0769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161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14393" w14:textId="5C55324A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44 947,30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A45F5" w14:textId="4B773758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50 000,00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A7C87" w14:textId="5ACF87E6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11,24%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82D8C" w14:textId="3FD42A82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↑</w:t>
            </w:r>
          </w:p>
        </w:tc>
      </w:tr>
      <w:tr w:rsidR="00B55CC8" w:rsidRPr="00B55CC8" w14:paraId="6C53783D" w14:textId="77777777" w:rsidTr="00B42D6B">
        <w:trPr>
          <w:trHeight w:val="107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699823" w14:textId="00EC1AAA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ул.</w:t>
            </w: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Половинская, д. 10а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E5ECA" w14:textId="2A0CD5B3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45:25:070414:5416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750C3" w14:textId="37930B7A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4 670 000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21976" w14:textId="1F2C1F5D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5 825 000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7AECB" w14:textId="7ABBF6AB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95CF0" w14:textId="17F2EDB1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52 120,54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F500F" w14:textId="5D95649C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65 011,16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F265F" w14:textId="2BEC61BF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24,73%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FB299" w14:textId="00434165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↑</w:t>
            </w:r>
          </w:p>
        </w:tc>
      </w:tr>
      <w:tr w:rsidR="00B55CC8" w:rsidRPr="00B55CC8" w14:paraId="22C8AC1C" w14:textId="77777777" w:rsidTr="00B42D6B">
        <w:trPr>
          <w:trHeight w:val="107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0340BE" w14:textId="0F8845BE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ул.</w:t>
            </w: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Кравченко, стр. 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76FDF" w14:textId="6E0489B8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нет данных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B965B" w14:textId="47418F2F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20 900 000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3DA74" w14:textId="391EE819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20 900 000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0733A" w14:textId="71BAE1BE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349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155CF" w14:textId="29732DFC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59 954,10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5A297" w14:textId="42B7EF0B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59 954,10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B6421" w14:textId="15148E52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без изменений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D27B2" w14:textId="6B047740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</w:tr>
      <w:tr w:rsidR="00B55CC8" w:rsidRPr="00B55CC8" w14:paraId="09DD9507" w14:textId="77777777" w:rsidTr="00B42D6B">
        <w:trPr>
          <w:trHeight w:val="107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83455A" w14:textId="5F411583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ул.</w:t>
            </w: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Гоголя, д. 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84D02" w14:textId="634B353D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45:25:070306:2682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F323A" w14:textId="50A4AFA9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8 500 000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68F26" w14:textId="58F3D85C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9 000 000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E617F" w14:textId="1DC025D4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F23EB" w14:textId="6F77F8C6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119 047,62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1E5F4" w14:textId="688FBE10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126 050,42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FBDF3" w14:textId="479DE1FD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5,88%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6D3F1" w14:textId="0EF37AE8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↑</w:t>
            </w:r>
          </w:p>
        </w:tc>
      </w:tr>
      <w:tr w:rsidR="00B55CC8" w:rsidRPr="00B55CC8" w14:paraId="2364B674" w14:textId="77777777" w:rsidTr="00B42D6B">
        <w:trPr>
          <w:trHeight w:val="107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38D714" w14:textId="4D97CDA9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г Курган, тер. </w:t>
            </w:r>
            <w:proofErr w:type="spellStart"/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Карчевская</w:t>
            </w:r>
            <w:proofErr w:type="spellEnd"/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роща поселок, </w:t>
            </w:r>
            <w:r w:rsidR="00FA0DB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ул.</w:t>
            </w: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Агрономическая, д. 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FE186" w14:textId="0EDE2028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45:25:010602:776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BA18D" w14:textId="6D7B487F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5 400 000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19030" w14:textId="2D99246D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10 000 000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565EC" w14:textId="67173FD7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180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3B21A" w14:textId="01F8F792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30 033,37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45F17" w14:textId="473E550F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55 617,35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0F8C9" w14:textId="638F0925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85,19%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4DB10" w14:textId="015EBCB8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↑</w:t>
            </w:r>
          </w:p>
        </w:tc>
      </w:tr>
      <w:tr w:rsidR="00B55CC8" w:rsidRPr="00B55CC8" w14:paraId="52655986" w14:textId="77777777" w:rsidTr="00B42D6B">
        <w:trPr>
          <w:trHeight w:val="107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F8E5F3" w14:textId="16D73EB1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ул.</w:t>
            </w: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К.Маркса</w:t>
            </w:r>
            <w:proofErr w:type="spellEnd"/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, д. 107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A69E1" w14:textId="38412883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нет данных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CA4F7" w14:textId="3D52030F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6 150 000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19BD4" w14:textId="0E4C226E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6 200 000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3F6D9" w14:textId="19D1907C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1ACB7" w14:textId="17A09335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102 500,00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B9FB4" w14:textId="063C078A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103 333,33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A9137" w14:textId="6B2EF7CB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0,81%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18FC5" w14:textId="03E50FF3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↑</w:t>
            </w:r>
          </w:p>
        </w:tc>
      </w:tr>
      <w:tr w:rsidR="00B55CC8" w:rsidRPr="00B55CC8" w14:paraId="3D1D41C3" w14:textId="77777777" w:rsidTr="00B42D6B">
        <w:trPr>
          <w:trHeight w:val="107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B8A6F0" w14:textId="6712EB07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ул.</w:t>
            </w: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Дружбы, д. 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93F66" w14:textId="225D8C3C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45:25:070109:389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1E959" w14:textId="47F9DDD9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12 500 000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1C522" w14:textId="57C0A7D2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15 000 000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4A656" w14:textId="14F302E7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266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DE3D1" w14:textId="49C302B4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47 080,98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9BA12" w14:textId="594B825D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56 497,18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40E1E" w14:textId="7A18B750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20,00%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4E7CF9" w14:textId="213D8262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↑</w:t>
            </w:r>
          </w:p>
        </w:tc>
      </w:tr>
      <w:tr w:rsidR="00B55CC8" w:rsidRPr="00B55CC8" w14:paraId="52A3554F" w14:textId="77777777" w:rsidTr="00B42D6B">
        <w:trPr>
          <w:trHeight w:val="107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72B349" w14:textId="3E291E49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ул.</w:t>
            </w: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Промышленная, д. 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4CC43" w14:textId="06C00582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45:25:030603:332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D10E4" w14:textId="40D514DC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2 790 000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DB98B" w14:textId="498E050D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1 850 000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3E49B" w14:textId="6864A859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340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609B7" w14:textId="789B5C5C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8 217,97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F919E" w14:textId="7B332330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5 449,19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20F98" w14:textId="17CDF5F9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B050"/>
                <w:sz w:val="14"/>
                <w:szCs w:val="14"/>
              </w:rPr>
              <w:t>-33,69%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D3912" w14:textId="536221EE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B050"/>
                <w:sz w:val="14"/>
                <w:szCs w:val="14"/>
              </w:rPr>
              <w:t>↓</w:t>
            </w:r>
          </w:p>
        </w:tc>
      </w:tr>
      <w:tr w:rsidR="00B55CC8" w:rsidRPr="00B55CC8" w14:paraId="7E895C37" w14:textId="77777777" w:rsidTr="00B42D6B">
        <w:trPr>
          <w:trHeight w:val="107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E1E4C5" w14:textId="050A1808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ул.</w:t>
            </w: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Омская, з/у 101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24769" w14:textId="3931F337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45:25:030808:761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A6BEC" w14:textId="73D9ECAF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999 999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B2256" w14:textId="0A59E658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999 999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122C6" w14:textId="35E67FAF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FBE34" w14:textId="66BD1B83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21 691,95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0942D" w14:textId="7FD5609B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21 691,95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16089" w14:textId="5BBBA2E0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без изменений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1279C" w14:textId="6DB3C15B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</w:tr>
      <w:tr w:rsidR="00B55CC8" w:rsidRPr="00B55CC8" w14:paraId="76FBD5BF" w14:textId="77777777" w:rsidTr="00B42D6B">
        <w:trPr>
          <w:trHeight w:val="107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3A70ED" w14:textId="4E64391F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ул.</w:t>
            </w: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Автозаводская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B077E" w14:textId="3DD504AD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45:25:010606:3082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B4CFC" w14:textId="48645BC4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165 000 000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51BB7" w14:textId="4D2159BA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165 000 000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50FDA" w14:textId="137C0126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10 775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DE5E6" w14:textId="1744DAB6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15 313,08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9A23D" w14:textId="47872BAB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15 313,08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1D767" w14:textId="36D3691C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без изменений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14AB4" w14:textId="48E4122E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</w:tr>
      <w:tr w:rsidR="00B55CC8" w:rsidRPr="00B55CC8" w14:paraId="1346BD5D" w14:textId="77777777" w:rsidTr="00B42D6B">
        <w:trPr>
          <w:trHeight w:val="109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38A223" w14:textId="19F7A789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ул.</w:t>
            </w: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Ленина, д. 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0FACB" w14:textId="602B2BEC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45:25:070310:4177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23508" w14:textId="677425C5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15 000 000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95456" w14:textId="6DD9E528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15 000 000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55EAE" w14:textId="5B3933A1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E0137" w14:textId="3C7E8A52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159 235,67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18A2C" w14:textId="5D8D35AB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159 235,67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EA91B" w14:textId="6DB0FA92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без изменений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A32AC" w14:textId="776F2574" w:rsidR="00B55CC8" w:rsidRPr="00B55CC8" w:rsidRDefault="00B55CC8" w:rsidP="00B55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55CC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</w:tr>
    </w:tbl>
    <w:p w14:paraId="6225E49A" w14:textId="33239771" w:rsidR="00D75E25" w:rsidRPr="00A94230" w:rsidRDefault="00D75E25" w:rsidP="0052406F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14:paraId="2598B9EB" w14:textId="1072927B" w:rsidR="005A632F" w:rsidRPr="004923D6" w:rsidRDefault="00B37771" w:rsidP="0052406F">
      <w:pPr>
        <w:spacing w:after="0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166A450A" wp14:editId="738FA9CB">
            <wp:extent cx="5810250" cy="54768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торгово-офисные курган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529" cy="5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B6BB6" w14:textId="06B04F3C" w:rsidR="00B53B5B" w:rsidRPr="00B37771" w:rsidRDefault="00B53B5B" w:rsidP="006D63A2">
      <w:pPr>
        <w:spacing w:after="0"/>
        <w:ind w:firstLine="708"/>
        <w:jc w:val="center"/>
        <w:rPr>
          <w:rFonts w:ascii="Times New Roman" w:hAnsi="Times New Roman" w:cs="Times New Roman"/>
          <w:color w:val="000000" w:themeColor="text1"/>
        </w:rPr>
      </w:pPr>
      <w:r w:rsidRPr="00B37771">
        <w:rPr>
          <w:rFonts w:ascii="Times New Roman" w:hAnsi="Times New Roman" w:cs="Times New Roman"/>
          <w:color w:val="000000" w:themeColor="text1"/>
        </w:rPr>
        <w:lastRenderedPageBreak/>
        <w:t>Рисунок 3 – Распределение объектов-аналогов в г. Кургане</w:t>
      </w:r>
    </w:p>
    <w:p w14:paraId="721AB63D" w14:textId="7687CFAF" w:rsidR="00B37771" w:rsidRPr="00B37771" w:rsidRDefault="00B53B5B" w:rsidP="0052406F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B37771">
        <w:rPr>
          <w:rFonts w:ascii="Times New Roman" w:hAnsi="Times New Roman" w:cs="Times New Roman"/>
          <w:color w:val="000000" w:themeColor="text1"/>
        </w:rPr>
        <w:t>Далее представлен анализ цен предложений о продаже объектов торгово-офисного назначения по ценовым зонам города Кургана.</w:t>
      </w:r>
    </w:p>
    <w:p w14:paraId="0F106F11" w14:textId="048194C1" w:rsidR="002B7C68" w:rsidRPr="0068268E" w:rsidRDefault="002B7C68" w:rsidP="00600A25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68268E">
        <w:rPr>
          <w:rFonts w:ascii="Times New Roman" w:hAnsi="Times New Roman" w:cs="Times New Roman"/>
          <w:b/>
          <w:i/>
          <w:color w:val="0F6FC6" w:themeColor="accent1"/>
          <w:u w:val="single"/>
        </w:rPr>
        <w:t>Центр Курган</w:t>
      </w:r>
    </w:p>
    <w:p w14:paraId="7694B1BB" w14:textId="5C47A552" w:rsidR="00250B08" w:rsidRPr="0068268E" w:rsidRDefault="00250B08" w:rsidP="00600A2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68268E">
        <w:rPr>
          <w:rFonts w:ascii="Times New Roman" w:hAnsi="Times New Roman" w:cs="Times New Roman"/>
          <w:color w:val="000000" w:themeColor="text1"/>
        </w:rPr>
        <w:t xml:space="preserve">В центральной зоне г. Кургана было представлено </w:t>
      </w:r>
      <w:r w:rsidR="00A40816" w:rsidRPr="0068268E">
        <w:rPr>
          <w:rFonts w:ascii="Times New Roman" w:hAnsi="Times New Roman" w:cs="Times New Roman"/>
          <w:color w:val="000000" w:themeColor="text1"/>
        </w:rPr>
        <w:t>4</w:t>
      </w:r>
      <w:r w:rsidR="0068268E" w:rsidRPr="0068268E">
        <w:rPr>
          <w:rFonts w:ascii="Times New Roman" w:hAnsi="Times New Roman" w:cs="Times New Roman"/>
          <w:color w:val="000000" w:themeColor="text1"/>
        </w:rPr>
        <w:t>9</w:t>
      </w:r>
      <w:r w:rsidRPr="0068268E">
        <w:rPr>
          <w:rFonts w:ascii="Times New Roman" w:hAnsi="Times New Roman" w:cs="Times New Roman"/>
          <w:color w:val="000000" w:themeColor="text1"/>
        </w:rPr>
        <w:t xml:space="preserve"> предложений о продаже торгово-офисной недвижимости. Для проведения более корректного анализа цен, объекты были поделены на две группы:</w:t>
      </w:r>
    </w:p>
    <w:p w14:paraId="25D56E3B" w14:textId="45467EDF" w:rsidR="00250B08" w:rsidRPr="0068268E" w:rsidRDefault="00250B08" w:rsidP="00600A2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68268E">
        <w:rPr>
          <w:rFonts w:ascii="Times New Roman" w:hAnsi="Times New Roman" w:cs="Times New Roman"/>
          <w:color w:val="000000" w:themeColor="text1"/>
        </w:rPr>
        <w:t>- продажа объектов без арендаторов;</w:t>
      </w:r>
    </w:p>
    <w:p w14:paraId="0041FA0D" w14:textId="1AB580F5" w:rsidR="00250B08" w:rsidRPr="0068268E" w:rsidRDefault="00250B08" w:rsidP="00600A2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68268E">
        <w:rPr>
          <w:rFonts w:ascii="Times New Roman" w:hAnsi="Times New Roman" w:cs="Times New Roman"/>
          <w:color w:val="000000" w:themeColor="text1"/>
        </w:rPr>
        <w:t>- продажа объектов с действующим бизнесом</w:t>
      </w:r>
      <w:r w:rsidR="0068268E" w:rsidRPr="0068268E">
        <w:rPr>
          <w:rFonts w:ascii="Times New Roman" w:hAnsi="Times New Roman" w:cs="Times New Roman"/>
          <w:color w:val="000000" w:themeColor="text1"/>
        </w:rPr>
        <w:t>, оборудованием</w:t>
      </w:r>
      <w:r w:rsidRPr="0068268E">
        <w:rPr>
          <w:rFonts w:ascii="Times New Roman" w:hAnsi="Times New Roman" w:cs="Times New Roman"/>
          <w:color w:val="000000" w:themeColor="text1"/>
        </w:rPr>
        <w:t xml:space="preserve"> или с арендаторами.</w:t>
      </w:r>
    </w:p>
    <w:tbl>
      <w:tblPr>
        <w:tblW w:w="1008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0"/>
        <w:gridCol w:w="580"/>
        <w:gridCol w:w="1459"/>
        <w:gridCol w:w="1701"/>
        <w:gridCol w:w="1418"/>
        <w:gridCol w:w="1701"/>
        <w:gridCol w:w="1701"/>
      </w:tblGrid>
      <w:tr w:rsidR="004923D6" w:rsidRPr="004923D6" w14:paraId="5D8AF886" w14:textId="77777777" w:rsidTr="00250B08">
        <w:trPr>
          <w:trHeight w:val="357"/>
        </w:trPr>
        <w:tc>
          <w:tcPr>
            <w:tcW w:w="1008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612310" w14:textId="77777777" w:rsidR="00250B08" w:rsidRPr="004923D6" w:rsidRDefault="00250B08" w:rsidP="00250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264E6F">
              <w:rPr>
                <w:rFonts w:ascii="Times New Roman" w:eastAsia="Times New Roman" w:hAnsi="Times New Roman" w:cs="Times New Roman"/>
                <w:b/>
                <w:color w:val="0F6FC6" w:themeColor="accent1"/>
                <w:lang w:eastAsia="ru-RU"/>
              </w:rPr>
              <w:t>Расчет объектов торгово-офисного назначения (без арендаторов)</w:t>
            </w:r>
          </w:p>
        </w:tc>
      </w:tr>
      <w:tr w:rsidR="004923D6" w:rsidRPr="004923D6" w14:paraId="634F13C4" w14:textId="77777777" w:rsidTr="00250B08">
        <w:trPr>
          <w:trHeight w:val="313"/>
        </w:trPr>
        <w:tc>
          <w:tcPr>
            <w:tcW w:w="1520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376D131C" w14:textId="77777777" w:rsidR="00250B08" w:rsidRPr="00264E6F" w:rsidRDefault="00250B08" w:rsidP="00250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64E6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580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6E82D842" w14:textId="77777777" w:rsidR="00250B08" w:rsidRPr="00264E6F" w:rsidRDefault="00250B08" w:rsidP="00250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64E6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459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2CAF59EF" w14:textId="540E3C01" w:rsidR="00250B08" w:rsidRPr="00264E6F" w:rsidRDefault="00250B08" w:rsidP="00250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264E6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264E6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цена 1 </w:t>
            </w:r>
            <w:r w:rsidR="00076F95" w:rsidRPr="00264E6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264E6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5E19E656" w14:textId="0726D6B5" w:rsidR="00250B08" w:rsidRPr="00264E6F" w:rsidRDefault="00250B08" w:rsidP="00250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64E6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 w:rsidRPr="00264E6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264E6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22A65A25" w14:textId="05FB70F4" w:rsidR="00250B08" w:rsidRPr="00264E6F" w:rsidRDefault="00250B08" w:rsidP="00250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64E6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 w:rsidRPr="00264E6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264E6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62DCFC4E" w14:textId="77777777" w:rsidR="00250B08" w:rsidRPr="00264E6F" w:rsidRDefault="00250B08" w:rsidP="00250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264E6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264E6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Площадь, кв.м.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52C82562" w14:textId="77777777" w:rsidR="00250B08" w:rsidRPr="00264E6F" w:rsidRDefault="00250B08" w:rsidP="00250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64E6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4923D6" w:rsidRPr="004923D6" w14:paraId="395C4810" w14:textId="77777777" w:rsidTr="006D6DA9">
        <w:trPr>
          <w:trHeight w:val="228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14:paraId="6BB62702" w14:textId="77777777" w:rsidR="006D6DA9" w:rsidRPr="00264E6F" w:rsidRDefault="006D6DA9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264E6F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Центр Курган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6036BA4" w14:textId="25574542" w:rsidR="006D6DA9" w:rsidRPr="00264E6F" w:rsidRDefault="00264E6F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264E6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14:paraId="0C454C6C" w14:textId="0BE4C5C2" w:rsidR="006D6DA9" w:rsidRPr="00264E6F" w:rsidRDefault="00264E6F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264E6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10 526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991768B" w14:textId="642A1A9F" w:rsidR="006D6DA9" w:rsidRPr="00264E6F" w:rsidRDefault="00264E6F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264E6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160 000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C7D8BE3" w14:textId="0AE6574B" w:rsidR="006D6DA9" w:rsidRPr="00264E6F" w:rsidRDefault="00264E6F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264E6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103 770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76C51B1" w14:textId="043A24C8" w:rsidR="006D6DA9" w:rsidRPr="00264E6F" w:rsidRDefault="00264E6F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264E6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186BF0D" w14:textId="6B3D5409" w:rsidR="006D6DA9" w:rsidRPr="00264E6F" w:rsidRDefault="00264E6F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264E6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480</w:t>
            </w:r>
          </w:p>
        </w:tc>
      </w:tr>
    </w:tbl>
    <w:p w14:paraId="0573F9C3" w14:textId="001B39BB" w:rsidR="006D6DA9" w:rsidRDefault="006D6DA9" w:rsidP="00DF6AB4">
      <w:pPr>
        <w:spacing w:after="0"/>
        <w:ind w:firstLine="708"/>
        <w:jc w:val="center"/>
        <w:rPr>
          <w:rFonts w:ascii="Times New Roman" w:hAnsi="Times New Roman" w:cs="Times New Roman"/>
          <w:color w:val="FF0000"/>
        </w:rPr>
      </w:pPr>
    </w:p>
    <w:p w14:paraId="3BFBE3FE" w14:textId="7850CFA3" w:rsidR="00264E6F" w:rsidRPr="004923D6" w:rsidRDefault="00264E6F" w:rsidP="00DF6AB4">
      <w:pPr>
        <w:spacing w:after="0"/>
        <w:ind w:firstLine="708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4F3A9DB8" wp14:editId="3D90C950">
            <wp:extent cx="5124450" cy="1343025"/>
            <wp:effectExtent l="0" t="0" r="0" b="952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054AEC6" w14:textId="5256A307" w:rsidR="00600A25" w:rsidRPr="00264E6F" w:rsidRDefault="00600A25" w:rsidP="00600A2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264E6F">
        <w:rPr>
          <w:rFonts w:ascii="Times New Roman" w:hAnsi="Times New Roman" w:cs="Times New Roman"/>
          <w:color w:val="000000" w:themeColor="text1"/>
        </w:rPr>
        <w:t xml:space="preserve">Среднее значение по ценовой зоне «Центр Курган» </w:t>
      </w:r>
      <w:r w:rsidR="00250B08" w:rsidRPr="00264E6F">
        <w:rPr>
          <w:rFonts w:ascii="Times New Roman" w:hAnsi="Times New Roman" w:cs="Times New Roman"/>
          <w:color w:val="000000" w:themeColor="text1"/>
        </w:rPr>
        <w:t>без учета арендаторов</w:t>
      </w:r>
      <w:r w:rsidRPr="00264E6F">
        <w:rPr>
          <w:rFonts w:ascii="Times New Roman" w:hAnsi="Times New Roman" w:cs="Times New Roman"/>
          <w:color w:val="000000" w:themeColor="text1"/>
        </w:rPr>
        <w:t xml:space="preserve"> состав</w:t>
      </w:r>
      <w:r w:rsidR="00250B08" w:rsidRPr="00264E6F">
        <w:rPr>
          <w:rFonts w:ascii="Times New Roman" w:hAnsi="Times New Roman" w:cs="Times New Roman"/>
          <w:color w:val="000000" w:themeColor="text1"/>
        </w:rPr>
        <w:t>ило</w:t>
      </w:r>
      <w:r w:rsidRPr="00264E6F">
        <w:rPr>
          <w:rFonts w:ascii="Times New Roman" w:hAnsi="Times New Roman" w:cs="Times New Roman"/>
          <w:color w:val="000000" w:themeColor="text1"/>
        </w:rPr>
        <w:t xml:space="preserve"> </w:t>
      </w:r>
      <w:r w:rsidR="00264E6F" w:rsidRPr="00264E6F">
        <w:rPr>
          <w:rFonts w:ascii="Times New Roman" w:hAnsi="Times New Roman" w:cs="Times New Roman"/>
          <w:color w:val="000000" w:themeColor="text1"/>
        </w:rPr>
        <w:t>103 770</w:t>
      </w:r>
      <w:r w:rsidRPr="00264E6F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</w:t>
      </w:r>
      <w:r w:rsidR="00264E6F" w:rsidRPr="00264E6F">
        <w:rPr>
          <w:rFonts w:ascii="Times New Roman" w:hAnsi="Times New Roman" w:cs="Times New Roman"/>
          <w:color w:val="000000" w:themeColor="text1"/>
        </w:rPr>
        <w:t>10 526</w:t>
      </w:r>
      <w:r w:rsidRPr="00264E6F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 w:rsidRPr="00264E6F">
        <w:rPr>
          <w:rFonts w:ascii="Times New Roman" w:hAnsi="Times New Roman" w:cs="Times New Roman"/>
          <w:color w:val="000000" w:themeColor="text1"/>
        </w:rPr>
        <w:t>кв.м.</w:t>
      </w:r>
      <w:r w:rsidRPr="00264E6F">
        <w:rPr>
          <w:rFonts w:ascii="Times New Roman" w:hAnsi="Times New Roman" w:cs="Times New Roman"/>
          <w:color w:val="000000" w:themeColor="text1"/>
        </w:rPr>
        <w:t xml:space="preserve"> (объект находится </w:t>
      </w:r>
      <w:r w:rsidR="00446DFF" w:rsidRPr="00264E6F">
        <w:rPr>
          <w:rFonts w:ascii="Times New Roman" w:hAnsi="Times New Roman" w:cs="Times New Roman"/>
          <w:color w:val="000000" w:themeColor="text1"/>
        </w:rPr>
        <w:t>по адресу</w:t>
      </w:r>
      <w:r w:rsidRPr="00264E6F">
        <w:rPr>
          <w:rFonts w:ascii="Times New Roman" w:hAnsi="Times New Roman" w:cs="Times New Roman"/>
          <w:color w:val="000000" w:themeColor="text1"/>
        </w:rPr>
        <w:t xml:space="preserve">: ул. </w:t>
      </w:r>
      <w:r w:rsidR="00264E6F" w:rsidRPr="00264E6F">
        <w:rPr>
          <w:rFonts w:ascii="Times New Roman" w:hAnsi="Times New Roman" w:cs="Times New Roman"/>
          <w:color w:val="000000" w:themeColor="text1"/>
        </w:rPr>
        <w:t>Красина 84</w:t>
      </w:r>
      <w:r w:rsidRPr="00264E6F">
        <w:rPr>
          <w:rFonts w:ascii="Times New Roman" w:hAnsi="Times New Roman" w:cs="Times New Roman"/>
          <w:color w:val="000000" w:themeColor="text1"/>
        </w:rPr>
        <w:t>, отделка «</w:t>
      </w:r>
      <w:r w:rsidR="00A85A33" w:rsidRPr="00264E6F">
        <w:rPr>
          <w:rFonts w:ascii="Times New Roman" w:hAnsi="Times New Roman" w:cs="Times New Roman"/>
          <w:color w:val="000000" w:themeColor="text1"/>
        </w:rPr>
        <w:t>эконом</w:t>
      </w:r>
      <w:r w:rsidR="00264E6F" w:rsidRPr="00264E6F">
        <w:rPr>
          <w:rFonts w:ascii="Times New Roman" w:hAnsi="Times New Roman" w:cs="Times New Roman"/>
          <w:color w:val="000000" w:themeColor="text1"/>
        </w:rPr>
        <w:t>, требует ремонта</w:t>
      </w:r>
      <w:r w:rsidRPr="00264E6F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264E6F" w:rsidRPr="00264E6F">
        <w:rPr>
          <w:rFonts w:ascii="Times New Roman" w:hAnsi="Times New Roman" w:cs="Times New Roman"/>
          <w:color w:val="000000" w:themeColor="text1"/>
        </w:rPr>
        <w:t>48</w:t>
      </w:r>
      <w:r w:rsidRPr="00264E6F">
        <w:rPr>
          <w:rFonts w:ascii="Times New Roman" w:hAnsi="Times New Roman" w:cs="Times New Roman"/>
          <w:color w:val="000000" w:themeColor="text1"/>
        </w:rPr>
        <w:t xml:space="preserve"> </w:t>
      </w:r>
      <w:r w:rsidR="00076F95" w:rsidRPr="00264E6F">
        <w:rPr>
          <w:rFonts w:ascii="Times New Roman" w:hAnsi="Times New Roman" w:cs="Times New Roman"/>
          <w:color w:val="000000" w:themeColor="text1"/>
        </w:rPr>
        <w:t>кв.м.</w:t>
      </w:r>
      <w:r w:rsidRPr="00264E6F">
        <w:rPr>
          <w:rFonts w:ascii="Times New Roman" w:hAnsi="Times New Roman" w:cs="Times New Roman"/>
          <w:color w:val="000000" w:themeColor="text1"/>
        </w:rPr>
        <w:t xml:space="preserve">) до </w:t>
      </w:r>
      <w:r w:rsidR="00264E6F" w:rsidRPr="00264E6F">
        <w:rPr>
          <w:rFonts w:ascii="Times New Roman" w:hAnsi="Times New Roman" w:cs="Times New Roman"/>
          <w:color w:val="000000" w:themeColor="text1"/>
        </w:rPr>
        <w:t>160 000</w:t>
      </w:r>
      <w:r w:rsidRPr="00264E6F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 w:rsidRPr="00264E6F">
        <w:rPr>
          <w:rFonts w:ascii="Times New Roman" w:hAnsi="Times New Roman" w:cs="Times New Roman"/>
          <w:color w:val="000000" w:themeColor="text1"/>
        </w:rPr>
        <w:t>кв.м.</w:t>
      </w:r>
      <w:r w:rsidRPr="00264E6F">
        <w:rPr>
          <w:rFonts w:ascii="Times New Roman" w:hAnsi="Times New Roman" w:cs="Times New Roman"/>
          <w:color w:val="000000" w:themeColor="text1"/>
        </w:rPr>
        <w:t xml:space="preserve"> (объект находится по адресу: ул. </w:t>
      </w:r>
      <w:r w:rsidR="00264E6F" w:rsidRPr="00264E6F">
        <w:rPr>
          <w:rFonts w:ascii="Times New Roman" w:hAnsi="Times New Roman" w:cs="Times New Roman"/>
          <w:color w:val="000000" w:themeColor="text1"/>
        </w:rPr>
        <w:t>Ленина</w:t>
      </w:r>
      <w:r w:rsidRPr="00264E6F">
        <w:rPr>
          <w:rFonts w:ascii="Times New Roman" w:hAnsi="Times New Roman" w:cs="Times New Roman"/>
          <w:color w:val="000000" w:themeColor="text1"/>
        </w:rPr>
        <w:t xml:space="preserve">, отделка «стандарт», площадь объекта </w:t>
      </w:r>
      <w:r w:rsidR="00264E6F" w:rsidRPr="00264E6F">
        <w:rPr>
          <w:rFonts w:ascii="Times New Roman" w:hAnsi="Times New Roman" w:cs="Times New Roman"/>
          <w:color w:val="000000" w:themeColor="text1"/>
        </w:rPr>
        <w:t>30</w:t>
      </w:r>
      <w:r w:rsidRPr="00264E6F">
        <w:rPr>
          <w:rFonts w:ascii="Times New Roman" w:hAnsi="Times New Roman" w:cs="Times New Roman"/>
          <w:color w:val="000000" w:themeColor="text1"/>
        </w:rPr>
        <w:t xml:space="preserve"> </w:t>
      </w:r>
      <w:r w:rsidR="00076F95" w:rsidRPr="00264E6F">
        <w:rPr>
          <w:rFonts w:ascii="Times New Roman" w:hAnsi="Times New Roman" w:cs="Times New Roman"/>
          <w:color w:val="000000" w:themeColor="text1"/>
        </w:rPr>
        <w:t>кв.м.</w:t>
      </w:r>
      <w:r w:rsidRPr="00264E6F">
        <w:rPr>
          <w:rFonts w:ascii="Times New Roman" w:hAnsi="Times New Roman" w:cs="Times New Roman"/>
          <w:color w:val="000000" w:themeColor="text1"/>
        </w:rPr>
        <w:t>).</w:t>
      </w:r>
      <w:r w:rsidR="00446DFF" w:rsidRPr="00264E6F">
        <w:rPr>
          <w:rFonts w:ascii="Times New Roman" w:hAnsi="Times New Roman" w:cs="Times New Roman"/>
          <w:color w:val="000000" w:themeColor="text1"/>
        </w:rPr>
        <w:t xml:space="preserve"> </w:t>
      </w:r>
    </w:p>
    <w:tbl>
      <w:tblPr>
        <w:tblW w:w="1020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567"/>
        <w:gridCol w:w="1559"/>
        <w:gridCol w:w="1701"/>
        <w:gridCol w:w="1418"/>
        <w:gridCol w:w="1701"/>
        <w:gridCol w:w="1701"/>
      </w:tblGrid>
      <w:tr w:rsidR="004923D6" w:rsidRPr="004923D6" w14:paraId="13511A45" w14:textId="77777777" w:rsidTr="0071654C">
        <w:trPr>
          <w:trHeight w:val="330"/>
        </w:trPr>
        <w:tc>
          <w:tcPr>
            <w:tcW w:w="1020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90EEB3" w14:textId="3FAE6BA4" w:rsidR="00A85A33" w:rsidRPr="004923D6" w:rsidRDefault="00A85A33" w:rsidP="00A85A33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ru-RU"/>
              </w:rPr>
            </w:pPr>
          </w:p>
          <w:p w14:paraId="29BEAF20" w14:textId="54AA1823" w:rsidR="00A85A33" w:rsidRPr="004923D6" w:rsidRDefault="00A85A33" w:rsidP="00A85A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823BFF">
              <w:rPr>
                <w:rFonts w:ascii="Times New Roman" w:eastAsia="Times New Roman" w:hAnsi="Times New Roman" w:cs="Times New Roman"/>
                <w:b/>
                <w:color w:val="0F6FC6" w:themeColor="accent1"/>
                <w:lang w:eastAsia="ru-RU"/>
              </w:rPr>
              <w:t>Расчет объектов торгово-офисного назначения (с арендаторами)</w:t>
            </w:r>
          </w:p>
        </w:tc>
      </w:tr>
      <w:tr w:rsidR="004923D6" w:rsidRPr="004923D6" w14:paraId="4BE4EED0" w14:textId="77777777" w:rsidTr="0071654C">
        <w:trPr>
          <w:trHeight w:val="322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9699306" w14:textId="77777777" w:rsidR="00A85A33" w:rsidRPr="004915D5" w:rsidRDefault="00A85A33" w:rsidP="00A85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915D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23A0B5F" w14:textId="77777777" w:rsidR="00A85A33" w:rsidRPr="004915D5" w:rsidRDefault="00A85A33" w:rsidP="00A85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915D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7D30C36" w14:textId="19348176" w:rsidR="00A85A33" w:rsidRPr="004915D5" w:rsidRDefault="00A85A33" w:rsidP="00A85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4915D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4915D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цена 1 </w:t>
            </w:r>
            <w:r w:rsidR="00076F95" w:rsidRPr="004915D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4915D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6883F26" w14:textId="4328CF6E" w:rsidR="00A85A33" w:rsidRPr="004915D5" w:rsidRDefault="00A85A33" w:rsidP="00A85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915D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цена 1 </w:t>
            </w:r>
            <w:r w:rsidR="00076F95" w:rsidRPr="004915D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4915D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3EB4BE2" w14:textId="64A9AC35" w:rsidR="00A85A33" w:rsidRPr="004915D5" w:rsidRDefault="00A85A33" w:rsidP="00A85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915D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 w:rsidRPr="004915D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4915D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4CABD9E" w14:textId="77777777" w:rsidR="00A85A33" w:rsidRPr="004915D5" w:rsidRDefault="00A85A33" w:rsidP="00A85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4915D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4915D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Площадь, кв.м.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20D95029" w14:textId="77777777" w:rsidR="00A85A33" w:rsidRPr="004915D5" w:rsidRDefault="00A85A33" w:rsidP="00A85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915D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4923D6" w:rsidRPr="004923D6" w14:paraId="464D42C9" w14:textId="77777777" w:rsidTr="0071654C">
        <w:trPr>
          <w:trHeight w:val="219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A8B10" w14:textId="77777777" w:rsidR="006D6DA9" w:rsidRPr="004915D5" w:rsidRDefault="006D6DA9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915D5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Центр Курган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5B510" w14:textId="38F23B69" w:rsidR="006D6DA9" w:rsidRPr="004915D5" w:rsidRDefault="002D33C8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915D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FEEE5" w14:textId="44637E5B" w:rsidR="006D6DA9" w:rsidRPr="004915D5" w:rsidRDefault="002D33C8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915D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15 625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C96FE" w14:textId="0A26858F" w:rsidR="006D6DA9" w:rsidRPr="004915D5" w:rsidRDefault="002D33C8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915D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232 000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952E9" w14:textId="2A659672" w:rsidR="006D6DA9" w:rsidRPr="004915D5" w:rsidRDefault="002D33C8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915D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118 125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E76CE" w14:textId="42E07817" w:rsidR="006D6DA9" w:rsidRPr="004915D5" w:rsidRDefault="004915D5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915D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30A596" w14:textId="1F6E74B5" w:rsidR="006D6DA9" w:rsidRPr="004915D5" w:rsidRDefault="004915D5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915D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349</w:t>
            </w:r>
          </w:p>
        </w:tc>
      </w:tr>
    </w:tbl>
    <w:p w14:paraId="3CF3EAEE" w14:textId="77777777" w:rsidR="007A7968" w:rsidRPr="004923D6" w:rsidRDefault="007A7968" w:rsidP="00A85A33">
      <w:pPr>
        <w:spacing w:after="0"/>
        <w:jc w:val="both"/>
        <w:rPr>
          <w:rFonts w:ascii="Times New Roman" w:hAnsi="Times New Roman" w:cs="Times New Roman"/>
          <w:color w:val="FF0000"/>
        </w:rPr>
      </w:pPr>
    </w:p>
    <w:p w14:paraId="6E125D7A" w14:textId="0C309BFA" w:rsidR="00013E6D" w:rsidRPr="004915D5" w:rsidRDefault="00013E6D" w:rsidP="00013E6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4915D5">
        <w:rPr>
          <w:rFonts w:ascii="Times New Roman" w:hAnsi="Times New Roman" w:cs="Times New Roman"/>
          <w:color w:val="000000" w:themeColor="text1"/>
        </w:rPr>
        <w:t xml:space="preserve">Таблица </w:t>
      </w:r>
      <w:r w:rsidR="0052406F">
        <w:rPr>
          <w:rFonts w:ascii="Times New Roman" w:hAnsi="Times New Roman" w:cs="Times New Roman"/>
          <w:color w:val="000000" w:themeColor="text1"/>
        </w:rPr>
        <w:t>7</w:t>
      </w:r>
      <w:r w:rsidR="00A85A33" w:rsidRPr="004915D5">
        <w:rPr>
          <w:rFonts w:ascii="Times New Roman" w:hAnsi="Times New Roman" w:cs="Times New Roman"/>
          <w:color w:val="000000" w:themeColor="text1"/>
        </w:rPr>
        <w:t xml:space="preserve"> </w:t>
      </w:r>
      <w:r w:rsidRPr="004915D5">
        <w:rPr>
          <w:rFonts w:ascii="Times New Roman" w:hAnsi="Times New Roman" w:cs="Times New Roman"/>
          <w:color w:val="000000" w:themeColor="text1"/>
        </w:rPr>
        <w:t>- Информация по объектам-аналогам, в стоимость которых входит продажа с арендаторами</w:t>
      </w:r>
      <w:r w:rsidR="00A85A33" w:rsidRPr="004915D5">
        <w:rPr>
          <w:rFonts w:ascii="Times New Roman" w:hAnsi="Times New Roman" w:cs="Times New Roman"/>
          <w:color w:val="000000" w:themeColor="text1"/>
        </w:rPr>
        <w:t xml:space="preserve"> или действующим бизнесом</w:t>
      </w:r>
      <w:r w:rsidRPr="004915D5">
        <w:rPr>
          <w:rFonts w:ascii="Times New Roman" w:hAnsi="Times New Roman" w:cs="Times New Roman"/>
          <w:color w:val="000000" w:themeColor="text1"/>
        </w:rPr>
        <w:t>.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1418"/>
        <w:gridCol w:w="992"/>
        <w:gridCol w:w="1843"/>
        <w:gridCol w:w="2977"/>
      </w:tblGrid>
      <w:tr w:rsidR="004923D6" w:rsidRPr="00BA043F" w14:paraId="79B07573" w14:textId="77777777" w:rsidTr="006D63A2">
        <w:trPr>
          <w:trHeight w:val="441"/>
          <w:tblHeader/>
        </w:trPr>
        <w:tc>
          <w:tcPr>
            <w:tcW w:w="2943" w:type="dxa"/>
            <w:shd w:val="clear" w:color="auto" w:fill="C7E2FA" w:themeFill="accent1" w:themeFillTint="33"/>
            <w:hideMark/>
          </w:tcPr>
          <w:p w14:paraId="076FEB1F" w14:textId="77777777" w:rsidR="00446DFF" w:rsidRPr="00BA043F" w:rsidRDefault="00446DFF" w:rsidP="00446DFF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Адрес объекта</w:t>
            </w:r>
          </w:p>
        </w:tc>
        <w:tc>
          <w:tcPr>
            <w:tcW w:w="1418" w:type="dxa"/>
            <w:shd w:val="clear" w:color="auto" w:fill="C7E2FA" w:themeFill="accent1" w:themeFillTint="33"/>
            <w:hideMark/>
          </w:tcPr>
          <w:p w14:paraId="6B9BC4EC" w14:textId="7C8B8A69" w:rsidR="00446DFF" w:rsidRPr="00BA043F" w:rsidRDefault="00A85A33" w:rsidP="00446DFF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Стоимость объекта, руб.</w:t>
            </w:r>
          </w:p>
        </w:tc>
        <w:tc>
          <w:tcPr>
            <w:tcW w:w="992" w:type="dxa"/>
            <w:shd w:val="clear" w:color="auto" w:fill="C7E2FA" w:themeFill="accent1" w:themeFillTint="33"/>
            <w:hideMark/>
          </w:tcPr>
          <w:p w14:paraId="51DE8892" w14:textId="2B2A7BEA" w:rsidR="00446DFF" w:rsidRPr="00BA043F" w:rsidRDefault="00A85A33" w:rsidP="00446DFF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Площадь, </w:t>
            </w:r>
            <w:r w:rsidR="00076F95" w:rsidRPr="00BA043F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1843" w:type="dxa"/>
            <w:shd w:val="clear" w:color="auto" w:fill="C7E2FA" w:themeFill="accent1" w:themeFillTint="33"/>
            <w:hideMark/>
          </w:tcPr>
          <w:p w14:paraId="612A2606" w14:textId="1D7B1704" w:rsidR="00446DFF" w:rsidRPr="00BA043F" w:rsidRDefault="00446DFF" w:rsidP="00446DFF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Удельный показатель, руб./</w:t>
            </w:r>
            <w:r w:rsidR="00076F95" w:rsidRPr="00BA043F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2977" w:type="dxa"/>
            <w:shd w:val="clear" w:color="auto" w:fill="C7E2FA" w:themeFill="accent1" w:themeFillTint="33"/>
            <w:hideMark/>
          </w:tcPr>
          <w:p w14:paraId="29019DFB" w14:textId="349EFD68" w:rsidR="00446DFF" w:rsidRPr="00BA043F" w:rsidRDefault="00446DFF" w:rsidP="00446DFF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Входит в стоимость</w:t>
            </w:r>
          </w:p>
        </w:tc>
      </w:tr>
      <w:tr w:rsidR="004915D5" w:rsidRPr="00BA043F" w14:paraId="711E6ABF" w14:textId="77777777" w:rsidTr="004915D5">
        <w:trPr>
          <w:trHeight w:val="103"/>
        </w:trPr>
        <w:tc>
          <w:tcPr>
            <w:tcW w:w="2943" w:type="dxa"/>
            <w:vAlign w:val="bottom"/>
            <w:hideMark/>
          </w:tcPr>
          <w:p w14:paraId="7B2B4565" w14:textId="39683C62" w:rsidR="004915D5" w:rsidRPr="008459EC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8459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Пролетарская, д. 61а</w:t>
            </w:r>
          </w:p>
        </w:tc>
        <w:tc>
          <w:tcPr>
            <w:tcW w:w="1418" w:type="dxa"/>
            <w:noWrap/>
            <w:vAlign w:val="bottom"/>
            <w:hideMark/>
          </w:tcPr>
          <w:p w14:paraId="461226A2" w14:textId="3F349A9F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11 500 000   </w:t>
            </w:r>
          </w:p>
        </w:tc>
        <w:tc>
          <w:tcPr>
            <w:tcW w:w="992" w:type="dxa"/>
            <w:noWrap/>
            <w:vAlign w:val="bottom"/>
            <w:hideMark/>
          </w:tcPr>
          <w:p w14:paraId="4160E0C1" w14:textId="46BEB620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  88   </w:t>
            </w:r>
          </w:p>
        </w:tc>
        <w:tc>
          <w:tcPr>
            <w:tcW w:w="1843" w:type="dxa"/>
            <w:noWrap/>
            <w:vAlign w:val="bottom"/>
            <w:hideMark/>
          </w:tcPr>
          <w:p w14:paraId="3C9B2607" w14:textId="2EFB769B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130 681,82   </w:t>
            </w:r>
          </w:p>
        </w:tc>
        <w:tc>
          <w:tcPr>
            <w:tcW w:w="2977" w:type="dxa"/>
            <w:noWrap/>
            <w:vAlign w:val="center"/>
            <w:hideMark/>
          </w:tcPr>
          <w:p w14:paraId="270EB32F" w14:textId="0864F2AC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Салон красоты</w:t>
            </w:r>
          </w:p>
        </w:tc>
      </w:tr>
      <w:tr w:rsidR="004915D5" w:rsidRPr="00BA043F" w14:paraId="7655A228" w14:textId="77777777" w:rsidTr="004915D5">
        <w:trPr>
          <w:trHeight w:val="175"/>
        </w:trPr>
        <w:tc>
          <w:tcPr>
            <w:tcW w:w="2943" w:type="dxa"/>
            <w:vAlign w:val="bottom"/>
            <w:hideMark/>
          </w:tcPr>
          <w:p w14:paraId="36F206FE" w14:textId="56EAD276" w:rsidR="004915D5" w:rsidRPr="008459EC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8459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Коли Мяготина, д. 122</w:t>
            </w:r>
          </w:p>
        </w:tc>
        <w:tc>
          <w:tcPr>
            <w:tcW w:w="1418" w:type="dxa"/>
            <w:noWrap/>
            <w:vAlign w:val="bottom"/>
            <w:hideMark/>
          </w:tcPr>
          <w:p w14:paraId="7E02FD6F" w14:textId="62DC2E32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7 024 000   </w:t>
            </w:r>
          </w:p>
        </w:tc>
        <w:tc>
          <w:tcPr>
            <w:tcW w:w="992" w:type="dxa"/>
            <w:noWrap/>
            <w:vAlign w:val="bottom"/>
            <w:hideMark/>
          </w:tcPr>
          <w:p w14:paraId="53C1903F" w14:textId="764B70E7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  44   </w:t>
            </w:r>
          </w:p>
        </w:tc>
        <w:tc>
          <w:tcPr>
            <w:tcW w:w="1843" w:type="dxa"/>
            <w:noWrap/>
            <w:vAlign w:val="bottom"/>
            <w:hideMark/>
          </w:tcPr>
          <w:p w14:paraId="43C7A391" w14:textId="2CA370B4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160 000,00   </w:t>
            </w:r>
          </w:p>
        </w:tc>
        <w:tc>
          <w:tcPr>
            <w:tcW w:w="2977" w:type="dxa"/>
            <w:noWrap/>
            <w:vAlign w:val="center"/>
            <w:hideMark/>
          </w:tcPr>
          <w:p w14:paraId="5CDAD3FB" w14:textId="2FA70472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Магазин «Буратино»</w:t>
            </w:r>
          </w:p>
        </w:tc>
      </w:tr>
      <w:tr w:rsidR="004915D5" w:rsidRPr="00BA043F" w14:paraId="062E3D3F" w14:textId="77777777" w:rsidTr="004915D5">
        <w:trPr>
          <w:trHeight w:val="179"/>
        </w:trPr>
        <w:tc>
          <w:tcPr>
            <w:tcW w:w="2943" w:type="dxa"/>
            <w:vAlign w:val="bottom"/>
            <w:hideMark/>
          </w:tcPr>
          <w:p w14:paraId="4E3AD6A3" w14:textId="48A426BC" w:rsidR="004915D5" w:rsidRPr="008459EC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8459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Красина</w:t>
            </w:r>
          </w:p>
        </w:tc>
        <w:tc>
          <w:tcPr>
            <w:tcW w:w="1418" w:type="dxa"/>
            <w:noWrap/>
            <w:vAlign w:val="bottom"/>
            <w:hideMark/>
          </w:tcPr>
          <w:p w14:paraId="4248F9AA" w14:textId="26D6EC22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7 100 000   </w:t>
            </w:r>
          </w:p>
        </w:tc>
        <w:tc>
          <w:tcPr>
            <w:tcW w:w="992" w:type="dxa"/>
            <w:noWrap/>
            <w:vAlign w:val="bottom"/>
            <w:hideMark/>
          </w:tcPr>
          <w:p w14:paraId="049ECF6B" w14:textId="5960C0E5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  76   </w:t>
            </w:r>
          </w:p>
        </w:tc>
        <w:tc>
          <w:tcPr>
            <w:tcW w:w="1843" w:type="dxa"/>
            <w:noWrap/>
            <w:vAlign w:val="bottom"/>
            <w:hideMark/>
          </w:tcPr>
          <w:p w14:paraId="5B87FB7C" w14:textId="57437853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93 421,05   </w:t>
            </w:r>
          </w:p>
        </w:tc>
        <w:tc>
          <w:tcPr>
            <w:tcW w:w="2977" w:type="dxa"/>
            <w:noWrap/>
            <w:vAlign w:val="center"/>
            <w:hideMark/>
          </w:tcPr>
          <w:p w14:paraId="0AC7A60F" w14:textId="618CB5FD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Магазин «Мясной порт»</w:t>
            </w:r>
          </w:p>
        </w:tc>
      </w:tr>
      <w:tr w:rsidR="004915D5" w:rsidRPr="00BA043F" w14:paraId="7634DA13" w14:textId="77777777" w:rsidTr="004915D5">
        <w:trPr>
          <w:trHeight w:val="125"/>
        </w:trPr>
        <w:tc>
          <w:tcPr>
            <w:tcW w:w="2943" w:type="dxa"/>
            <w:vAlign w:val="bottom"/>
            <w:hideMark/>
          </w:tcPr>
          <w:p w14:paraId="36F050F6" w14:textId="21A7E195" w:rsidR="004915D5" w:rsidRPr="008459EC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8459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Гоголя</w:t>
            </w:r>
          </w:p>
        </w:tc>
        <w:tc>
          <w:tcPr>
            <w:tcW w:w="1418" w:type="dxa"/>
            <w:noWrap/>
            <w:vAlign w:val="bottom"/>
            <w:hideMark/>
          </w:tcPr>
          <w:p w14:paraId="3C5EB440" w14:textId="137E3445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5 999 999   </w:t>
            </w:r>
          </w:p>
        </w:tc>
        <w:tc>
          <w:tcPr>
            <w:tcW w:w="992" w:type="dxa"/>
            <w:noWrap/>
            <w:vAlign w:val="bottom"/>
            <w:hideMark/>
          </w:tcPr>
          <w:p w14:paraId="1835CEA6" w14:textId="2790787A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  41   </w:t>
            </w:r>
          </w:p>
        </w:tc>
        <w:tc>
          <w:tcPr>
            <w:tcW w:w="1843" w:type="dxa"/>
            <w:noWrap/>
            <w:vAlign w:val="bottom"/>
            <w:hideMark/>
          </w:tcPr>
          <w:p w14:paraId="63457026" w14:textId="51A8F447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147 058,80   </w:t>
            </w:r>
          </w:p>
        </w:tc>
        <w:tc>
          <w:tcPr>
            <w:tcW w:w="2977" w:type="dxa"/>
            <w:noWrap/>
            <w:vAlign w:val="center"/>
            <w:hideMark/>
          </w:tcPr>
          <w:p w14:paraId="79EC4455" w14:textId="6E2E88A5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Магазин</w:t>
            </w:r>
          </w:p>
        </w:tc>
      </w:tr>
      <w:tr w:rsidR="004915D5" w:rsidRPr="00BA043F" w14:paraId="5DFA55E0" w14:textId="77777777" w:rsidTr="004915D5">
        <w:trPr>
          <w:trHeight w:val="99"/>
        </w:trPr>
        <w:tc>
          <w:tcPr>
            <w:tcW w:w="2943" w:type="dxa"/>
            <w:vAlign w:val="bottom"/>
            <w:hideMark/>
          </w:tcPr>
          <w:p w14:paraId="649F13CB" w14:textId="6683C399" w:rsidR="004915D5" w:rsidRPr="008459EC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8459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8459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К.Маркса</w:t>
            </w:r>
            <w:proofErr w:type="spellEnd"/>
          </w:p>
        </w:tc>
        <w:tc>
          <w:tcPr>
            <w:tcW w:w="1418" w:type="dxa"/>
            <w:noWrap/>
            <w:vAlign w:val="bottom"/>
            <w:hideMark/>
          </w:tcPr>
          <w:p w14:paraId="45C74D8E" w14:textId="56BC01DD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10 000 000   </w:t>
            </w:r>
          </w:p>
        </w:tc>
        <w:tc>
          <w:tcPr>
            <w:tcW w:w="992" w:type="dxa"/>
            <w:noWrap/>
            <w:vAlign w:val="bottom"/>
            <w:hideMark/>
          </w:tcPr>
          <w:p w14:paraId="09F70F44" w14:textId="76BA1295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  70   </w:t>
            </w:r>
          </w:p>
        </w:tc>
        <w:tc>
          <w:tcPr>
            <w:tcW w:w="1843" w:type="dxa"/>
            <w:noWrap/>
            <w:vAlign w:val="bottom"/>
            <w:hideMark/>
          </w:tcPr>
          <w:p w14:paraId="66114C89" w14:textId="38F1C9D6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142 653,35   </w:t>
            </w:r>
          </w:p>
        </w:tc>
        <w:tc>
          <w:tcPr>
            <w:tcW w:w="2977" w:type="dxa"/>
            <w:noWrap/>
            <w:vAlign w:val="center"/>
            <w:hideMark/>
          </w:tcPr>
          <w:p w14:paraId="40B223BF" w14:textId="32310707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Магазин одежды «</w:t>
            </w:r>
            <w:proofErr w:type="spellStart"/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Нелва</w:t>
            </w:r>
            <w:proofErr w:type="spellEnd"/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»</w:t>
            </w:r>
          </w:p>
        </w:tc>
      </w:tr>
      <w:tr w:rsidR="004915D5" w:rsidRPr="00BA043F" w14:paraId="3AF80123" w14:textId="77777777" w:rsidTr="004915D5">
        <w:trPr>
          <w:trHeight w:val="73"/>
        </w:trPr>
        <w:tc>
          <w:tcPr>
            <w:tcW w:w="2943" w:type="dxa"/>
            <w:vAlign w:val="bottom"/>
            <w:hideMark/>
          </w:tcPr>
          <w:p w14:paraId="67BD55CE" w14:textId="0DCB64F4" w:rsidR="004915D5" w:rsidRPr="008459EC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8459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Ленина</w:t>
            </w:r>
          </w:p>
        </w:tc>
        <w:tc>
          <w:tcPr>
            <w:tcW w:w="1418" w:type="dxa"/>
            <w:noWrap/>
            <w:vAlign w:val="bottom"/>
            <w:hideMark/>
          </w:tcPr>
          <w:p w14:paraId="65919B19" w14:textId="525903E5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14 500 000   </w:t>
            </w:r>
          </w:p>
        </w:tc>
        <w:tc>
          <w:tcPr>
            <w:tcW w:w="992" w:type="dxa"/>
            <w:noWrap/>
            <w:vAlign w:val="bottom"/>
            <w:hideMark/>
          </w:tcPr>
          <w:p w14:paraId="1DF7F111" w14:textId="1BAF3069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  63   </w:t>
            </w:r>
          </w:p>
        </w:tc>
        <w:tc>
          <w:tcPr>
            <w:tcW w:w="1843" w:type="dxa"/>
            <w:noWrap/>
            <w:vAlign w:val="bottom"/>
            <w:hideMark/>
          </w:tcPr>
          <w:p w14:paraId="4BE7CAA1" w14:textId="139B9E26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232 000,00   </w:t>
            </w:r>
          </w:p>
        </w:tc>
        <w:tc>
          <w:tcPr>
            <w:tcW w:w="2977" w:type="dxa"/>
            <w:noWrap/>
            <w:vAlign w:val="center"/>
            <w:hideMark/>
          </w:tcPr>
          <w:p w14:paraId="165557D6" w14:textId="1D4D1C04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Пекарня «Хлеб»</w:t>
            </w:r>
          </w:p>
        </w:tc>
      </w:tr>
      <w:tr w:rsidR="004915D5" w:rsidRPr="00BA043F" w14:paraId="3A2892AE" w14:textId="77777777" w:rsidTr="004915D5">
        <w:trPr>
          <w:trHeight w:val="169"/>
        </w:trPr>
        <w:tc>
          <w:tcPr>
            <w:tcW w:w="2943" w:type="dxa"/>
            <w:vAlign w:val="bottom"/>
            <w:hideMark/>
          </w:tcPr>
          <w:p w14:paraId="57507062" w14:textId="66BF7B1E" w:rsidR="004915D5" w:rsidRPr="008459EC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8459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4-я Больничная</w:t>
            </w:r>
          </w:p>
        </w:tc>
        <w:tc>
          <w:tcPr>
            <w:tcW w:w="1418" w:type="dxa"/>
            <w:noWrap/>
            <w:vAlign w:val="bottom"/>
            <w:hideMark/>
          </w:tcPr>
          <w:p w14:paraId="43F4432E" w14:textId="55CD4402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13 000 000   </w:t>
            </w:r>
          </w:p>
        </w:tc>
        <w:tc>
          <w:tcPr>
            <w:tcW w:w="992" w:type="dxa"/>
            <w:noWrap/>
            <w:vAlign w:val="bottom"/>
            <w:hideMark/>
          </w:tcPr>
          <w:p w14:paraId="0CC224EA" w14:textId="0B75359D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136   </w:t>
            </w:r>
          </w:p>
        </w:tc>
        <w:tc>
          <w:tcPr>
            <w:tcW w:w="1843" w:type="dxa"/>
            <w:noWrap/>
            <w:vAlign w:val="bottom"/>
            <w:hideMark/>
          </w:tcPr>
          <w:p w14:paraId="0F0ED963" w14:textId="6AEA784D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95 940,96   </w:t>
            </w:r>
          </w:p>
        </w:tc>
        <w:tc>
          <w:tcPr>
            <w:tcW w:w="2977" w:type="dxa"/>
            <w:noWrap/>
            <w:vAlign w:val="center"/>
            <w:hideMark/>
          </w:tcPr>
          <w:p w14:paraId="47B65D2B" w14:textId="53CDA890" w:rsidR="004915D5" w:rsidRPr="00BA043F" w:rsidRDefault="00BA043F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Оборудование</w:t>
            </w:r>
            <w:r w:rsidR="004915D5"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для кафетерия</w:t>
            </w:r>
          </w:p>
        </w:tc>
      </w:tr>
      <w:tr w:rsidR="004915D5" w:rsidRPr="00BA043F" w14:paraId="5DBB2F74" w14:textId="77777777" w:rsidTr="004915D5">
        <w:trPr>
          <w:trHeight w:val="177"/>
        </w:trPr>
        <w:tc>
          <w:tcPr>
            <w:tcW w:w="2943" w:type="dxa"/>
            <w:vAlign w:val="bottom"/>
            <w:hideMark/>
          </w:tcPr>
          <w:p w14:paraId="418FEE35" w14:textId="575E3946" w:rsidR="004915D5" w:rsidRPr="008459EC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8459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Коли Мяготина</w:t>
            </w:r>
          </w:p>
        </w:tc>
        <w:tc>
          <w:tcPr>
            <w:tcW w:w="1418" w:type="dxa"/>
            <w:noWrap/>
            <w:vAlign w:val="bottom"/>
            <w:hideMark/>
          </w:tcPr>
          <w:p w14:paraId="49B24EA8" w14:textId="2A891CC6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7 700 000   </w:t>
            </w:r>
          </w:p>
        </w:tc>
        <w:tc>
          <w:tcPr>
            <w:tcW w:w="992" w:type="dxa"/>
            <w:noWrap/>
            <w:vAlign w:val="bottom"/>
            <w:hideMark/>
          </w:tcPr>
          <w:p w14:paraId="58804FFB" w14:textId="4A2CA114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  40   </w:t>
            </w:r>
          </w:p>
        </w:tc>
        <w:tc>
          <w:tcPr>
            <w:tcW w:w="1843" w:type="dxa"/>
            <w:noWrap/>
            <w:vAlign w:val="bottom"/>
            <w:hideMark/>
          </w:tcPr>
          <w:p w14:paraId="4D893EED" w14:textId="189CBF3C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194 936,71   </w:t>
            </w:r>
          </w:p>
        </w:tc>
        <w:tc>
          <w:tcPr>
            <w:tcW w:w="2977" w:type="dxa"/>
            <w:noWrap/>
            <w:vAlign w:val="center"/>
            <w:hideMark/>
          </w:tcPr>
          <w:p w14:paraId="253FF5C6" w14:textId="13C8916E" w:rsidR="004915D5" w:rsidRPr="00BA043F" w:rsidRDefault="00BA043F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Частная клиника с оборудованием</w:t>
            </w:r>
          </w:p>
        </w:tc>
      </w:tr>
      <w:tr w:rsidR="004915D5" w:rsidRPr="00BA043F" w14:paraId="342EB2F0" w14:textId="77777777" w:rsidTr="004915D5">
        <w:trPr>
          <w:trHeight w:val="195"/>
        </w:trPr>
        <w:tc>
          <w:tcPr>
            <w:tcW w:w="2943" w:type="dxa"/>
            <w:vAlign w:val="bottom"/>
            <w:hideMark/>
          </w:tcPr>
          <w:p w14:paraId="71186DEC" w14:textId="1A09FF0D" w:rsidR="004915D5" w:rsidRPr="008459EC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8459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Куйбышева</w:t>
            </w:r>
          </w:p>
        </w:tc>
        <w:tc>
          <w:tcPr>
            <w:tcW w:w="1418" w:type="dxa"/>
            <w:noWrap/>
            <w:vAlign w:val="bottom"/>
            <w:hideMark/>
          </w:tcPr>
          <w:p w14:paraId="513DEF71" w14:textId="37EBEC40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8 500 000   </w:t>
            </w:r>
          </w:p>
        </w:tc>
        <w:tc>
          <w:tcPr>
            <w:tcW w:w="992" w:type="dxa"/>
            <w:noWrap/>
            <w:vAlign w:val="bottom"/>
            <w:hideMark/>
          </w:tcPr>
          <w:p w14:paraId="5017B3DE" w14:textId="6C67EBB6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  84   </w:t>
            </w:r>
          </w:p>
        </w:tc>
        <w:tc>
          <w:tcPr>
            <w:tcW w:w="1843" w:type="dxa"/>
            <w:noWrap/>
            <w:vAlign w:val="bottom"/>
            <w:hideMark/>
          </w:tcPr>
          <w:p w14:paraId="385C221E" w14:textId="1CE1DBCC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101 796,41   </w:t>
            </w:r>
          </w:p>
        </w:tc>
        <w:tc>
          <w:tcPr>
            <w:tcW w:w="2977" w:type="dxa"/>
            <w:noWrap/>
            <w:vAlign w:val="center"/>
            <w:hideMark/>
          </w:tcPr>
          <w:p w14:paraId="4195A3E7" w14:textId="722A7A46" w:rsidR="004915D5" w:rsidRPr="00BA043F" w:rsidRDefault="00BA043F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Магазин «Форсаж»</w:t>
            </w:r>
          </w:p>
        </w:tc>
      </w:tr>
      <w:tr w:rsidR="004915D5" w:rsidRPr="00BA043F" w14:paraId="247CF48E" w14:textId="77777777" w:rsidTr="004915D5">
        <w:trPr>
          <w:trHeight w:val="127"/>
        </w:trPr>
        <w:tc>
          <w:tcPr>
            <w:tcW w:w="2943" w:type="dxa"/>
            <w:vAlign w:val="bottom"/>
            <w:hideMark/>
          </w:tcPr>
          <w:p w14:paraId="7E937A80" w14:textId="31A829DF" w:rsidR="004915D5" w:rsidRPr="008459EC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8459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Радионова</w:t>
            </w:r>
          </w:p>
        </w:tc>
        <w:tc>
          <w:tcPr>
            <w:tcW w:w="1418" w:type="dxa"/>
            <w:noWrap/>
            <w:vAlign w:val="bottom"/>
            <w:hideMark/>
          </w:tcPr>
          <w:p w14:paraId="7ACF6E1E" w14:textId="3BF9F82B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6 400 000   </w:t>
            </w:r>
          </w:p>
        </w:tc>
        <w:tc>
          <w:tcPr>
            <w:tcW w:w="992" w:type="dxa"/>
            <w:noWrap/>
            <w:vAlign w:val="bottom"/>
            <w:hideMark/>
          </w:tcPr>
          <w:p w14:paraId="02C06B37" w14:textId="76993A53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  94   </w:t>
            </w:r>
          </w:p>
        </w:tc>
        <w:tc>
          <w:tcPr>
            <w:tcW w:w="1843" w:type="dxa"/>
            <w:noWrap/>
            <w:vAlign w:val="bottom"/>
            <w:hideMark/>
          </w:tcPr>
          <w:p w14:paraId="2ADDC944" w14:textId="3D71F64F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67 796,61   </w:t>
            </w:r>
          </w:p>
        </w:tc>
        <w:tc>
          <w:tcPr>
            <w:tcW w:w="2977" w:type="dxa"/>
            <w:noWrap/>
            <w:vAlign w:val="center"/>
            <w:hideMark/>
          </w:tcPr>
          <w:p w14:paraId="197EF699" w14:textId="62A1C79D" w:rsidR="004915D5" w:rsidRPr="00BA043F" w:rsidRDefault="00BA043F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Швейное ателье</w:t>
            </w:r>
          </w:p>
        </w:tc>
      </w:tr>
      <w:tr w:rsidR="004915D5" w:rsidRPr="00BA043F" w14:paraId="21653CD4" w14:textId="77777777" w:rsidTr="004915D5">
        <w:trPr>
          <w:trHeight w:val="215"/>
        </w:trPr>
        <w:tc>
          <w:tcPr>
            <w:tcW w:w="2943" w:type="dxa"/>
            <w:vAlign w:val="bottom"/>
            <w:hideMark/>
          </w:tcPr>
          <w:p w14:paraId="68BEAB1F" w14:textId="110B7CC5" w:rsidR="004915D5" w:rsidRPr="008459EC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8459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Кирова</w:t>
            </w:r>
          </w:p>
        </w:tc>
        <w:tc>
          <w:tcPr>
            <w:tcW w:w="1418" w:type="dxa"/>
            <w:noWrap/>
            <w:vAlign w:val="bottom"/>
            <w:hideMark/>
          </w:tcPr>
          <w:p w14:paraId="75B7C5A9" w14:textId="04E1FD62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23 000 000   </w:t>
            </w:r>
          </w:p>
        </w:tc>
        <w:tc>
          <w:tcPr>
            <w:tcW w:w="992" w:type="dxa"/>
            <w:noWrap/>
            <w:vAlign w:val="bottom"/>
            <w:hideMark/>
          </w:tcPr>
          <w:p w14:paraId="2626D8D6" w14:textId="741E763F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144   </w:t>
            </w:r>
          </w:p>
        </w:tc>
        <w:tc>
          <w:tcPr>
            <w:tcW w:w="1843" w:type="dxa"/>
            <w:noWrap/>
            <w:vAlign w:val="bottom"/>
            <w:hideMark/>
          </w:tcPr>
          <w:p w14:paraId="3B59478F" w14:textId="786DC977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159 833,22   </w:t>
            </w:r>
          </w:p>
        </w:tc>
        <w:tc>
          <w:tcPr>
            <w:tcW w:w="2977" w:type="dxa"/>
            <w:noWrap/>
            <w:vAlign w:val="center"/>
            <w:hideMark/>
          </w:tcPr>
          <w:p w14:paraId="6B1B0D2B" w14:textId="4BD19E9D" w:rsidR="004915D5" w:rsidRPr="00BA043F" w:rsidRDefault="00BA043F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Салон красоты «Мисс Т»</w:t>
            </w:r>
          </w:p>
        </w:tc>
      </w:tr>
      <w:tr w:rsidR="004915D5" w:rsidRPr="00BA043F" w14:paraId="13A1553C" w14:textId="77777777" w:rsidTr="004915D5">
        <w:trPr>
          <w:trHeight w:val="70"/>
        </w:trPr>
        <w:tc>
          <w:tcPr>
            <w:tcW w:w="2943" w:type="dxa"/>
            <w:vAlign w:val="bottom"/>
            <w:hideMark/>
          </w:tcPr>
          <w:p w14:paraId="43DB683B" w14:textId="205432AF" w:rsidR="004915D5" w:rsidRPr="008459EC" w:rsidRDefault="004915D5" w:rsidP="004915D5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8459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Советская</w:t>
            </w:r>
          </w:p>
        </w:tc>
        <w:tc>
          <w:tcPr>
            <w:tcW w:w="1418" w:type="dxa"/>
            <w:noWrap/>
            <w:vAlign w:val="bottom"/>
            <w:hideMark/>
          </w:tcPr>
          <w:p w14:paraId="533A89C2" w14:textId="1836AC26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1 650 000   </w:t>
            </w:r>
          </w:p>
        </w:tc>
        <w:tc>
          <w:tcPr>
            <w:tcW w:w="992" w:type="dxa"/>
            <w:noWrap/>
            <w:vAlign w:val="bottom"/>
            <w:hideMark/>
          </w:tcPr>
          <w:p w14:paraId="07C3A7A7" w14:textId="6392CBF3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  16   </w:t>
            </w:r>
          </w:p>
        </w:tc>
        <w:tc>
          <w:tcPr>
            <w:tcW w:w="1843" w:type="dxa"/>
            <w:noWrap/>
            <w:vAlign w:val="bottom"/>
            <w:hideMark/>
          </w:tcPr>
          <w:p w14:paraId="780372C7" w14:textId="5348985E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100 609,76   </w:t>
            </w:r>
          </w:p>
        </w:tc>
        <w:tc>
          <w:tcPr>
            <w:tcW w:w="2977" w:type="dxa"/>
            <w:noWrap/>
            <w:vAlign w:val="center"/>
            <w:hideMark/>
          </w:tcPr>
          <w:p w14:paraId="37573694" w14:textId="43BECCCB" w:rsidR="004915D5" w:rsidRPr="00BA043F" w:rsidRDefault="00BA043F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Офисные арендаторы</w:t>
            </w:r>
          </w:p>
        </w:tc>
      </w:tr>
      <w:tr w:rsidR="004915D5" w:rsidRPr="00BA043F" w14:paraId="13EA030B" w14:textId="77777777" w:rsidTr="004915D5">
        <w:trPr>
          <w:trHeight w:val="191"/>
        </w:trPr>
        <w:tc>
          <w:tcPr>
            <w:tcW w:w="2943" w:type="dxa"/>
            <w:vAlign w:val="bottom"/>
            <w:hideMark/>
          </w:tcPr>
          <w:p w14:paraId="2F4F94F9" w14:textId="1C937ACA" w:rsidR="004915D5" w:rsidRPr="008459EC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8459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Красина</w:t>
            </w:r>
          </w:p>
        </w:tc>
        <w:tc>
          <w:tcPr>
            <w:tcW w:w="1418" w:type="dxa"/>
            <w:noWrap/>
            <w:vAlign w:val="bottom"/>
            <w:hideMark/>
          </w:tcPr>
          <w:p w14:paraId="1B12D473" w14:textId="56681532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7 500 000   </w:t>
            </w:r>
          </w:p>
        </w:tc>
        <w:tc>
          <w:tcPr>
            <w:tcW w:w="992" w:type="dxa"/>
            <w:noWrap/>
            <w:vAlign w:val="bottom"/>
            <w:hideMark/>
          </w:tcPr>
          <w:p w14:paraId="3C6CF7E6" w14:textId="517544A1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  57   </w:t>
            </w:r>
          </w:p>
        </w:tc>
        <w:tc>
          <w:tcPr>
            <w:tcW w:w="1843" w:type="dxa"/>
            <w:noWrap/>
            <w:vAlign w:val="bottom"/>
            <w:hideMark/>
          </w:tcPr>
          <w:p w14:paraId="3B6F0E44" w14:textId="38F61DAC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131 118,88   </w:t>
            </w:r>
          </w:p>
        </w:tc>
        <w:tc>
          <w:tcPr>
            <w:tcW w:w="2977" w:type="dxa"/>
            <w:noWrap/>
            <w:vAlign w:val="center"/>
            <w:hideMark/>
          </w:tcPr>
          <w:p w14:paraId="2E832D22" w14:textId="09C3724C" w:rsidR="004915D5" w:rsidRPr="00BA043F" w:rsidRDefault="00BA043F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Оборудование для магазина</w:t>
            </w:r>
          </w:p>
        </w:tc>
      </w:tr>
      <w:tr w:rsidR="004915D5" w:rsidRPr="00BA043F" w14:paraId="52D409CB" w14:textId="77777777" w:rsidTr="004915D5">
        <w:trPr>
          <w:trHeight w:val="123"/>
        </w:trPr>
        <w:tc>
          <w:tcPr>
            <w:tcW w:w="2943" w:type="dxa"/>
            <w:vAlign w:val="bottom"/>
            <w:hideMark/>
          </w:tcPr>
          <w:p w14:paraId="13837BDD" w14:textId="33CF7091" w:rsidR="004915D5" w:rsidRPr="008459EC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8459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Станционная</w:t>
            </w:r>
          </w:p>
        </w:tc>
        <w:tc>
          <w:tcPr>
            <w:tcW w:w="1418" w:type="dxa"/>
            <w:noWrap/>
            <w:vAlign w:val="bottom"/>
            <w:hideMark/>
          </w:tcPr>
          <w:p w14:paraId="36338FF9" w14:textId="40FD840D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900 000   </w:t>
            </w:r>
          </w:p>
        </w:tc>
        <w:tc>
          <w:tcPr>
            <w:tcW w:w="992" w:type="dxa"/>
            <w:noWrap/>
            <w:vAlign w:val="bottom"/>
            <w:hideMark/>
          </w:tcPr>
          <w:p w14:paraId="73271041" w14:textId="50D21465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  58   </w:t>
            </w:r>
          </w:p>
        </w:tc>
        <w:tc>
          <w:tcPr>
            <w:tcW w:w="1843" w:type="dxa"/>
            <w:noWrap/>
            <w:vAlign w:val="bottom"/>
            <w:hideMark/>
          </w:tcPr>
          <w:p w14:paraId="3CA794C9" w14:textId="179719FE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15 625,00   </w:t>
            </w:r>
          </w:p>
        </w:tc>
        <w:tc>
          <w:tcPr>
            <w:tcW w:w="2977" w:type="dxa"/>
            <w:noWrap/>
            <w:vAlign w:val="center"/>
            <w:hideMark/>
          </w:tcPr>
          <w:p w14:paraId="0403B093" w14:textId="2A048C53" w:rsidR="004915D5" w:rsidRPr="00BA043F" w:rsidRDefault="00BA043F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Магазин цветов</w:t>
            </w:r>
          </w:p>
        </w:tc>
      </w:tr>
      <w:tr w:rsidR="004915D5" w:rsidRPr="00BA043F" w14:paraId="70D3EB44" w14:textId="77777777" w:rsidTr="004915D5">
        <w:trPr>
          <w:trHeight w:val="97"/>
        </w:trPr>
        <w:tc>
          <w:tcPr>
            <w:tcW w:w="2943" w:type="dxa"/>
            <w:vAlign w:val="bottom"/>
            <w:hideMark/>
          </w:tcPr>
          <w:p w14:paraId="2B888006" w14:textId="798E0C46" w:rsidR="004915D5" w:rsidRPr="008459EC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8459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Ленина, д. 20/3</w:t>
            </w:r>
          </w:p>
        </w:tc>
        <w:tc>
          <w:tcPr>
            <w:tcW w:w="1418" w:type="dxa"/>
            <w:noWrap/>
            <w:vAlign w:val="bottom"/>
            <w:hideMark/>
          </w:tcPr>
          <w:p w14:paraId="2EA42066" w14:textId="407E8598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13 000 000   </w:t>
            </w:r>
          </w:p>
        </w:tc>
        <w:tc>
          <w:tcPr>
            <w:tcW w:w="992" w:type="dxa"/>
            <w:noWrap/>
            <w:vAlign w:val="bottom"/>
            <w:hideMark/>
          </w:tcPr>
          <w:p w14:paraId="697BC810" w14:textId="066B46C4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  81   </w:t>
            </w:r>
          </w:p>
        </w:tc>
        <w:tc>
          <w:tcPr>
            <w:tcW w:w="1843" w:type="dxa"/>
            <w:noWrap/>
            <w:vAlign w:val="bottom"/>
            <w:hideMark/>
          </w:tcPr>
          <w:p w14:paraId="4CB6F3F0" w14:textId="2D097BA5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161 490,68   </w:t>
            </w:r>
          </w:p>
        </w:tc>
        <w:tc>
          <w:tcPr>
            <w:tcW w:w="2977" w:type="dxa"/>
            <w:noWrap/>
            <w:vAlign w:val="center"/>
            <w:hideMark/>
          </w:tcPr>
          <w:p w14:paraId="21B92E22" w14:textId="277556C0" w:rsidR="004915D5" w:rsidRPr="00BA043F" w:rsidRDefault="00BA043F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Магазин одежды «Ганеша»</w:t>
            </w:r>
          </w:p>
        </w:tc>
      </w:tr>
      <w:tr w:rsidR="004915D5" w:rsidRPr="00BA043F" w14:paraId="38A87BD8" w14:textId="77777777" w:rsidTr="004915D5">
        <w:trPr>
          <w:trHeight w:val="213"/>
        </w:trPr>
        <w:tc>
          <w:tcPr>
            <w:tcW w:w="2943" w:type="dxa"/>
            <w:vAlign w:val="bottom"/>
            <w:hideMark/>
          </w:tcPr>
          <w:p w14:paraId="0CF570E3" w14:textId="2F717220" w:rsidR="004915D5" w:rsidRPr="008459EC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8459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Коли Мяготина, д. 124а</w:t>
            </w:r>
          </w:p>
        </w:tc>
        <w:tc>
          <w:tcPr>
            <w:tcW w:w="1418" w:type="dxa"/>
            <w:noWrap/>
            <w:vAlign w:val="bottom"/>
            <w:hideMark/>
          </w:tcPr>
          <w:p w14:paraId="3EF87E92" w14:textId="2C488B50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5 600 000   </w:t>
            </w:r>
          </w:p>
        </w:tc>
        <w:tc>
          <w:tcPr>
            <w:tcW w:w="992" w:type="dxa"/>
            <w:noWrap/>
            <w:vAlign w:val="bottom"/>
            <w:hideMark/>
          </w:tcPr>
          <w:p w14:paraId="5E1C732A" w14:textId="2A56DE8F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  60   </w:t>
            </w:r>
          </w:p>
        </w:tc>
        <w:tc>
          <w:tcPr>
            <w:tcW w:w="1843" w:type="dxa"/>
            <w:noWrap/>
            <w:vAlign w:val="bottom"/>
            <w:hideMark/>
          </w:tcPr>
          <w:p w14:paraId="047B0115" w14:textId="0CE78B37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93 333,33   </w:t>
            </w:r>
          </w:p>
        </w:tc>
        <w:tc>
          <w:tcPr>
            <w:tcW w:w="2977" w:type="dxa"/>
            <w:noWrap/>
            <w:vAlign w:val="center"/>
            <w:hideMark/>
          </w:tcPr>
          <w:p w14:paraId="7DE5288A" w14:textId="5B8DCED4" w:rsidR="004915D5" w:rsidRPr="00BA043F" w:rsidRDefault="00BA043F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Фотосессия</w:t>
            </w:r>
          </w:p>
        </w:tc>
      </w:tr>
      <w:tr w:rsidR="004915D5" w:rsidRPr="00BA043F" w14:paraId="6E11421E" w14:textId="77777777" w:rsidTr="004915D5">
        <w:trPr>
          <w:trHeight w:val="213"/>
        </w:trPr>
        <w:tc>
          <w:tcPr>
            <w:tcW w:w="2943" w:type="dxa"/>
            <w:vAlign w:val="bottom"/>
          </w:tcPr>
          <w:p w14:paraId="724A73B1" w14:textId="1ABE6262" w:rsidR="004915D5" w:rsidRPr="008459EC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8459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Куйбышева, д. 105</w:t>
            </w:r>
          </w:p>
        </w:tc>
        <w:tc>
          <w:tcPr>
            <w:tcW w:w="1418" w:type="dxa"/>
            <w:noWrap/>
            <w:vAlign w:val="bottom"/>
          </w:tcPr>
          <w:p w14:paraId="2D454EB4" w14:textId="590FE5F7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8 065 000   </w:t>
            </w:r>
          </w:p>
        </w:tc>
        <w:tc>
          <w:tcPr>
            <w:tcW w:w="992" w:type="dxa"/>
            <w:noWrap/>
            <w:vAlign w:val="bottom"/>
          </w:tcPr>
          <w:p w14:paraId="56E91D8A" w14:textId="67158EA8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161   </w:t>
            </w:r>
          </w:p>
        </w:tc>
        <w:tc>
          <w:tcPr>
            <w:tcW w:w="1843" w:type="dxa"/>
            <w:noWrap/>
            <w:vAlign w:val="bottom"/>
          </w:tcPr>
          <w:p w14:paraId="481F2248" w14:textId="6DFD2B1F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50 000,00   </w:t>
            </w:r>
          </w:p>
        </w:tc>
        <w:tc>
          <w:tcPr>
            <w:tcW w:w="2977" w:type="dxa"/>
            <w:noWrap/>
            <w:vAlign w:val="center"/>
          </w:tcPr>
          <w:p w14:paraId="6D72F441" w14:textId="5F4986F8" w:rsidR="004915D5" w:rsidRPr="00BA043F" w:rsidRDefault="00BA043F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Офисные арендаторы</w:t>
            </w:r>
          </w:p>
        </w:tc>
      </w:tr>
      <w:tr w:rsidR="004915D5" w:rsidRPr="00BA043F" w14:paraId="5644AF3B" w14:textId="77777777" w:rsidTr="004915D5">
        <w:trPr>
          <w:trHeight w:val="213"/>
        </w:trPr>
        <w:tc>
          <w:tcPr>
            <w:tcW w:w="2943" w:type="dxa"/>
            <w:vAlign w:val="bottom"/>
          </w:tcPr>
          <w:p w14:paraId="051AEF83" w14:textId="340D7176" w:rsidR="004915D5" w:rsidRPr="008459EC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8459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Половинская, д. 10а</w:t>
            </w:r>
          </w:p>
        </w:tc>
        <w:tc>
          <w:tcPr>
            <w:tcW w:w="1418" w:type="dxa"/>
            <w:noWrap/>
            <w:vAlign w:val="bottom"/>
          </w:tcPr>
          <w:p w14:paraId="7563279D" w14:textId="67B6A48C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5 825 000   </w:t>
            </w:r>
          </w:p>
        </w:tc>
        <w:tc>
          <w:tcPr>
            <w:tcW w:w="992" w:type="dxa"/>
            <w:noWrap/>
            <w:vAlign w:val="bottom"/>
          </w:tcPr>
          <w:p w14:paraId="77F3A69F" w14:textId="1E13C4D0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  90   </w:t>
            </w:r>
          </w:p>
        </w:tc>
        <w:tc>
          <w:tcPr>
            <w:tcW w:w="1843" w:type="dxa"/>
            <w:noWrap/>
            <w:vAlign w:val="bottom"/>
          </w:tcPr>
          <w:p w14:paraId="594C13E0" w14:textId="70D23B76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65 011,16   </w:t>
            </w:r>
          </w:p>
        </w:tc>
        <w:tc>
          <w:tcPr>
            <w:tcW w:w="2977" w:type="dxa"/>
            <w:noWrap/>
            <w:vAlign w:val="center"/>
          </w:tcPr>
          <w:p w14:paraId="56A36ACA" w14:textId="0B5D813B" w:rsidR="004915D5" w:rsidRPr="00BA043F" w:rsidRDefault="00BA043F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Офисные арендаторы</w:t>
            </w:r>
          </w:p>
        </w:tc>
      </w:tr>
      <w:tr w:rsidR="004915D5" w:rsidRPr="00BA043F" w14:paraId="6DB7A3E1" w14:textId="77777777" w:rsidTr="004915D5">
        <w:trPr>
          <w:trHeight w:val="213"/>
        </w:trPr>
        <w:tc>
          <w:tcPr>
            <w:tcW w:w="2943" w:type="dxa"/>
            <w:vAlign w:val="bottom"/>
          </w:tcPr>
          <w:p w14:paraId="67215596" w14:textId="13C3DC76" w:rsidR="004915D5" w:rsidRPr="008459EC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8459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Кравченко, стр. 55</w:t>
            </w:r>
          </w:p>
        </w:tc>
        <w:tc>
          <w:tcPr>
            <w:tcW w:w="1418" w:type="dxa"/>
            <w:noWrap/>
            <w:vAlign w:val="bottom"/>
          </w:tcPr>
          <w:p w14:paraId="04DD50E9" w14:textId="4C401F6B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20 900 000   </w:t>
            </w:r>
          </w:p>
        </w:tc>
        <w:tc>
          <w:tcPr>
            <w:tcW w:w="992" w:type="dxa"/>
            <w:noWrap/>
            <w:vAlign w:val="bottom"/>
          </w:tcPr>
          <w:p w14:paraId="39759FF6" w14:textId="530227F5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349   </w:t>
            </w:r>
          </w:p>
        </w:tc>
        <w:tc>
          <w:tcPr>
            <w:tcW w:w="1843" w:type="dxa"/>
            <w:noWrap/>
            <w:vAlign w:val="bottom"/>
          </w:tcPr>
          <w:p w14:paraId="70866560" w14:textId="14C3C4EA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59 954,10   </w:t>
            </w:r>
          </w:p>
        </w:tc>
        <w:tc>
          <w:tcPr>
            <w:tcW w:w="2977" w:type="dxa"/>
            <w:noWrap/>
            <w:vAlign w:val="center"/>
          </w:tcPr>
          <w:p w14:paraId="6EEBF8E0" w14:textId="36831C1C" w:rsidR="004915D5" w:rsidRPr="00BA043F" w:rsidRDefault="00BA043F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Офисные арендаторы</w:t>
            </w:r>
          </w:p>
        </w:tc>
      </w:tr>
      <w:tr w:rsidR="004915D5" w:rsidRPr="00BA043F" w14:paraId="265C2B74" w14:textId="77777777" w:rsidTr="004915D5">
        <w:trPr>
          <w:trHeight w:val="213"/>
        </w:trPr>
        <w:tc>
          <w:tcPr>
            <w:tcW w:w="2943" w:type="dxa"/>
            <w:vAlign w:val="bottom"/>
          </w:tcPr>
          <w:p w14:paraId="3DD67B9F" w14:textId="3950D53D" w:rsidR="004915D5" w:rsidRPr="008459EC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459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8459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Ленина, д. 32</w:t>
            </w:r>
          </w:p>
        </w:tc>
        <w:tc>
          <w:tcPr>
            <w:tcW w:w="1418" w:type="dxa"/>
            <w:noWrap/>
            <w:vAlign w:val="bottom"/>
          </w:tcPr>
          <w:p w14:paraId="68515927" w14:textId="3565EF7E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15 000 000   </w:t>
            </w:r>
          </w:p>
        </w:tc>
        <w:tc>
          <w:tcPr>
            <w:tcW w:w="992" w:type="dxa"/>
            <w:noWrap/>
            <w:vAlign w:val="bottom"/>
          </w:tcPr>
          <w:p w14:paraId="13D61792" w14:textId="22A18E3D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  94   </w:t>
            </w:r>
          </w:p>
        </w:tc>
        <w:tc>
          <w:tcPr>
            <w:tcW w:w="1843" w:type="dxa"/>
            <w:noWrap/>
            <w:vAlign w:val="bottom"/>
          </w:tcPr>
          <w:p w14:paraId="1752ECD2" w14:textId="2ADA8F5B" w:rsidR="004915D5" w:rsidRPr="00BA043F" w:rsidRDefault="004915D5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159 235,67   </w:t>
            </w:r>
          </w:p>
        </w:tc>
        <w:tc>
          <w:tcPr>
            <w:tcW w:w="2977" w:type="dxa"/>
            <w:noWrap/>
            <w:vAlign w:val="center"/>
          </w:tcPr>
          <w:p w14:paraId="6353F147" w14:textId="71EEDBED" w:rsidR="004915D5" w:rsidRPr="00BA043F" w:rsidRDefault="00BA043F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A04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Сеть ювелирных изделий</w:t>
            </w:r>
          </w:p>
        </w:tc>
      </w:tr>
    </w:tbl>
    <w:p w14:paraId="4D2D1C67" w14:textId="73843ABA" w:rsidR="009759F0" w:rsidRPr="00976FFA" w:rsidRDefault="00013E6D" w:rsidP="0052406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976FFA">
        <w:rPr>
          <w:rFonts w:ascii="Times New Roman" w:hAnsi="Times New Roman" w:cs="Times New Roman"/>
          <w:color w:val="000000" w:themeColor="text1"/>
        </w:rPr>
        <w:t xml:space="preserve">Среднее значение по ценовой зоне «Центр Курган» </w:t>
      </w:r>
      <w:r w:rsidR="00587D96" w:rsidRPr="00976FFA">
        <w:rPr>
          <w:rFonts w:ascii="Times New Roman" w:hAnsi="Times New Roman" w:cs="Times New Roman"/>
          <w:color w:val="000000" w:themeColor="text1"/>
        </w:rPr>
        <w:t>объектов, в стоимость которых входит продажа с действующим бизнесом</w:t>
      </w:r>
      <w:r w:rsidR="000C22A5" w:rsidRPr="00976FFA">
        <w:rPr>
          <w:rFonts w:ascii="Times New Roman" w:hAnsi="Times New Roman" w:cs="Times New Roman"/>
          <w:color w:val="000000" w:themeColor="text1"/>
        </w:rPr>
        <w:t xml:space="preserve"> (оборудованием)</w:t>
      </w:r>
      <w:r w:rsidR="00587D96" w:rsidRPr="00976FFA">
        <w:rPr>
          <w:rFonts w:ascii="Times New Roman" w:hAnsi="Times New Roman" w:cs="Times New Roman"/>
          <w:color w:val="000000" w:themeColor="text1"/>
        </w:rPr>
        <w:t xml:space="preserve"> или арендаторами,</w:t>
      </w:r>
      <w:r w:rsidRPr="00976FFA">
        <w:rPr>
          <w:rFonts w:ascii="Times New Roman" w:hAnsi="Times New Roman" w:cs="Times New Roman"/>
          <w:color w:val="000000" w:themeColor="text1"/>
        </w:rPr>
        <w:t xml:space="preserve"> составл</w:t>
      </w:r>
      <w:r w:rsidR="002B7C68" w:rsidRPr="00976FFA">
        <w:rPr>
          <w:rFonts w:ascii="Times New Roman" w:hAnsi="Times New Roman" w:cs="Times New Roman"/>
          <w:color w:val="000000" w:themeColor="text1"/>
        </w:rPr>
        <w:t>яет</w:t>
      </w:r>
      <w:r w:rsidRPr="00976FFA">
        <w:rPr>
          <w:rFonts w:ascii="Times New Roman" w:hAnsi="Times New Roman" w:cs="Times New Roman"/>
          <w:color w:val="000000" w:themeColor="text1"/>
        </w:rPr>
        <w:t xml:space="preserve"> </w:t>
      </w:r>
      <w:r w:rsidR="00791B4B" w:rsidRPr="00976FFA">
        <w:rPr>
          <w:rFonts w:ascii="Times New Roman" w:hAnsi="Times New Roman" w:cs="Times New Roman"/>
          <w:color w:val="000000" w:themeColor="text1"/>
        </w:rPr>
        <w:t>118 125</w:t>
      </w:r>
      <w:r w:rsidRPr="00976FFA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</w:t>
      </w:r>
      <w:r w:rsidR="00791B4B" w:rsidRPr="00976FFA">
        <w:rPr>
          <w:rFonts w:ascii="Times New Roman" w:hAnsi="Times New Roman" w:cs="Times New Roman"/>
          <w:color w:val="000000" w:themeColor="text1"/>
        </w:rPr>
        <w:t>15 625</w:t>
      </w:r>
      <w:r w:rsidRPr="00976FFA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 w:rsidRPr="00976FFA">
        <w:rPr>
          <w:rFonts w:ascii="Times New Roman" w:hAnsi="Times New Roman" w:cs="Times New Roman"/>
          <w:color w:val="000000" w:themeColor="text1"/>
        </w:rPr>
        <w:t>кв.м.</w:t>
      </w:r>
      <w:r w:rsidRPr="00976FFA">
        <w:rPr>
          <w:rFonts w:ascii="Times New Roman" w:hAnsi="Times New Roman" w:cs="Times New Roman"/>
          <w:color w:val="000000" w:themeColor="text1"/>
        </w:rPr>
        <w:t xml:space="preserve"> (объект находится по адресу: ул. </w:t>
      </w:r>
      <w:r w:rsidR="00976FFA" w:rsidRPr="00976FFA">
        <w:rPr>
          <w:rFonts w:ascii="Times New Roman" w:hAnsi="Times New Roman" w:cs="Times New Roman"/>
          <w:color w:val="000000" w:themeColor="text1"/>
        </w:rPr>
        <w:t>Станционная</w:t>
      </w:r>
      <w:r w:rsidRPr="00976FFA">
        <w:rPr>
          <w:rFonts w:ascii="Times New Roman" w:hAnsi="Times New Roman" w:cs="Times New Roman"/>
          <w:color w:val="000000" w:themeColor="text1"/>
        </w:rPr>
        <w:t>, отделка «</w:t>
      </w:r>
      <w:r w:rsidR="00587D96" w:rsidRPr="00976FFA">
        <w:rPr>
          <w:rFonts w:ascii="Times New Roman" w:hAnsi="Times New Roman" w:cs="Times New Roman"/>
          <w:color w:val="000000" w:themeColor="text1"/>
        </w:rPr>
        <w:t>эконом</w:t>
      </w:r>
      <w:r w:rsidRPr="00976FFA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976FFA" w:rsidRPr="00976FFA">
        <w:rPr>
          <w:rFonts w:ascii="Times New Roman" w:hAnsi="Times New Roman" w:cs="Times New Roman"/>
          <w:color w:val="000000" w:themeColor="text1"/>
        </w:rPr>
        <w:t>58</w:t>
      </w:r>
      <w:r w:rsidRPr="00976FFA">
        <w:rPr>
          <w:rFonts w:ascii="Times New Roman" w:hAnsi="Times New Roman" w:cs="Times New Roman"/>
          <w:color w:val="000000" w:themeColor="text1"/>
        </w:rPr>
        <w:t xml:space="preserve"> </w:t>
      </w:r>
      <w:r w:rsidR="00076F95" w:rsidRPr="00976FFA">
        <w:rPr>
          <w:rFonts w:ascii="Times New Roman" w:hAnsi="Times New Roman" w:cs="Times New Roman"/>
          <w:color w:val="000000" w:themeColor="text1"/>
        </w:rPr>
        <w:t>кв.м.</w:t>
      </w:r>
      <w:r w:rsidRPr="00976FFA">
        <w:rPr>
          <w:rFonts w:ascii="Times New Roman" w:hAnsi="Times New Roman" w:cs="Times New Roman"/>
          <w:color w:val="000000" w:themeColor="text1"/>
        </w:rPr>
        <w:t xml:space="preserve">)  до </w:t>
      </w:r>
      <w:r w:rsidR="00791B4B" w:rsidRPr="00976FFA">
        <w:rPr>
          <w:rFonts w:ascii="Times New Roman" w:hAnsi="Times New Roman" w:cs="Times New Roman"/>
          <w:color w:val="000000" w:themeColor="text1"/>
        </w:rPr>
        <w:t>232 000</w:t>
      </w:r>
      <w:r w:rsidRPr="00976FFA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 w:rsidRPr="00976FFA">
        <w:rPr>
          <w:rFonts w:ascii="Times New Roman" w:hAnsi="Times New Roman" w:cs="Times New Roman"/>
          <w:color w:val="000000" w:themeColor="text1"/>
        </w:rPr>
        <w:t>кв.м.</w:t>
      </w:r>
      <w:r w:rsidRPr="00976FFA">
        <w:rPr>
          <w:rFonts w:ascii="Times New Roman" w:hAnsi="Times New Roman" w:cs="Times New Roman"/>
          <w:color w:val="000000" w:themeColor="text1"/>
        </w:rPr>
        <w:t xml:space="preserve"> (объект находится по адресу: ул. </w:t>
      </w:r>
      <w:r w:rsidR="00976FFA" w:rsidRPr="00976FFA">
        <w:rPr>
          <w:rFonts w:ascii="Times New Roman" w:hAnsi="Times New Roman" w:cs="Times New Roman"/>
          <w:color w:val="000000" w:themeColor="text1"/>
        </w:rPr>
        <w:t>Ленина</w:t>
      </w:r>
      <w:r w:rsidRPr="00976FFA">
        <w:rPr>
          <w:rFonts w:ascii="Times New Roman" w:hAnsi="Times New Roman" w:cs="Times New Roman"/>
          <w:color w:val="000000" w:themeColor="text1"/>
        </w:rPr>
        <w:t>, отделка «</w:t>
      </w:r>
      <w:r w:rsidR="00A80A98" w:rsidRPr="00976FFA">
        <w:rPr>
          <w:rFonts w:ascii="Times New Roman" w:hAnsi="Times New Roman" w:cs="Times New Roman"/>
          <w:color w:val="000000" w:themeColor="text1"/>
        </w:rPr>
        <w:t>стандарт</w:t>
      </w:r>
      <w:r w:rsidRPr="00976FFA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976FFA" w:rsidRPr="00976FFA">
        <w:rPr>
          <w:rFonts w:ascii="Times New Roman" w:hAnsi="Times New Roman" w:cs="Times New Roman"/>
          <w:color w:val="000000" w:themeColor="text1"/>
        </w:rPr>
        <w:t>63</w:t>
      </w:r>
      <w:r w:rsidR="006D63A2" w:rsidRPr="00976FFA">
        <w:rPr>
          <w:rFonts w:ascii="Times New Roman" w:hAnsi="Times New Roman" w:cs="Times New Roman"/>
          <w:color w:val="000000" w:themeColor="text1"/>
        </w:rPr>
        <w:t xml:space="preserve"> </w:t>
      </w:r>
      <w:r w:rsidR="00076F95" w:rsidRPr="00976FFA">
        <w:rPr>
          <w:rFonts w:ascii="Times New Roman" w:hAnsi="Times New Roman" w:cs="Times New Roman"/>
          <w:color w:val="000000" w:themeColor="text1"/>
        </w:rPr>
        <w:t>кв.м.</w:t>
      </w:r>
      <w:r w:rsidR="006D63A2" w:rsidRPr="00976FFA">
        <w:rPr>
          <w:rFonts w:ascii="Times New Roman" w:hAnsi="Times New Roman" w:cs="Times New Roman"/>
          <w:color w:val="000000" w:themeColor="text1"/>
        </w:rPr>
        <w:t xml:space="preserve">). </w:t>
      </w:r>
    </w:p>
    <w:p w14:paraId="3F3ED8FA" w14:textId="7A345EB7" w:rsidR="00013E6D" w:rsidRPr="003670A1" w:rsidRDefault="002B7C68" w:rsidP="002B7C68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3670A1">
        <w:rPr>
          <w:rFonts w:ascii="Times New Roman" w:hAnsi="Times New Roman" w:cs="Times New Roman"/>
          <w:b/>
          <w:i/>
          <w:color w:val="0F6FC6" w:themeColor="accent1"/>
          <w:u w:val="single"/>
        </w:rPr>
        <w:t>Прицентр Курган</w:t>
      </w:r>
    </w:p>
    <w:p w14:paraId="110BFDD8" w14:textId="2599B037" w:rsidR="00587D96" w:rsidRPr="003670A1" w:rsidRDefault="00587D96" w:rsidP="00587D9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3670A1">
        <w:rPr>
          <w:rFonts w:ascii="Times New Roman" w:hAnsi="Times New Roman" w:cs="Times New Roman"/>
          <w:color w:val="000000" w:themeColor="text1"/>
        </w:rPr>
        <w:t xml:space="preserve">В прицентральной зоне г. Кургана было представлено </w:t>
      </w:r>
      <w:r w:rsidR="003670A1" w:rsidRPr="003670A1">
        <w:rPr>
          <w:rFonts w:ascii="Times New Roman" w:hAnsi="Times New Roman" w:cs="Times New Roman"/>
          <w:color w:val="000000" w:themeColor="text1"/>
        </w:rPr>
        <w:t>9</w:t>
      </w:r>
      <w:r w:rsidRPr="003670A1">
        <w:rPr>
          <w:rFonts w:ascii="Times New Roman" w:hAnsi="Times New Roman" w:cs="Times New Roman"/>
          <w:color w:val="000000" w:themeColor="text1"/>
        </w:rPr>
        <w:t xml:space="preserve"> предложений о продаже торгово-офисной недвижимости. Для проведения более корректного анализа цен, объекты были поделены на две группы:</w:t>
      </w:r>
    </w:p>
    <w:p w14:paraId="1415FB66" w14:textId="77777777" w:rsidR="00587D96" w:rsidRPr="003670A1" w:rsidRDefault="00587D96" w:rsidP="00587D9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3670A1">
        <w:rPr>
          <w:rFonts w:ascii="Times New Roman" w:hAnsi="Times New Roman" w:cs="Times New Roman"/>
          <w:color w:val="000000" w:themeColor="text1"/>
        </w:rPr>
        <w:t>- продажа объектов без арендаторов;</w:t>
      </w:r>
    </w:p>
    <w:p w14:paraId="1A111B53" w14:textId="5CD890DA" w:rsidR="000637D9" w:rsidRPr="008459EC" w:rsidRDefault="00587D96" w:rsidP="008459E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3670A1">
        <w:rPr>
          <w:rFonts w:ascii="Times New Roman" w:hAnsi="Times New Roman" w:cs="Times New Roman"/>
          <w:color w:val="000000" w:themeColor="text1"/>
        </w:rPr>
        <w:t>- продажа объектов с действующим бизнесом</w:t>
      </w:r>
      <w:r w:rsidR="003670A1" w:rsidRPr="003670A1">
        <w:rPr>
          <w:rFonts w:ascii="Times New Roman" w:hAnsi="Times New Roman" w:cs="Times New Roman"/>
          <w:color w:val="000000" w:themeColor="text1"/>
        </w:rPr>
        <w:t>, оборудованием</w:t>
      </w:r>
      <w:r w:rsidR="008459EC">
        <w:rPr>
          <w:rFonts w:ascii="Times New Roman" w:hAnsi="Times New Roman" w:cs="Times New Roman"/>
          <w:color w:val="000000" w:themeColor="text1"/>
        </w:rPr>
        <w:t xml:space="preserve"> или с арендаторами.</w:t>
      </w: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1433"/>
        <w:gridCol w:w="709"/>
        <w:gridCol w:w="1559"/>
        <w:gridCol w:w="1701"/>
        <w:gridCol w:w="1417"/>
        <w:gridCol w:w="1701"/>
        <w:gridCol w:w="1701"/>
      </w:tblGrid>
      <w:tr w:rsidR="004923D6" w:rsidRPr="004923D6" w14:paraId="0C5C35B3" w14:textId="77777777" w:rsidTr="00795762">
        <w:trPr>
          <w:trHeight w:val="330"/>
        </w:trPr>
        <w:tc>
          <w:tcPr>
            <w:tcW w:w="10221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8D434F" w14:textId="77777777" w:rsidR="00795762" w:rsidRPr="004923D6" w:rsidRDefault="00795762" w:rsidP="00795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3670A1">
              <w:rPr>
                <w:rFonts w:ascii="Times New Roman" w:eastAsia="Times New Roman" w:hAnsi="Times New Roman" w:cs="Times New Roman"/>
                <w:b/>
                <w:color w:val="0F6FC6" w:themeColor="accent1"/>
                <w:lang w:eastAsia="ru-RU"/>
              </w:rPr>
              <w:t>Расчет объектов торгово-офисного назначения (без арендаторов)</w:t>
            </w:r>
          </w:p>
        </w:tc>
      </w:tr>
      <w:tr w:rsidR="004923D6" w:rsidRPr="004923D6" w14:paraId="19DA92AD" w14:textId="77777777" w:rsidTr="00795762">
        <w:trPr>
          <w:trHeight w:val="410"/>
        </w:trPr>
        <w:tc>
          <w:tcPr>
            <w:tcW w:w="14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884BB37" w14:textId="77777777" w:rsidR="00795762" w:rsidRPr="003670A1" w:rsidRDefault="00795762" w:rsidP="00795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3670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70F06BF" w14:textId="77777777" w:rsidR="00795762" w:rsidRPr="003670A1" w:rsidRDefault="00795762" w:rsidP="00795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3670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6829818" w14:textId="3A99157A" w:rsidR="00795762" w:rsidRPr="003670A1" w:rsidRDefault="00795762" w:rsidP="00795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3670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3670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цена 1 </w:t>
            </w:r>
            <w:r w:rsidR="00076F95" w:rsidRPr="003670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3670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B1187DD" w14:textId="288DB831" w:rsidR="00795762" w:rsidRPr="003670A1" w:rsidRDefault="00795762" w:rsidP="00795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3670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 w:rsidRPr="003670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3670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A961D80" w14:textId="2FAA10FD" w:rsidR="00795762" w:rsidRPr="003670A1" w:rsidRDefault="00795762" w:rsidP="00795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3670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 w:rsidRPr="003670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3670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BF686C5" w14:textId="77777777" w:rsidR="00795762" w:rsidRPr="003670A1" w:rsidRDefault="00795762" w:rsidP="00795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3670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3670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Площадь, кв.м.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3B9D3A83" w14:textId="77777777" w:rsidR="00795762" w:rsidRPr="003670A1" w:rsidRDefault="00795762" w:rsidP="00795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3670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4923D6" w:rsidRPr="004923D6" w14:paraId="06DD9F5D" w14:textId="77777777" w:rsidTr="00BB6DFF">
        <w:trPr>
          <w:trHeight w:val="129"/>
        </w:trPr>
        <w:tc>
          <w:tcPr>
            <w:tcW w:w="14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9BD94" w14:textId="77777777" w:rsidR="00B90369" w:rsidRPr="003670A1" w:rsidRDefault="00B90369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3670A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Прицентр Курган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AC296" w14:textId="0BAF790E" w:rsidR="00B90369" w:rsidRPr="003670A1" w:rsidRDefault="003670A1" w:rsidP="007957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3670A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7DD05" w14:textId="238EEFD9" w:rsidR="00B90369" w:rsidRPr="003670A1" w:rsidRDefault="003670A1" w:rsidP="007957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3670A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17 048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6CB34" w14:textId="7406E16B" w:rsidR="00B90369" w:rsidRPr="003670A1" w:rsidRDefault="003670A1" w:rsidP="007957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3670A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68 611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E612F" w14:textId="59D5BB2B" w:rsidR="00B90369" w:rsidRPr="003670A1" w:rsidRDefault="003670A1" w:rsidP="007957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3670A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30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r w:rsidRPr="003670A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31301" w14:textId="3B17A132" w:rsidR="00B90369" w:rsidRPr="003670A1" w:rsidRDefault="00B90369" w:rsidP="007957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3670A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46,1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6CD96A" w14:textId="4710E0BA" w:rsidR="00B90369" w:rsidRPr="003670A1" w:rsidRDefault="003670A1" w:rsidP="007957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3670A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1 061</w:t>
            </w:r>
          </w:p>
        </w:tc>
      </w:tr>
    </w:tbl>
    <w:p w14:paraId="23713B61" w14:textId="00211FF3" w:rsidR="00795762" w:rsidRPr="004923D6" w:rsidRDefault="003670A1" w:rsidP="003670A1">
      <w:pPr>
        <w:spacing w:after="0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11D35F8F" wp14:editId="17C77B46">
            <wp:extent cx="5124450" cy="1285875"/>
            <wp:effectExtent l="0" t="0" r="0" b="9525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F18AF5B" w14:textId="77777777" w:rsidR="00587D96" w:rsidRPr="004923D6" w:rsidRDefault="00587D96" w:rsidP="002B7C68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FF0000"/>
          <w:u w:val="single"/>
        </w:rPr>
      </w:pPr>
    </w:p>
    <w:p w14:paraId="4950A5A2" w14:textId="75BF9FA7" w:rsidR="00FD0922" w:rsidRPr="008459EC" w:rsidRDefault="00795762" w:rsidP="008459E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3670A1">
        <w:rPr>
          <w:rFonts w:ascii="Times New Roman" w:hAnsi="Times New Roman" w:cs="Times New Roman"/>
          <w:color w:val="000000" w:themeColor="text1"/>
        </w:rPr>
        <w:t xml:space="preserve">Среднее значение по ценовой зоне «Прицентр Курган» без учета арендаторов составило </w:t>
      </w:r>
      <w:r w:rsidR="003670A1" w:rsidRPr="003670A1">
        <w:rPr>
          <w:rFonts w:ascii="Times New Roman" w:hAnsi="Times New Roman" w:cs="Times New Roman"/>
          <w:color w:val="000000" w:themeColor="text1"/>
        </w:rPr>
        <w:t>30 480</w:t>
      </w:r>
      <w:r w:rsidRPr="003670A1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</w:t>
      </w:r>
      <w:r w:rsidR="003670A1" w:rsidRPr="003670A1">
        <w:rPr>
          <w:rFonts w:ascii="Times New Roman" w:hAnsi="Times New Roman" w:cs="Times New Roman"/>
          <w:color w:val="000000" w:themeColor="text1"/>
        </w:rPr>
        <w:t>17 048</w:t>
      </w:r>
      <w:r w:rsidRPr="003670A1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 w:rsidRPr="003670A1">
        <w:rPr>
          <w:rFonts w:ascii="Times New Roman" w:hAnsi="Times New Roman" w:cs="Times New Roman"/>
          <w:color w:val="000000" w:themeColor="text1"/>
        </w:rPr>
        <w:t>кв.м.</w:t>
      </w:r>
      <w:r w:rsidRPr="003670A1">
        <w:rPr>
          <w:rFonts w:ascii="Times New Roman" w:hAnsi="Times New Roman" w:cs="Times New Roman"/>
          <w:color w:val="000000" w:themeColor="text1"/>
        </w:rPr>
        <w:t xml:space="preserve">  (объект находится по адресу: ул. </w:t>
      </w:r>
      <w:r w:rsidR="00F3611A" w:rsidRPr="003670A1">
        <w:rPr>
          <w:rFonts w:ascii="Times New Roman" w:hAnsi="Times New Roman" w:cs="Times New Roman"/>
          <w:color w:val="000000" w:themeColor="text1"/>
        </w:rPr>
        <w:t xml:space="preserve">К. </w:t>
      </w:r>
      <w:r w:rsidR="003670A1" w:rsidRPr="003670A1">
        <w:rPr>
          <w:rFonts w:ascii="Times New Roman" w:hAnsi="Times New Roman" w:cs="Times New Roman"/>
          <w:color w:val="000000" w:themeColor="text1"/>
        </w:rPr>
        <w:t>Мяготина</w:t>
      </w:r>
      <w:r w:rsidRPr="003670A1">
        <w:rPr>
          <w:rFonts w:ascii="Times New Roman" w:hAnsi="Times New Roman" w:cs="Times New Roman"/>
          <w:color w:val="000000" w:themeColor="text1"/>
        </w:rPr>
        <w:t>, отделка «</w:t>
      </w:r>
      <w:r w:rsidR="003670A1" w:rsidRPr="003670A1">
        <w:rPr>
          <w:rFonts w:ascii="Times New Roman" w:hAnsi="Times New Roman" w:cs="Times New Roman"/>
          <w:color w:val="000000" w:themeColor="text1"/>
        </w:rPr>
        <w:t>стандарт</w:t>
      </w:r>
      <w:r w:rsidRPr="003670A1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3670A1" w:rsidRPr="003670A1">
        <w:rPr>
          <w:rFonts w:ascii="Times New Roman" w:hAnsi="Times New Roman" w:cs="Times New Roman"/>
          <w:color w:val="000000" w:themeColor="text1"/>
        </w:rPr>
        <w:t>411</w:t>
      </w:r>
      <w:r w:rsidR="00F3611A" w:rsidRPr="003670A1">
        <w:rPr>
          <w:rFonts w:ascii="Times New Roman" w:hAnsi="Times New Roman" w:cs="Times New Roman"/>
          <w:color w:val="000000" w:themeColor="text1"/>
        </w:rPr>
        <w:t xml:space="preserve"> </w:t>
      </w:r>
      <w:r w:rsidR="00076F95" w:rsidRPr="003670A1">
        <w:rPr>
          <w:rFonts w:ascii="Times New Roman" w:hAnsi="Times New Roman" w:cs="Times New Roman"/>
          <w:color w:val="000000" w:themeColor="text1"/>
        </w:rPr>
        <w:t>кв.м.</w:t>
      </w:r>
      <w:r w:rsidRPr="003670A1">
        <w:rPr>
          <w:rFonts w:ascii="Times New Roman" w:hAnsi="Times New Roman" w:cs="Times New Roman"/>
          <w:color w:val="000000" w:themeColor="text1"/>
        </w:rPr>
        <w:t xml:space="preserve">)  до </w:t>
      </w:r>
      <w:r w:rsidR="003670A1" w:rsidRPr="003670A1">
        <w:rPr>
          <w:rFonts w:ascii="Times New Roman" w:hAnsi="Times New Roman" w:cs="Times New Roman"/>
          <w:color w:val="000000" w:themeColor="text1"/>
        </w:rPr>
        <w:t>68 611</w:t>
      </w:r>
      <w:r w:rsidRPr="003670A1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 w:rsidRPr="003670A1">
        <w:rPr>
          <w:rFonts w:ascii="Times New Roman" w:hAnsi="Times New Roman" w:cs="Times New Roman"/>
          <w:color w:val="000000" w:themeColor="text1"/>
        </w:rPr>
        <w:t>кв.м.</w:t>
      </w:r>
      <w:r w:rsidRPr="003670A1">
        <w:rPr>
          <w:rFonts w:ascii="Times New Roman" w:hAnsi="Times New Roman" w:cs="Times New Roman"/>
          <w:color w:val="000000" w:themeColor="text1"/>
        </w:rPr>
        <w:t xml:space="preserve"> (объект находится по адресу: </w:t>
      </w:r>
      <w:r w:rsidR="00F3611A" w:rsidRPr="003670A1">
        <w:rPr>
          <w:rFonts w:ascii="Times New Roman" w:hAnsi="Times New Roman" w:cs="Times New Roman"/>
          <w:color w:val="000000" w:themeColor="text1"/>
        </w:rPr>
        <w:t>ул</w:t>
      </w:r>
      <w:r w:rsidRPr="003670A1">
        <w:rPr>
          <w:rFonts w:ascii="Times New Roman" w:hAnsi="Times New Roman" w:cs="Times New Roman"/>
          <w:color w:val="000000" w:themeColor="text1"/>
        </w:rPr>
        <w:t xml:space="preserve">. </w:t>
      </w:r>
      <w:r w:rsidR="003670A1" w:rsidRPr="003670A1">
        <w:rPr>
          <w:rFonts w:ascii="Times New Roman" w:hAnsi="Times New Roman" w:cs="Times New Roman"/>
          <w:color w:val="000000" w:themeColor="text1"/>
        </w:rPr>
        <w:t>Некрасова</w:t>
      </w:r>
      <w:r w:rsidRPr="003670A1">
        <w:rPr>
          <w:rFonts w:ascii="Times New Roman" w:hAnsi="Times New Roman" w:cs="Times New Roman"/>
          <w:color w:val="000000" w:themeColor="text1"/>
        </w:rPr>
        <w:t>, отделка «</w:t>
      </w:r>
      <w:r w:rsidR="003670A1" w:rsidRPr="003670A1">
        <w:rPr>
          <w:rFonts w:ascii="Times New Roman" w:hAnsi="Times New Roman" w:cs="Times New Roman"/>
          <w:color w:val="000000" w:themeColor="text1"/>
        </w:rPr>
        <w:t>эконом</w:t>
      </w:r>
      <w:r w:rsidRPr="003670A1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3670A1" w:rsidRPr="003670A1">
        <w:rPr>
          <w:rFonts w:ascii="Times New Roman" w:hAnsi="Times New Roman" w:cs="Times New Roman"/>
          <w:color w:val="000000" w:themeColor="text1"/>
        </w:rPr>
        <w:t>117</w:t>
      </w:r>
      <w:r w:rsidRPr="003670A1">
        <w:rPr>
          <w:rFonts w:ascii="Times New Roman" w:hAnsi="Times New Roman" w:cs="Times New Roman"/>
          <w:color w:val="000000" w:themeColor="text1"/>
        </w:rPr>
        <w:t xml:space="preserve"> </w:t>
      </w:r>
      <w:r w:rsidR="00076F95" w:rsidRPr="003670A1">
        <w:rPr>
          <w:rFonts w:ascii="Times New Roman" w:hAnsi="Times New Roman" w:cs="Times New Roman"/>
          <w:color w:val="000000" w:themeColor="text1"/>
        </w:rPr>
        <w:t>кв.м.</w:t>
      </w:r>
      <w:r w:rsidR="008459EC">
        <w:rPr>
          <w:rFonts w:ascii="Times New Roman" w:hAnsi="Times New Roman" w:cs="Times New Roman"/>
          <w:color w:val="000000" w:themeColor="text1"/>
        </w:rPr>
        <w:t xml:space="preserve">). </w:t>
      </w:r>
    </w:p>
    <w:tbl>
      <w:tblPr>
        <w:tblW w:w="1022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33"/>
        <w:gridCol w:w="709"/>
        <w:gridCol w:w="1559"/>
        <w:gridCol w:w="1701"/>
        <w:gridCol w:w="1417"/>
        <w:gridCol w:w="1701"/>
        <w:gridCol w:w="161"/>
        <w:gridCol w:w="1540"/>
      </w:tblGrid>
      <w:tr w:rsidR="004923D6" w:rsidRPr="004923D6" w14:paraId="7B35F8FF" w14:textId="77777777" w:rsidTr="00FD0922">
        <w:trPr>
          <w:gridAfter w:val="1"/>
          <w:wAfter w:w="1540" w:type="dxa"/>
          <w:trHeight w:val="330"/>
        </w:trPr>
        <w:tc>
          <w:tcPr>
            <w:tcW w:w="8681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81375E" w14:textId="2BB19505" w:rsidR="00FD0922" w:rsidRPr="004923D6" w:rsidRDefault="00C613EE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4923D6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 xml:space="preserve">                         </w:t>
            </w:r>
            <w:r w:rsidR="00FD0922" w:rsidRPr="00CD00F2">
              <w:rPr>
                <w:rFonts w:ascii="Times New Roman" w:eastAsia="Times New Roman" w:hAnsi="Times New Roman" w:cs="Times New Roman"/>
                <w:b/>
                <w:color w:val="0F6FC6" w:themeColor="accent1"/>
                <w:lang w:eastAsia="ru-RU"/>
              </w:rPr>
              <w:t>Расчет объектов торгово-офисного назначения (с арендаторами)</w:t>
            </w:r>
          </w:p>
        </w:tc>
      </w:tr>
      <w:tr w:rsidR="004923D6" w:rsidRPr="004923D6" w14:paraId="051EA1E4" w14:textId="77777777" w:rsidTr="00FD0922">
        <w:trPr>
          <w:trHeight w:val="395"/>
        </w:trPr>
        <w:tc>
          <w:tcPr>
            <w:tcW w:w="14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09E4565" w14:textId="77777777" w:rsidR="00FD0922" w:rsidRPr="00CD00F2" w:rsidRDefault="00FD0922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D00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2D93026" w14:textId="77777777" w:rsidR="00FD0922" w:rsidRPr="00CD00F2" w:rsidRDefault="00FD0922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D00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118F054" w14:textId="6ECBCF71" w:rsidR="00FD0922" w:rsidRPr="00CD00F2" w:rsidRDefault="00FD0922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CD00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CD00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цена 1 </w:t>
            </w:r>
            <w:r w:rsidR="00076F95" w:rsidRPr="00CD00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CD00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4C8AE24" w14:textId="5FDFF21C" w:rsidR="00FD0922" w:rsidRPr="00CD00F2" w:rsidRDefault="00FD0922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D00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 w:rsidRPr="00CD00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CD00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1CD7CEF" w14:textId="4672A77A" w:rsidR="00FD0922" w:rsidRPr="00CD00F2" w:rsidRDefault="00FD0922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D00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 w:rsidRPr="00CD00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CD00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33EBF35" w14:textId="77777777" w:rsidR="00FD0922" w:rsidRPr="00CD00F2" w:rsidRDefault="00FD0922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CD00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CD00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Площадь, кв.м.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393A1AB0" w14:textId="77777777" w:rsidR="00FD0922" w:rsidRPr="00CD00F2" w:rsidRDefault="00FD0922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D00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4923D6" w:rsidRPr="004923D6" w14:paraId="3B6F7D8C" w14:textId="77777777" w:rsidTr="00FD0922">
        <w:trPr>
          <w:trHeight w:val="140"/>
        </w:trPr>
        <w:tc>
          <w:tcPr>
            <w:tcW w:w="14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5540A" w14:textId="77777777" w:rsidR="00F3611A" w:rsidRPr="00CD00F2" w:rsidRDefault="00F3611A" w:rsidP="00FD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CD00F2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Прицентр Курган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5BD8E" w14:textId="2CEC8950" w:rsidR="00F3611A" w:rsidRPr="00CD00F2" w:rsidRDefault="00CD00F2" w:rsidP="00FD0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CD00F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5B3BA" w14:textId="3D074A6F" w:rsidR="00F3611A" w:rsidRPr="00CD00F2" w:rsidRDefault="00CD00F2" w:rsidP="00FD0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CD00F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58 356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CA775" w14:textId="541F8A60" w:rsidR="00F3611A" w:rsidRPr="00CD00F2" w:rsidRDefault="00CD00F2" w:rsidP="00FD0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CD00F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158 924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118E2" w14:textId="492D5494" w:rsidR="00F3611A" w:rsidRPr="00CD00F2" w:rsidRDefault="00CD00F2" w:rsidP="00FD0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CD00F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96 287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466BA" w14:textId="3F63436C" w:rsidR="00F3611A" w:rsidRPr="00CD00F2" w:rsidRDefault="00CD00F2" w:rsidP="00FD0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CD00F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65B221" w14:textId="5007B72D" w:rsidR="00F3611A" w:rsidRPr="00CD00F2" w:rsidRDefault="00CD00F2" w:rsidP="00FD0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CD00F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1 668</w:t>
            </w:r>
          </w:p>
        </w:tc>
      </w:tr>
    </w:tbl>
    <w:p w14:paraId="03BEF157" w14:textId="77777777" w:rsidR="00FD0922" w:rsidRPr="004923D6" w:rsidRDefault="00FD0922" w:rsidP="00795762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4AA333EE" w14:textId="62E68734" w:rsidR="00FD0922" w:rsidRPr="00CD00F2" w:rsidRDefault="00FD0922" w:rsidP="00FD092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CD00F2">
        <w:rPr>
          <w:rFonts w:ascii="Times New Roman" w:hAnsi="Times New Roman" w:cs="Times New Roman"/>
          <w:color w:val="000000" w:themeColor="text1"/>
        </w:rPr>
        <w:t xml:space="preserve">Таблица </w:t>
      </w:r>
      <w:r w:rsidR="0052406F">
        <w:rPr>
          <w:rFonts w:ascii="Times New Roman" w:hAnsi="Times New Roman" w:cs="Times New Roman"/>
          <w:color w:val="000000" w:themeColor="text1"/>
        </w:rPr>
        <w:t>8</w:t>
      </w:r>
      <w:r w:rsidRPr="00CD00F2">
        <w:rPr>
          <w:rFonts w:ascii="Times New Roman" w:hAnsi="Times New Roman" w:cs="Times New Roman"/>
          <w:color w:val="000000" w:themeColor="text1"/>
        </w:rPr>
        <w:t xml:space="preserve"> - Информация по объектам-аналогам, в стоимость которых входит продажа с арендаторами или действующим бизнесом.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1134"/>
        <w:gridCol w:w="992"/>
        <w:gridCol w:w="1276"/>
        <w:gridCol w:w="3969"/>
      </w:tblGrid>
      <w:tr w:rsidR="00CD00F2" w:rsidRPr="00CD00F2" w14:paraId="3D58F477" w14:textId="77777777" w:rsidTr="003C3B95">
        <w:trPr>
          <w:trHeight w:val="450"/>
          <w:tblHeader/>
        </w:trPr>
        <w:tc>
          <w:tcPr>
            <w:tcW w:w="2802" w:type="dxa"/>
            <w:shd w:val="clear" w:color="auto" w:fill="C7E2FA" w:themeFill="accent1" w:themeFillTint="33"/>
            <w:hideMark/>
          </w:tcPr>
          <w:p w14:paraId="782483C9" w14:textId="77777777" w:rsidR="00FD0922" w:rsidRPr="00CD00F2" w:rsidRDefault="00FD0922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CD00F2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Адрес объекта</w:t>
            </w:r>
          </w:p>
        </w:tc>
        <w:tc>
          <w:tcPr>
            <w:tcW w:w="1134" w:type="dxa"/>
            <w:shd w:val="clear" w:color="auto" w:fill="C7E2FA" w:themeFill="accent1" w:themeFillTint="33"/>
            <w:hideMark/>
          </w:tcPr>
          <w:p w14:paraId="2BE0AC7C" w14:textId="77777777" w:rsidR="00FD0922" w:rsidRPr="00CD00F2" w:rsidRDefault="00FD0922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CD00F2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Стоимость объекта, руб.</w:t>
            </w:r>
          </w:p>
        </w:tc>
        <w:tc>
          <w:tcPr>
            <w:tcW w:w="992" w:type="dxa"/>
            <w:shd w:val="clear" w:color="auto" w:fill="C7E2FA" w:themeFill="accent1" w:themeFillTint="33"/>
            <w:hideMark/>
          </w:tcPr>
          <w:p w14:paraId="6545CB44" w14:textId="23E0C282" w:rsidR="00FD0922" w:rsidRPr="00CD00F2" w:rsidRDefault="00FD0922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CD00F2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Площадь, </w:t>
            </w:r>
            <w:r w:rsidR="00076F95" w:rsidRPr="00CD00F2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1276" w:type="dxa"/>
            <w:shd w:val="clear" w:color="auto" w:fill="C7E2FA" w:themeFill="accent1" w:themeFillTint="33"/>
            <w:hideMark/>
          </w:tcPr>
          <w:p w14:paraId="4193CEB6" w14:textId="162AE9E2" w:rsidR="00FD0922" w:rsidRPr="00CD00F2" w:rsidRDefault="00FD0922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CD00F2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Удельный показатель, руб./</w:t>
            </w:r>
            <w:r w:rsidR="00076F95" w:rsidRPr="00CD00F2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3969" w:type="dxa"/>
            <w:shd w:val="clear" w:color="auto" w:fill="C7E2FA" w:themeFill="accent1" w:themeFillTint="33"/>
            <w:hideMark/>
          </w:tcPr>
          <w:p w14:paraId="5E6E023E" w14:textId="77777777" w:rsidR="00FD0922" w:rsidRPr="00CD00F2" w:rsidRDefault="00FD0922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CD00F2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Входит в стоимость</w:t>
            </w:r>
          </w:p>
        </w:tc>
      </w:tr>
      <w:tr w:rsidR="00CD00F2" w:rsidRPr="00CD00F2" w14:paraId="5566BCE4" w14:textId="77777777" w:rsidTr="00CD00F2">
        <w:trPr>
          <w:trHeight w:val="103"/>
        </w:trPr>
        <w:tc>
          <w:tcPr>
            <w:tcW w:w="2802" w:type="dxa"/>
            <w:vAlign w:val="bottom"/>
            <w:hideMark/>
          </w:tcPr>
          <w:p w14:paraId="18A7614F" w14:textId="4FC98569" w:rsidR="00CD00F2" w:rsidRPr="00CD00F2" w:rsidRDefault="00CD00F2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00F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CD00F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Омская, д. 101</w:t>
            </w:r>
          </w:p>
        </w:tc>
        <w:tc>
          <w:tcPr>
            <w:tcW w:w="1134" w:type="dxa"/>
            <w:noWrap/>
            <w:vAlign w:val="bottom"/>
            <w:hideMark/>
          </w:tcPr>
          <w:p w14:paraId="684CD2A3" w14:textId="62C5D401" w:rsidR="00CD00F2" w:rsidRPr="00CD00F2" w:rsidRDefault="00CD00F2" w:rsidP="00CD00F2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00F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135 000 000</w:t>
            </w:r>
          </w:p>
        </w:tc>
        <w:tc>
          <w:tcPr>
            <w:tcW w:w="992" w:type="dxa"/>
            <w:noWrap/>
            <w:vAlign w:val="bottom"/>
            <w:hideMark/>
          </w:tcPr>
          <w:p w14:paraId="6639A73B" w14:textId="5A630C85" w:rsidR="00CD00F2" w:rsidRPr="00CD00F2" w:rsidRDefault="00CD00F2" w:rsidP="00CD00F2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00F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1 668</w:t>
            </w:r>
          </w:p>
        </w:tc>
        <w:tc>
          <w:tcPr>
            <w:tcW w:w="1276" w:type="dxa"/>
            <w:noWrap/>
            <w:vAlign w:val="bottom"/>
            <w:hideMark/>
          </w:tcPr>
          <w:p w14:paraId="4CD1717A" w14:textId="24E42236" w:rsidR="00CD00F2" w:rsidRPr="00CD00F2" w:rsidRDefault="00CD00F2" w:rsidP="00CD00F2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00F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80 959,52</w:t>
            </w:r>
          </w:p>
        </w:tc>
        <w:tc>
          <w:tcPr>
            <w:tcW w:w="3969" w:type="dxa"/>
            <w:noWrap/>
            <w:vAlign w:val="center"/>
            <w:hideMark/>
          </w:tcPr>
          <w:p w14:paraId="19FB3681" w14:textId="20666456" w:rsidR="00CD00F2" w:rsidRPr="00CD00F2" w:rsidRDefault="00CD00F2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00F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Магазин бытовой техники «М Видео»</w:t>
            </w:r>
          </w:p>
        </w:tc>
      </w:tr>
      <w:tr w:rsidR="00CD00F2" w:rsidRPr="00CD00F2" w14:paraId="2FAE593B" w14:textId="77777777" w:rsidTr="00CD00F2">
        <w:trPr>
          <w:trHeight w:val="103"/>
        </w:trPr>
        <w:tc>
          <w:tcPr>
            <w:tcW w:w="2802" w:type="dxa"/>
            <w:vAlign w:val="bottom"/>
          </w:tcPr>
          <w:p w14:paraId="50B0D378" w14:textId="5BE90E86" w:rsidR="00CD00F2" w:rsidRPr="00CD00F2" w:rsidRDefault="00CD00F2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00F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CD00F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Гайдара</w:t>
            </w:r>
          </w:p>
        </w:tc>
        <w:tc>
          <w:tcPr>
            <w:tcW w:w="1134" w:type="dxa"/>
            <w:noWrap/>
            <w:vAlign w:val="bottom"/>
          </w:tcPr>
          <w:p w14:paraId="2AAD7757" w14:textId="5F012790" w:rsidR="00CD00F2" w:rsidRPr="00CD00F2" w:rsidRDefault="00CD00F2" w:rsidP="00CD00F2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00F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47 000 000</w:t>
            </w:r>
          </w:p>
        </w:tc>
        <w:tc>
          <w:tcPr>
            <w:tcW w:w="992" w:type="dxa"/>
            <w:noWrap/>
            <w:vAlign w:val="bottom"/>
          </w:tcPr>
          <w:p w14:paraId="5BC808CA" w14:textId="4A57B71F" w:rsidR="00CD00F2" w:rsidRPr="00CD00F2" w:rsidRDefault="00CD00F2" w:rsidP="00CD00F2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00F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805</w:t>
            </w:r>
          </w:p>
        </w:tc>
        <w:tc>
          <w:tcPr>
            <w:tcW w:w="1276" w:type="dxa"/>
            <w:noWrap/>
            <w:vAlign w:val="bottom"/>
          </w:tcPr>
          <w:p w14:paraId="24061277" w14:textId="22190B1D" w:rsidR="00CD00F2" w:rsidRPr="00CD00F2" w:rsidRDefault="00CD00F2" w:rsidP="00CD00F2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00F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58 356,10</w:t>
            </w:r>
          </w:p>
        </w:tc>
        <w:tc>
          <w:tcPr>
            <w:tcW w:w="3969" w:type="dxa"/>
            <w:noWrap/>
            <w:vAlign w:val="center"/>
          </w:tcPr>
          <w:p w14:paraId="17FF13FC" w14:textId="5933F19F" w:rsidR="00CD00F2" w:rsidRPr="00CD00F2" w:rsidRDefault="00CD00F2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00F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Кафе бар «Восточный»</w:t>
            </w:r>
          </w:p>
        </w:tc>
      </w:tr>
      <w:tr w:rsidR="00CD00F2" w:rsidRPr="00CD00F2" w14:paraId="5FCC1CAD" w14:textId="77777777" w:rsidTr="00CD00F2">
        <w:trPr>
          <w:trHeight w:val="103"/>
        </w:trPr>
        <w:tc>
          <w:tcPr>
            <w:tcW w:w="2802" w:type="dxa"/>
            <w:vAlign w:val="bottom"/>
          </w:tcPr>
          <w:p w14:paraId="31216626" w14:textId="0957CA6F" w:rsidR="00CD00F2" w:rsidRPr="00CD00F2" w:rsidRDefault="00CD00F2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00F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CD00F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Гагарина</w:t>
            </w:r>
          </w:p>
        </w:tc>
        <w:tc>
          <w:tcPr>
            <w:tcW w:w="1134" w:type="dxa"/>
            <w:noWrap/>
            <w:vAlign w:val="bottom"/>
          </w:tcPr>
          <w:p w14:paraId="69588CE7" w14:textId="6FEC0277" w:rsidR="00CD00F2" w:rsidRPr="00CD00F2" w:rsidRDefault="00CD00F2" w:rsidP="00CD00F2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00F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6 500 000</w:t>
            </w:r>
          </w:p>
        </w:tc>
        <w:tc>
          <w:tcPr>
            <w:tcW w:w="992" w:type="dxa"/>
            <w:noWrap/>
            <w:vAlign w:val="bottom"/>
          </w:tcPr>
          <w:p w14:paraId="0522769A" w14:textId="4C278C23" w:rsidR="00CD00F2" w:rsidRPr="00CD00F2" w:rsidRDefault="00CD00F2" w:rsidP="00CD00F2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00F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41</w:t>
            </w:r>
          </w:p>
        </w:tc>
        <w:tc>
          <w:tcPr>
            <w:tcW w:w="1276" w:type="dxa"/>
            <w:noWrap/>
            <w:vAlign w:val="bottom"/>
          </w:tcPr>
          <w:p w14:paraId="162CAF04" w14:textId="2437ECC3" w:rsidR="00CD00F2" w:rsidRPr="00CD00F2" w:rsidRDefault="00CD00F2" w:rsidP="00CD00F2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00F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158 924,21</w:t>
            </w:r>
          </w:p>
        </w:tc>
        <w:tc>
          <w:tcPr>
            <w:tcW w:w="3969" w:type="dxa"/>
            <w:noWrap/>
            <w:vAlign w:val="center"/>
          </w:tcPr>
          <w:p w14:paraId="4B42E15A" w14:textId="7D5F1385" w:rsidR="00CD00F2" w:rsidRPr="00CD00F2" w:rsidRDefault="00CD00F2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00F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Магазин «Пивная лавка»</w:t>
            </w:r>
          </w:p>
        </w:tc>
      </w:tr>
      <w:tr w:rsidR="00CD00F2" w:rsidRPr="00CD00F2" w14:paraId="140DDF6F" w14:textId="77777777" w:rsidTr="00CD00F2">
        <w:trPr>
          <w:trHeight w:val="103"/>
        </w:trPr>
        <w:tc>
          <w:tcPr>
            <w:tcW w:w="2802" w:type="dxa"/>
            <w:vAlign w:val="bottom"/>
          </w:tcPr>
          <w:p w14:paraId="58C70E65" w14:textId="2865D0D6" w:rsidR="00CD00F2" w:rsidRPr="00CD00F2" w:rsidRDefault="008459EC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 Курган, п-т Машиностроителей,</w:t>
            </w:r>
            <w:r w:rsidR="00CD00F2" w:rsidRPr="00CD00F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7/2</w:t>
            </w:r>
          </w:p>
        </w:tc>
        <w:tc>
          <w:tcPr>
            <w:tcW w:w="1134" w:type="dxa"/>
            <w:noWrap/>
            <w:vAlign w:val="bottom"/>
          </w:tcPr>
          <w:p w14:paraId="678022B6" w14:textId="1082CAB6" w:rsidR="00CD00F2" w:rsidRPr="00CD00F2" w:rsidRDefault="00CD00F2" w:rsidP="00CD00F2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00F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7 700 000</w:t>
            </w:r>
          </w:p>
        </w:tc>
        <w:tc>
          <w:tcPr>
            <w:tcW w:w="992" w:type="dxa"/>
            <w:noWrap/>
            <w:vAlign w:val="bottom"/>
          </w:tcPr>
          <w:p w14:paraId="39C0A125" w14:textId="04A761BE" w:rsidR="00CD00F2" w:rsidRPr="00CD00F2" w:rsidRDefault="00CD00F2" w:rsidP="00CD00F2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00F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89</w:t>
            </w:r>
          </w:p>
        </w:tc>
        <w:tc>
          <w:tcPr>
            <w:tcW w:w="1276" w:type="dxa"/>
            <w:noWrap/>
            <w:vAlign w:val="bottom"/>
          </w:tcPr>
          <w:p w14:paraId="2DF2DA0A" w14:textId="245D5D4A" w:rsidR="00CD00F2" w:rsidRPr="00CD00F2" w:rsidRDefault="00CD00F2" w:rsidP="00CD00F2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00F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86 907,45</w:t>
            </w:r>
          </w:p>
        </w:tc>
        <w:tc>
          <w:tcPr>
            <w:tcW w:w="3969" w:type="dxa"/>
            <w:noWrap/>
            <w:vAlign w:val="center"/>
          </w:tcPr>
          <w:p w14:paraId="58A3840E" w14:textId="2397496A" w:rsidR="00CD00F2" w:rsidRPr="00CD00F2" w:rsidRDefault="00CD00F2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00F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Офисные арендаторы</w:t>
            </w:r>
          </w:p>
        </w:tc>
      </w:tr>
    </w:tbl>
    <w:p w14:paraId="7A18A83D" w14:textId="77777777" w:rsidR="002B7C68" w:rsidRPr="004923D6" w:rsidRDefault="002B7C68" w:rsidP="002B7C68">
      <w:pPr>
        <w:spacing w:after="0"/>
        <w:jc w:val="both"/>
        <w:rPr>
          <w:rFonts w:ascii="Times New Roman" w:hAnsi="Times New Roman" w:cs="Times New Roman"/>
          <w:color w:val="FF0000"/>
        </w:rPr>
      </w:pPr>
    </w:p>
    <w:p w14:paraId="3284521A" w14:textId="1C9223EC" w:rsidR="008459EC" w:rsidRPr="006A5B31" w:rsidRDefault="00FD0922" w:rsidP="008459E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6A5B31">
        <w:rPr>
          <w:rFonts w:ascii="Times New Roman" w:hAnsi="Times New Roman" w:cs="Times New Roman"/>
          <w:color w:val="000000" w:themeColor="text1"/>
        </w:rPr>
        <w:t xml:space="preserve">Среднее значение по ценовой зоне «Прицентр Курган» объектов, в стоимость которых входит продажа с действующим бизнесом или арендаторами, составляет </w:t>
      </w:r>
      <w:r w:rsidR="00CD00F2" w:rsidRPr="006A5B31">
        <w:rPr>
          <w:rFonts w:ascii="Times New Roman" w:hAnsi="Times New Roman" w:cs="Times New Roman"/>
          <w:color w:val="000000" w:themeColor="text1"/>
        </w:rPr>
        <w:t>96 287</w:t>
      </w:r>
      <w:r w:rsidRPr="006A5B31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</w:t>
      </w:r>
      <w:r w:rsidR="006A5B31" w:rsidRPr="006A5B31">
        <w:rPr>
          <w:rFonts w:ascii="Times New Roman" w:hAnsi="Times New Roman" w:cs="Times New Roman"/>
          <w:color w:val="000000" w:themeColor="text1"/>
        </w:rPr>
        <w:t>58 356</w:t>
      </w:r>
      <w:r w:rsidRPr="006A5B31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 w:rsidRPr="006A5B31">
        <w:rPr>
          <w:rFonts w:ascii="Times New Roman" w:hAnsi="Times New Roman" w:cs="Times New Roman"/>
          <w:color w:val="000000" w:themeColor="text1"/>
        </w:rPr>
        <w:t>кв.м.</w:t>
      </w:r>
      <w:r w:rsidRPr="006A5B31">
        <w:rPr>
          <w:rFonts w:ascii="Times New Roman" w:hAnsi="Times New Roman" w:cs="Times New Roman"/>
          <w:color w:val="000000" w:themeColor="text1"/>
        </w:rPr>
        <w:t xml:space="preserve">  (объект находится по адресу: </w:t>
      </w:r>
      <w:r w:rsidR="00F3611A" w:rsidRPr="006A5B31">
        <w:rPr>
          <w:rFonts w:ascii="Times New Roman" w:hAnsi="Times New Roman" w:cs="Times New Roman"/>
          <w:color w:val="000000" w:themeColor="text1"/>
        </w:rPr>
        <w:t>ул</w:t>
      </w:r>
      <w:r w:rsidRPr="006A5B31">
        <w:rPr>
          <w:rFonts w:ascii="Times New Roman" w:hAnsi="Times New Roman" w:cs="Times New Roman"/>
          <w:color w:val="000000" w:themeColor="text1"/>
        </w:rPr>
        <w:t xml:space="preserve">. </w:t>
      </w:r>
      <w:r w:rsidR="006A5B31" w:rsidRPr="006A5B31">
        <w:rPr>
          <w:rFonts w:ascii="Times New Roman" w:hAnsi="Times New Roman" w:cs="Times New Roman"/>
          <w:color w:val="000000" w:themeColor="text1"/>
        </w:rPr>
        <w:t>Гайдара</w:t>
      </w:r>
      <w:r w:rsidRPr="006A5B31">
        <w:rPr>
          <w:rFonts w:ascii="Times New Roman" w:hAnsi="Times New Roman" w:cs="Times New Roman"/>
          <w:color w:val="000000" w:themeColor="text1"/>
        </w:rPr>
        <w:t>, отделка «</w:t>
      </w:r>
      <w:r w:rsidR="006A5B31" w:rsidRPr="006A5B31">
        <w:rPr>
          <w:rFonts w:ascii="Times New Roman" w:hAnsi="Times New Roman" w:cs="Times New Roman"/>
          <w:color w:val="000000" w:themeColor="text1"/>
        </w:rPr>
        <w:t>стандарт</w:t>
      </w:r>
      <w:r w:rsidRPr="006A5B31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6A5B31" w:rsidRPr="006A5B31">
        <w:rPr>
          <w:rFonts w:ascii="Times New Roman" w:hAnsi="Times New Roman" w:cs="Times New Roman"/>
          <w:color w:val="000000" w:themeColor="text1"/>
        </w:rPr>
        <w:t>805</w:t>
      </w:r>
      <w:r w:rsidRPr="006A5B31">
        <w:rPr>
          <w:rFonts w:ascii="Times New Roman" w:hAnsi="Times New Roman" w:cs="Times New Roman"/>
          <w:color w:val="000000" w:themeColor="text1"/>
        </w:rPr>
        <w:t xml:space="preserve"> </w:t>
      </w:r>
      <w:r w:rsidR="00076F95" w:rsidRPr="006A5B31">
        <w:rPr>
          <w:rFonts w:ascii="Times New Roman" w:hAnsi="Times New Roman" w:cs="Times New Roman"/>
          <w:color w:val="000000" w:themeColor="text1"/>
        </w:rPr>
        <w:t>кв.м.</w:t>
      </w:r>
      <w:r w:rsidRPr="006A5B31">
        <w:rPr>
          <w:rFonts w:ascii="Times New Roman" w:hAnsi="Times New Roman" w:cs="Times New Roman"/>
          <w:color w:val="000000" w:themeColor="text1"/>
        </w:rPr>
        <w:t xml:space="preserve">)  до </w:t>
      </w:r>
      <w:r w:rsidR="006A5B31" w:rsidRPr="006A5B31">
        <w:rPr>
          <w:rFonts w:ascii="Times New Roman" w:hAnsi="Times New Roman" w:cs="Times New Roman"/>
          <w:color w:val="000000" w:themeColor="text1"/>
        </w:rPr>
        <w:t>158 924</w:t>
      </w:r>
      <w:r w:rsidRPr="006A5B31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 w:rsidRPr="006A5B31">
        <w:rPr>
          <w:rFonts w:ascii="Times New Roman" w:hAnsi="Times New Roman" w:cs="Times New Roman"/>
          <w:color w:val="000000" w:themeColor="text1"/>
        </w:rPr>
        <w:t>кв.м.</w:t>
      </w:r>
      <w:r w:rsidRPr="006A5B31">
        <w:rPr>
          <w:rFonts w:ascii="Times New Roman" w:hAnsi="Times New Roman" w:cs="Times New Roman"/>
          <w:color w:val="000000" w:themeColor="text1"/>
        </w:rPr>
        <w:t xml:space="preserve"> (объект находится по адресу: ул. </w:t>
      </w:r>
      <w:r w:rsidR="006A5B31" w:rsidRPr="006A5B31">
        <w:rPr>
          <w:rFonts w:ascii="Times New Roman" w:hAnsi="Times New Roman" w:cs="Times New Roman"/>
          <w:color w:val="000000" w:themeColor="text1"/>
        </w:rPr>
        <w:t>Гагарина</w:t>
      </w:r>
      <w:r w:rsidRPr="006A5B31">
        <w:rPr>
          <w:rFonts w:ascii="Times New Roman" w:hAnsi="Times New Roman" w:cs="Times New Roman"/>
          <w:color w:val="000000" w:themeColor="text1"/>
        </w:rPr>
        <w:t xml:space="preserve">, отделка «стандарт», площадь объекта </w:t>
      </w:r>
      <w:r w:rsidR="006A5B31" w:rsidRPr="006A5B31">
        <w:rPr>
          <w:rFonts w:ascii="Times New Roman" w:hAnsi="Times New Roman" w:cs="Times New Roman"/>
          <w:color w:val="000000" w:themeColor="text1"/>
        </w:rPr>
        <w:t>41</w:t>
      </w:r>
      <w:r w:rsidRPr="006A5B31">
        <w:rPr>
          <w:rFonts w:ascii="Times New Roman" w:hAnsi="Times New Roman" w:cs="Times New Roman"/>
          <w:color w:val="000000" w:themeColor="text1"/>
        </w:rPr>
        <w:t xml:space="preserve"> </w:t>
      </w:r>
      <w:r w:rsidR="00076F95" w:rsidRPr="006A5B31">
        <w:rPr>
          <w:rFonts w:ascii="Times New Roman" w:hAnsi="Times New Roman" w:cs="Times New Roman"/>
          <w:color w:val="000000" w:themeColor="text1"/>
        </w:rPr>
        <w:t>кв.м.</w:t>
      </w:r>
      <w:r w:rsidRPr="006A5B31">
        <w:rPr>
          <w:rFonts w:ascii="Times New Roman" w:hAnsi="Times New Roman" w:cs="Times New Roman"/>
          <w:color w:val="000000" w:themeColor="text1"/>
        </w:rPr>
        <w:t xml:space="preserve">). </w:t>
      </w:r>
    </w:p>
    <w:p w14:paraId="7DF023D6" w14:textId="7011C4C5" w:rsidR="00363F1D" w:rsidRPr="006A5B31" w:rsidRDefault="00363F1D" w:rsidP="00363F1D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6A5B31">
        <w:rPr>
          <w:rFonts w:ascii="Times New Roman" w:hAnsi="Times New Roman" w:cs="Times New Roman"/>
          <w:b/>
          <w:i/>
          <w:color w:val="0F6FC6" w:themeColor="accent1"/>
          <w:u w:val="single"/>
        </w:rPr>
        <w:t>Окраина Курган</w:t>
      </w:r>
    </w:p>
    <w:p w14:paraId="2D94C873" w14:textId="7FBE9B2E" w:rsidR="00FD0922" w:rsidRPr="006A5B31" w:rsidRDefault="00FD0922" w:rsidP="00FD092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6A5B31">
        <w:rPr>
          <w:rFonts w:ascii="Times New Roman" w:hAnsi="Times New Roman" w:cs="Times New Roman"/>
          <w:color w:val="000000" w:themeColor="text1"/>
        </w:rPr>
        <w:lastRenderedPageBreak/>
        <w:t xml:space="preserve">В ценовой зоне «Окраина Курган» было представлено </w:t>
      </w:r>
      <w:r w:rsidR="006A5B31" w:rsidRPr="006A5B31">
        <w:rPr>
          <w:rFonts w:ascii="Times New Roman" w:hAnsi="Times New Roman" w:cs="Times New Roman"/>
          <w:color w:val="000000" w:themeColor="text1"/>
        </w:rPr>
        <w:t>14</w:t>
      </w:r>
      <w:r w:rsidRPr="006A5B31">
        <w:rPr>
          <w:rFonts w:ascii="Times New Roman" w:hAnsi="Times New Roman" w:cs="Times New Roman"/>
          <w:color w:val="000000" w:themeColor="text1"/>
        </w:rPr>
        <w:t xml:space="preserve"> предложений о продаже торгово-офисной недвижимости. Для проведения более корректного анализа цен, объекты были поделены на две группы:</w:t>
      </w:r>
    </w:p>
    <w:p w14:paraId="3FDAA3FE" w14:textId="77777777" w:rsidR="00FD0922" w:rsidRPr="006A5B31" w:rsidRDefault="00FD0922" w:rsidP="00FD092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6A5B31">
        <w:rPr>
          <w:rFonts w:ascii="Times New Roman" w:hAnsi="Times New Roman" w:cs="Times New Roman"/>
          <w:color w:val="000000" w:themeColor="text1"/>
        </w:rPr>
        <w:t>- продажа объектов без арендаторов;</w:t>
      </w:r>
    </w:p>
    <w:p w14:paraId="41D2144D" w14:textId="4E543FD4" w:rsidR="00FD0922" w:rsidRPr="006A5B31" w:rsidRDefault="00FD0922" w:rsidP="00FD092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6A5B31">
        <w:rPr>
          <w:rFonts w:ascii="Times New Roman" w:hAnsi="Times New Roman" w:cs="Times New Roman"/>
          <w:color w:val="000000" w:themeColor="text1"/>
        </w:rPr>
        <w:t>- продажа объектов с действующим бизнесом</w:t>
      </w:r>
      <w:r w:rsidR="006A5B31" w:rsidRPr="006A5B31">
        <w:rPr>
          <w:rFonts w:ascii="Times New Roman" w:hAnsi="Times New Roman" w:cs="Times New Roman"/>
          <w:color w:val="000000" w:themeColor="text1"/>
        </w:rPr>
        <w:t>, оборудованием</w:t>
      </w:r>
      <w:r w:rsidRPr="006A5B31">
        <w:rPr>
          <w:rFonts w:ascii="Times New Roman" w:hAnsi="Times New Roman" w:cs="Times New Roman"/>
          <w:color w:val="000000" w:themeColor="text1"/>
        </w:rPr>
        <w:t xml:space="preserve"> или с арендаторами.</w:t>
      </w:r>
    </w:p>
    <w:tbl>
      <w:tblPr>
        <w:tblW w:w="10080" w:type="dxa"/>
        <w:tblInd w:w="93" w:type="dxa"/>
        <w:tblLook w:val="04A0" w:firstRow="1" w:lastRow="0" w:firstColumn="1" w:lastColumn="0" w:noHBand="0" w:noVBand="1"/>
      </w:tblPr>
      <w:tblGrid>
        <w:gridCol w:w="1433"/>
        <w:gridCol w:w="567"/>
        <w:gridCol w:w="1559"/>
        <w:gridCol w:w="1701"/>
        <w:gridCol w:w="1418"/>
        <w:gridCol w:w="1701"/>
        <w:gridCol w:w="302"/>
        <w:gridCol w:w="1399"/>
      </w:tblGrid>
      <w:tr w:rsidR="004923D6" w:rsidRPr="004923D6" w14:paraId="5E4BBFE5" w14:textId="77777777" w:rsidTr="00FD0922">
        <w:trPr>
          <w:gridAfter w:val="1"/>
          <w:wAfter w:w="1399" w:type="dxa"/>
          <w:trHeight w:val="330"/>
        </w:trPr>
        <w:tc>
          <w:tcPr>
            <w:tcW w:w="8681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305C24" w14:textId="56AEB4CF" w:rsidR="00FD0922" w:rsidRPr="004923D6" w:rsidRDefault="00C613EE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4923D6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 xml:space="preserve">                                   </w:t>
            </w:r>
            <w:r w:rsidR="00FD0922" w:rsidRPr="006A5B31">
              <w:rPr>
                <w:rFonts w:ascii="Times New Roman" w:eastAsia="Times New Roman" w:hAnsi="Times New Roman" w:cs="Times New Roman"/>
                <w:b/>
                <w:color w:val="0F6FC6" w:themeColor="accent1"/>
                <w:lang w:eastAsia="ru-RU"/>
              </w:rPr>
              <w:t>Расчет объектов торгово-офисного назначения (без арендаторов)</w:t>
            </w:r>
          </w:p>
        </w:tc>
      </w:tr>
      <w:tr w:rsidR="004923D6" w:rsidRPr="004923D6" w14:paraId="1A25E19D" w14:textId="77777777" w:rsidTr="00FD0922">
        <w:trPr>
          <w:trHeight w:val="436"/>
        </w:trPr>
        <w:tc>
          <w:tcPr>
            <w:tcW w:w="14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B0DA6D6" w14:textId="77777777" w:rsidR="00FD0922" w:rsidRPr="006C47C4" w:rsidRDefault="00FD0922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5C60FC5" w14:textId="77777777" w:rsidR="00FD0922" w:rsidRPr="006C47C4" w:rsidRDefault="00FD0922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A57E2F7" w14:textId="716C08C7" w:rsidR="00FD0922" w:rsidRPr="006C47C4" w:rsidRDefault="00FD0922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цена 1 </w:t>
            </w:r>
            <w:r w:rsidR="00076F95"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8AAF4E0" w14:textId="2D5812DC" w:rsidR="00FD0922" w:rsidRPr="006C47C4" w:rsidRDefault="00FD0922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180F25E" w14:textId="3E7C5162" w:rsidR="00FD0922" w:rsidRPr="006C47C4" w:rsidRDefault="00FD0922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ADED472" w14:textId="77777777" w:rsidR="00FD0922" w:rsidRPr="006C47C4" w:rsidRDefault="00FD0922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Площадь, кв.м.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2188DA27" w14:textId="77777777" w:rsidR="00FD0922" w:rsidRPr="006C47C4" w:rsidRDefault="00FD0922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4923D6" w:rsidRPr="004923D6" w14:paraId="4F562027" w14:textId="77777777" w:rsidTr="0080366E">
        <w:trPr>
          <w:trHeight w:val="141"/>
        </w:trPr>
        <w:tc>
          <w:tcPr>
            <w:tcW w:w="14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CF68A" w14:textId="77777777" w:rsidR="00C12083" w:rsidRPr="006C47C4" w:rsidRDefault="00C12083" w:rsidP="00FD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C47C4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Окраина Курган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ACFF2" w14:textId="61B4540E" w:rsidR="00C12083" w:rsidRPr="006C47C4" w:rsidRDefault="006C47C4" w:rsidP="00FD0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83927" w14:textId="315CD7A2" w:rsidR="00C12083" w:rsidRPr="006C47C4" w:rsidRDefault="006C47C4" w:rsidP="00FD0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5 449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55687" w14:textId="303A6484" w:rsidR="00C12083" w:rsidRPr="006C47C4" w:rsidRDefault="006C47C4" w:rsidP="00FD0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120 482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525D9" w14:textId="634AA1E8" w:rsidR="00C12083" w:rsidRPr="006C47C4" w:rsidRDefault="006C47C4" w:rsidP="00FD0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50 829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9E780" w14:textId="3F632B17" w:rsidR="00C12083" w:rsidRPr="006C47C4" w:rsidRDefault="006C47C4" w:rsidP="00FD0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72E208" w14:textId="18C74FF7" w:rsidR="00C12083" w:rsidRPr="006C47C4" w:rsidRDefault="006C47C4" w:rsidP="00FD0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10 775</w:t>
            </w:r>
          </w:p>
        </w:tc>
      </w:tr>
    </w:tbl>
    <w:p w14:paraId="08B3327F" w14:textId="17859CE0" w:rsidR="00FD0922" w:rsidRPr="004923D6" w:rsidRDefault="006C47C4" w:rsidP="0080366E">
      <w:pPr>
        <w:spacing w:after="0"/>
        <w:ind w:firstLine="708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7BDFEABE" wp14:editId="4799F242">
            <wp:extent cx="5124450" cy="1524000"/>
            <wp:effectExtent l="0" t="0" r="0" b="0"/>
            <wp:docPr id="226" name="Диаграмма 2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6842903" w14:textId="77777777" w:rsidR="000B62B2" w:rsidRPr="004923D6" w:rsidRDefault="000B62B2" w:rsidP="0080366E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7C7C65BF" w14:textId="404897B3" w:rsidR="0080366E" w:rsidRPr="006C47C4" w:rsidRDefault="0080366E" w:rsidP="0080366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6C47C4">
        <w:rPr>
          <w:rFonts w:ascii="Times New Roman" w:hAnsi="Times New Roman" w:cs="Times New Roman"/>
          <w:color w:val="000000" w:themeColor="text1"/>
        </w:rPr>
        <w:t xml:space="preserve">Среднее значение по ценовой зоне «Окраина Курган» без учета арендаторов составило </w:t>
      </w:r>
      <w:r w:rsidR="006C47C4" w:rsidRPr="006C47C4">
        <w:rPr>
          <w:rFonts w:ascii="Times New Roman" w:hAnsi="Times New Roman" w:cs="Times New Roman"/>
          <w:color w:val="000000" w:themeColor="text1"/>
        </w:rPr>
        <w:t>50 829</w:t>
      </w:r>
      <w:r w:rsidRPr="006C47C4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</w:t>
      </w:r>
      <w:r w:rsidR="006C47C4" w:rsidRPr="006C47C4">
        <w:rPr>
          <w:rFonts w:ascii="Times New Roman" w:hAnsi="Times New Roman" w:cs="Times New Roman"/>
          <w:color w:val="000000" w:themeColor="text1"/>
        </w:rPr>
        <w:t>5 449</w:t>
      </w:r>
      <w:r w:rsidRPr="006C47C4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 w:rsidRPr="006C47C4">
        <w:rPr>
          <w:rFonts w:ascii="Times New Roman" w:hAnsi="Times New Roman" w:cs="Times New Roman"/>
          <w:color w:val="000000" w:themeColor="text1"/>
        </w:rPr>
        <w:t>кв.м.</w:t>
      </w:r>
      <w:r w:rsidRPr="006C47C4">
        <w:rPr>
          <w:rFonts w:ascii="Times New Roman" w:hAnsi="Times New Roman" w:cs="Times New Roman"/>
          <w:color w:val="000000" w:themeColor="text1"/>
        </w:rPr>
        <w:t xml:space="preserve"> (объект находится по адресу: ул. </w:t>
      </w:r>
      <w:r w:rsidR="000B62B2" w:rsidRPr="006C47C4">
        <w:rPr>
          <w:rFonts w:ascii="Times New Roman" w:hAnsi="Times New Roman" w:cs="Times New Roman"/>
          <w:color w:val="000000" w:themeColor="text1"/>
        </w:rPr>
        <w:t>Промышленная 33</w:t>
      </w:r>
      <w:r w:rsidRPr="006C47C4">
        <w:rPr>
          <w:rFonts w:ascii="Times New Roman" w:hAnsi="Times New Roman" w:cs="Times New Roman"/>
          <w:color w:val="000000" w:themeColor="text1"/>
        </w:rPr>
        <w:t>,</w:t>
      </w:r>
      <w:r w:rsidR="000B62B2" w:rsidRPr="006C47C4">
        <w:rPr>
          <w:rFonts w:ascii="Times New Roman" w:hAnsi="Times New Roman" w:cs="Times New Roman"/>
          <w:color w:val="000000" w:themeColor="text1"/>
        </w:rPr>
        <w:t xml:space="preserve"> отделка «эконом</w:t>
      </w:r>
      <w:r w:rsidRPr="006C47C4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6C47C4" w:rsidRPr="006C47C4">
        <w:rPr>
          <w:rFonts w:ascii="Times New Roman" w:hAnsi="Times New Roman" w:cs="Times New Roman"/>
          <w:color w:val="000000" w:themeColor="text1"/>
        </w:rPr>
        <w:t>340</w:t>
      </w:r>
      <w:r w:rsidRPr="006C47C4">
        <w:rPr>
          <w:rFonts w:ascii="Times New Roman" w:hAnsi="Times New Roman" w:cs="Times New Roman"/>
          <w:color w:val="000000" w:themeColor="text1"/>
        </w:rPr>
        <w:t xml:space="preserve"> </w:t>
      </w:r>
      <w:r w:rsidR="00076F95" w:rsidRPr="006C47C4">
        <w:rPr>
          <w:rFonts w:ascii="Times New Roman" w:hAnsi="Times New Roman" w:cs="Times New Roman"/>
          <w:color w:val="000000" w:themeColor="text1"/>
        </w:rPr>
        <w:t>кв.м.</w:t>
      </w:r>
      <w:r w:rsidRPr="006C47C4">
        <w:rPr>
          <w:rFonts w:ascii="Times New Roman" w:hAnsi="Times New Roman" w:cs="Times New Roman"/>
          <w:color w:val="000000" w:themeColor="text1"/>
        </w:rPr>
        <w:t xml:space="preserve">) до </w:t>
      </w:r>
      <w:r w:rsidR="006C47C4" w:rsidRPr="006C47C4">
        <w:rPr>
          <w:rFonts w:ascii="Times New Roman" w:hAnsi="Times New Roman" w:cs="Times New Roman"/>
          <w:color w:val="000000" w:themeColor="text1"/>
        </w:rPr>
        <w:t>120 482</w:t>
      </w:r>
      <w:r w:rsidRPr="006C47C4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 w:rsidRPr="006C47C4">
        <w:rPr>
          <w:rFonts w:ascii="Times New Roman" w:hAnsi="Times New Roman" w:cs="Times New Roman"/>
          <w:color w:val="000000" w:themeColor="text1"/>
        </w:rPr>
        <w:t>кв.м.</w:t>
      </w:r>
      <w:r w:rsidRPr="006C47C4">
        <w:rPr>
          <w:rFonts w:ascii="Times New Roman" w:hAnsi="Times New Roman" w:cs="Times New Roman"/>
          <w:color w:val="000000" w:themeColor="text1"/>
        </w:rPr>
        <w:t xml:space="preserve"> (объект находится по адресу: </w:t>
      </w:r>
      <w:r w:rsidR="006C47C4" w:rsidRPr="006C47C4">
        <w:rPr>
          <w:rFonts w:ascii="Times New Roman" w:hAnsi="Times New Roman" w:cs="Times New Roman"/>
          <w:color w:val="000000" w:themeColor="text1"/>
        </w:rPr>
        <w:t xml:space="preserve">п. Увал, </w:t>
      </w:r>
      <w:r w:rsidR="000B62B2" w:rsidRPr="006C47C4">
        <w:rPr>
          <w:rFonts w:ascii="Times New Roman" w:hAnsi="Times New Roman" w:cs="Times New Roman"/>
          <w:color w:val="000000" w:themeColor="text1"/>
        </w:rPr>
        <w:t>ул</w:t>
      </w:r>
      <w:r w:rsidRPr="006C47C4">
        <w:rPr>
          <w:rFonts w:ascii="Times New Roman" w:hAnsi="Times New Roman" w:cs="Times New Roman"/>
          <w:color w:val="000000" w:themeColor="text1"/>
        </w:rPr>
        <w:t>.</w:t>
      </w:r>
      <w:r w:rsidR="001E56E2" w:rsidRPr="006C47C4">
        <w:rPr>
          <w:rFonts w:ascii="Times New Roman" w:hAnsi="Times New Roman" w:cs="Times New Roman"/>
          <w:color w:val="000000" w:themeColor="text1"/>
        </w:rPr>
        <w:t> </w:t>
      </w:r>
      <w:proofErr w:type="spellStart"/>
      <w:r w:rsidR="006C47C4" w:rsidRPr="006C47C4">
        <w:rPr>
          <w:rFonts w:ascii="Times New Roman" w:hAnsi="Times New Roman" w:cs="Times New Roman"/>
          <w:color w:val="000000" w:themeColor="text1"/>
        </w:rPr>
        <w:t>Интернатовская</w:t>
      </w:r>
      <w:proofErr w:type="spellEnd"/>
      <w:r w:rsidRPr="006C47C4">
        <w:rPr>
          <w:rFonts w:ascii="Times New Roman" w:hAnsi="Times New Roman" w:cs="Times New Roman"/>
          <w:color w:val="000000" w:themeColor="text1"/>
        </w:rPr>
        <w:t xml:space="preserve">, отделка «стандарт», площадь объекта </w:t>
      </w:r>
      <w:r w:rsidR="006C47C4" w:rsidRPr="006C47C4">
        <w:rPr>
          <w:rFonts w:ascii="Times New Roman" w:hAnsi="Times New Roman" w:cs="Times New Roman"/>
          <w:color w:val="000000" w:themeColor="text1"/>
        </w:rPr>
        <w:t>108</w:t>
      </w:r>
      <w:r w:rsidRPr="006C47C4">
        <w:rPr>
          <w:rFonts w:ascii="Times New Roman" w:hAnsi="Times New Roman" w:cs="Times New Roman"/>
          <w:color w:val="000000" w:themeColor="text1"/>
        </w:rPr>
        <w:t xml:space="preserve"> </w:t>
      </w:r>
      <w:r w:rsidR="00076F95" w:rsidRPr="006C47C4">
        <w:rPr>
          <w:rFonts w:ascii="Times New Roman" w:hAnsi="Times New Roman" w:cs="Times New Roman"/>
          <w:color w:val="000000" w:themeColor="text1"/>
        </w:rPr>
        <w:t>кв.м.</w:t>
      </w:r>
      <w:r w:rsidRPr="006C47C4">
        <w:rPr>
          <w:rFonts w:ascii="Times New Roman" w:hAnsi="Times New Roman" w:cs="Times New Roman"/>
          <w:color w:val="000000" w:themeColor="text1"/>
        </w:rPr>
        <w:t xml:space="preserve">). </w:t>
      </w:r>
    </w:p>
    <w:tbl>
      <w:tblPr>
        <w:tblW w:w="10207" w:type="dxa"/>
        <w:tblInd w:w="-34" w:type="dxa"/>
        <w:tblLook w:val="04A0" w:firstRow="1" w:lastRow="0" w:firstColumn="1" w:lastColumn="0" w:noHBand="0" w:noVBand="1"/>
      </w:tblPr>
      <w:tblGrid>
        <w:gridCol w:w="1560"/>
        <w:gridCol w:w="567"/>
        <w:gridCol w:w="1559"/>
        <w:gridCol w:w="1701"/>
        <w:gridCol w:w="1418"/>
        <w:gridCol w:w="1701"/>
        <w:gridCol w:w="1701"/>
      </w:tblGrid>
      <w:tr w:rsidR="004923D6" w:rsidRPr="004923D6" w14:paraId="7224B1B9" w14:textId="77777777" w:rsidTr="001E56E2">
        <w:trPr>
          <w:trHeight w:val="330"/>
        </w:trPr>
        <w:tc>
          <w:tcPr>
            <w:tcW w:w="10207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0492BDD" w14:textId="6D951286" w:rsidR="0080366E" w:rsidRPr="004923D6" w:rsidRDefault="0080366E" w:rsidP="001E5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6C47C4">
              <w:rPr>
                <w:rFonts w:ascii="Times New Roman" w:eastAsia="Times New Roman" w:hAnsi="Times New Roman" w:cs="Times New Roman"/>
                <w:b/>
                <w:color w:val="0F6FC6" w:themeColor="accent1"/>
                <w:lang w:eastAsia="ru-RU"/>
              </w:rPr>
              <w:t>Расчет объектов торгово-офисного назначения (с арендаторами)</w:t>
            </w:r>
          </w:p>
        </w:tc>
      </w:tr>
      <w:tr w:rsidR="004923D6" w:rsidRPr="004923D6" w14:paraId="449839EF" w14:textId="77777777" w:rsidTr="00BC0703">
        <w:trPr>
          <w:trHeight w:val="274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4C2EA64" w14:textId="77777777" w:rsidR="0080366E" w:rsidRPr="006C47C4" w:rsidRDefault="0080366E" w:rsidP="00803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4A6AC42" w14:textId="77777777" w:rsidR="0080366E" w:rsidRPr="006C47C4" w:rsidRDefault="0080366E" w:rsidP="00803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92B4714" w14:textId="2FD80C6E" w:rsidR="0080366E" w:rsidRPr="006C47C4" w:rsidRDefault="0080366E" w:rsidP="00803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цена 1 </w:t>
            </w:r>
            <w:r w:rsidR="00076F95"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C52A1B6" w14:textId="26D850F9" w:rsidR="0080366E" w:rsidRPr="006C47C4" w:rsidRDefault="0080366E" w:rsidP="00803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912759F" w14:textId="2A6916DB" w:rsidR="0080366E" w:rsidRPr="006C47C4" w:rsidRDefault="0080366E" w:rsidP="00803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4371892" w14:textId="77777777" w:rsidR="0080366E" w:rsidRPr="006C47C4" w:rsidRDefault="0080366E" w:rsidP="00803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Площадь, кв.м.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10B681A4" w14:textId="77777777" w:rsidR="0080366E" w:rsidRPr="006C47C4" w:rsidRDefault="0080366E" w:rsidP="00803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6C4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4923D6" w:rsidRPr="004923D6" w14:paraId="74F95E31" w14:textId="77777777" w:rsidTr="00BC0703">
        <w:trPr>
          <w:trHeight w:val="177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358FF" w14:textId="77777777" w:rsidR="007F2E73" w:rsidRPr="006C47C4" w:rsidRDefault="007F2E73" w:rsidP="00803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C47C4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Окраина Курган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9F9F0" w14:textId="11F596FF" w:rsidR="007F2E73" w:rsidRPr="006C47C4" w:rsidRDefault="006C47C4" w:rsidP="00803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65B15" w14:textId="58D25714" w:rsidR="007F2E73" w:rsidRPr="006C47C4" w:rsidRDefault="006C47C4" w:rsidP="00803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34 052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107E0" w14:textId="3B727595" w:rsidR="007F2E73" w:rsidRPr="006C47C4" w:rsidRDefault="006C47C4" w:rsidP="00803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92 068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7EEA6" w14:textId="28816AC9" w:rsidR="007F2E73" w:rsidRPr="006C47C4" w:rsidRDefault="006C47C4" w:rsidP="00803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58 949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B1AB7" w14:textId="44CC5165" w:rsidR="007F2E73" w:rsidRPr="006C47C4" w:rsidRDefault="006C47C4" w:rsidP="00803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6CB21A" w14:textId="5DB1FFA8" w:rsidR="007F2E73" w:rsidRPr="006C47C4" w:rsidRDefault="006C47C4" w:rsidP="00803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1 150</w:t>
            </w:r>
          </w:p>
        </w:tc>
      </w:tr>
    </w:tbl>
    <w:p w14:paraId="362A3025" w14:textId="77777777" w:rsidR="008A01D1" w:rsidRPr="004923D6" w:rsidRDefault="008A01D1" w:rsidP="0080366E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74A78983" w14:textId="1E076C78" w:rsidR="0080366E" w:rsidRPr="006C47C4" w:rsidRDefault="0080366E" w:rsidP="0080366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6C47C4">
        <w:rPr>
          <w:rFonts w:ascii="Times New Roman" w:hAnsi="Times New Roman" w:cs="Times New Roman"/>
          <w:color w:val="000000" w:themeColor="text1"/>
        </w:rPr>
        <w:t xml:space="preserve">Таблица </w:t>
      </w:r>
      <w:r w:rsidR="0052406F">
        <w:rPr>
          <w:rFonts w:ascii="Times New Roman" w:hAnsi="Times New Roman" w:cs="Times New Roman"/>
          <w:color w:val="000000" w:themeColor="text1"/>
        </w:rPr>
        <w:t>9</w:t>
      </w:r>
      <w:r w:rsidRPr="006C47C4">
        <w:rPr>
          <w:rFonts w:ascii="Times New Roman" w:hAnsi="Times New Roman" w:cs="Times New Roman"/>
          <w:color w:val="000000" w:themeColor="text1"/>
        </w:rPr>
        <w:t xml:space="preserve"> - Информация по объектам-аналогам, в стоимость которых входит продажа с арендаторами или действующим бизнесом.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1984"/>
        <w:gridCol w:w="1276"/>
        <w:gridCol w:w="1984"/>
        <w:gridCol w:w="2127"/>
      </w:tblGrid>
      <w:tr w:rsidR="006C47C4" w:rsidRPr="006C47C4" w14:paraId="1EA2A6E6" w14:textId="77777777" w:rsidTr="00FA0DBE">
        <w:trPr>
          <w:trHeight w:val="450"/>
          <w:tblHeader/>
        </w:trPr>
        <w:tc>
          <w:tcPr>
            <w:tcW w:w="2802" w:type="dxa"/>
            <w:shd w:val="clear" w:color="auto" w:fill="C7E2FA" w:themeFill="accent1" w:themeFillTint="33"/>
            <w:hideMark/>
          </w:tcPr>
          <w:p w14:paraId="5724680E" w14:textId="77777777" w:rsidR="0080366E" w:rsidRPr="006C47C4" w:rsidRDefault="0080366E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Адрес объекта</w:t>
            </w:r>
          </w:p>
        </w:tc>
        <w:tc>
          <w:tcPr>
            <w:tcW w:w="1984" w:type="dxa"/>
            <w:shd w:val="clear" w:color="auto" w:fill="C7E2FA" w:themeFill="accent1" w:themeFillTint="33"/>
            <w:hideMark/>
          </w:tcPr>
          <w:p w14:paraId="2AB8BE86" w14:textId="77777777" w:rsidR="0080366E" w:rsidRPr="006C47C4" w:rsidRDefault="0080366E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Стоимость объекта, руб.</w:t>
            </w:r>
          </w:p>
        </w:tc>
        <w:tc>
          <w:tcPr>
            <w:tcW w:w="1276" w:type="dxa"/>
            <w:shd w:val="clear" w:color="auto" w:fill="C7E2FA" w:themeFill="accent1" w:themeFillTint="33"/>
            <w:hideMark/>
          </w:tcPr>
          <w:p w14:paraId="0C71E191" w14:textId="094C33FA" w:rsidR="0080366E" w:rsidRPr="006C47C4" w:rsidRDefault="0080366E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Площадь, </w:t>
            </w:r>
            <w:r w:rsidR="00076F95" w:rsidRPr="006C47C4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1984" w:type="dxa"/>
            <w:shd w:val="clear" w:color="auto" w:fill="C7E2FA" w:themeFill="accent1" w:themeFillTint="33"/>
            <w:hideMark/>
          </w:tcPr>
          <w:p w14:paraId="07E724B6" w14:textId="0C41A8AE" w:rsidR="0080366E" w:rsidRPr="006C47C4" w:rsidRDefault="0080366E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Удельный показатель, руб./</w:t>
            </w:r>
            <w:r w:rsidR="00076F95" w:rsidRPr="006C47C4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2127" w:type="dxa"/>
            <w:shd w:val="clear" w:color="auto" w:fill="C7E2FA" w:themeFill="accent1" w:themeFillTint="33"/>
            <w:hideMark/>
          </w:tcPr>
          <w:p w14:paraId="497813F6" w14:textId="77777777" w:rsidR="0080366E" w:rsidRPr="006C47C4" w:rsidRDefault="0080366E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Входит в стоимость</w:t>
            </w:r>
          </w:p>
        </w:tc>
      </w:tr>
      <w:tr w:rsidR="006C47C4" w:rsidRPr="006C47C4" w14:paraId="7D2F9D56" w14:textId="77777777" w:rsidTr="00FA0DBE">
        <w:trPr>
          <w:trHeight w:val="103"/>
        </w:trPr>
        <w:tc>
          <w:tcPr>
            <w:tcW w:w="2802" w:type="dxa"/>
            <w:vAlign w:val="bottom"/>
            <w:hideMark/>
          </w:tcPr>
          <w:p w14:paraId="60E999EC" w14:textId="29FCF69B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Гагарина, д. 78</w:t>
            </w:r>
          </w:p>
        </w:tc>
        <w:tc>
          <w:tcPr>
            <w:tcW w:w="1984" w:type="dxa"/>
            <w:noWrap/>
            <w:vAlign w:val="bottom"/>
            <w:hideMark/>
          </w:tcPr>
          <w:p w14:paraId="7CC2E0CD" w14:textId="6E0F078F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3 000 000   </w:t>
            </w:r>
          </w:p>
        </w:tc>
        <w:tc>
          <w:tcPr>
            <w:tcW w:w="1276" w:type="dxa"/>
            <w:noWrap/>
            <w:vAlign w:val="bottom"/>
            <w:hideMark/>
          </w:tcPr>
          <w:p w14:paraId="5B371228" w14:textId="4C6D4F86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  88   </w:t>
            </w:r>
          </w:p>
        </w:tc>
        <w:tc>
          <w:tcPr>
            <w:tcW w:w="1984" w:type="dxa"/>
            <w:noWrap/>
            <w:vAlign w:val="bottom"/>
            <w:hideMark/>
          </w:tcPr>
          <w:p w14:paraId="6AC061C5" w14:textId="7EAE2734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34 052,21   </w:t>
            </w:r>
          </w:p>
        </w:tc>
        <w:tc>
          <w:tcPr>
            <w:tcW w:w="2127" w:type="dxa"/>
            <w:noWrap/>
            <w:vAlign w:val="center"/>
            <w:hideMark/>
          </w:tcPr>
          <w:p w14:paraId="7173A937" w14:textId="7DB06BB1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Продуктовый магазин</w:t>
            </w:r>
          </w:p>
        </w:tc>
      </w:tr>
      <w:tr w:rsidR="006C47C4" w:rsidRPr="006C47C4" w14:paraId="2CC174BB" w14:textId="77777777" w:rsidTr="00FA0DBE">
        <w:trPr>
          <w:trHeight w:val="103"/>
        </w:trPr>
        <w:tc>
          <w:tcPr>
            <w:tcW w:w="2802" w:type="dxa"/>
            <w:vAlign w:val="bottom"/>
          </w:tcPr>
          <w:p w14:paraId="10BB052B" w14:textId="1272AF3C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Маяковского</w:t>
            </w:r>
          </w:p>
        </w:tc>
        <w:tc>
          <w:tcPr>
            <w:tcW w:w="1984" w:type="dxa"/>
            <w:noWrap/>
            <w:vAlign w:val="bottom"/>
          </w:tcPr>
          <w:p w14:paraId="71C1F498" w14:textId="7A22E1EF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3 450 000   </w:t>
            </w:r>
          </w:p>
        </w:tc>
        <w:tc>
          <w:tcPr>
            <w:tcW w:w="1276" w:type="dxa"/>
            <w:noWrap/>
            <w:vAlign w:val="bottom"/>
          </w:tcPr>
          <w:p w14:paraId="38D17157" w14:textId="27428B2E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  83   </w:t>
            </w:r>
          </w:p>
        </w:tc>
        <w:tc>
          <w:tcPr>
            <w:tcW w:w="1984" w:type="dxa"/>
            <w:noWrap/>
            <w:vAlign w:val="bottom"/>
          </w:tcPr>
          <w:p w14:paraId="55F5F5B0" w14:textId="3EE23934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41 818,18   </w:t>
            </w:r>
          </w:p>
        </w:tc>
        <w:tc>
          <w:tcPr>
            <w:tcW w:w="2127" w:type="dxa"/>
            <w:noWrap/>
            <w:vAlign w:val="center"/>
          </w:tcPr>
          <w:p w14:paraId="57DF4E08" w14:textId="184AA9FA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Продуктовый магазин</w:t>
            </w:r>
          </w:p>
        </w:tc>
      </w:tr>
      <w:tr w:rsidR="006C47C4" w:rsidRPr="006C47C4" w14:paraId="4C16EC54" w14:textId="77777777" w:rsidTr="00FA0DBE">
        <w:trPr>
          <w:trHeight w:val="103"/>
        </w:trPr>
        <w:tc>
          <w:tcPr>
            <w:tcW w:w="2802" w:type="dxa"/>
            <w:vAlign w:val="bottom"/>
          </w:tcPr>
          <w:p w14:paraId="38259641" w14:textId="62A2616B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Достоевского</w:t>
            </w:r>
          </w:p>
        </w:tc>
        <w:tc>
          <w:tcPr>
            <w:tcW w:w="1984" w:type="dxa"/>
            <w:noWrap/>
            <w:vAlign w:val="bottom"/>
          </w:tcPr>
          <w:p w14:paraId="15021980" w14:textId="07B96366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6 999 000   </w:t>
            </w:r>
          </w:p>
        </w:tc>
        <w:tc>
          <w:tcPr>
            <w:tcW w:w="1276" w:type="dxa"/>
            <w:noWrap/>
            <w:vAlign w:val="bottom"/>
          </w:tcPr>
          <w:p w14:paraId="0C990DD5" w14:textId="6E26FBEB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159   </w:t>
            </w:r>
          </w:p>
        </w:tc>
        <w:tc>
          <w:tcPr>
            <w:tcW w:w="1984" w:type="dxa"/>
            <w:noWrap/>
            <w:vAlign w:val="bottom"/>
          </w:tcPr>
          <w:p w14:paraId="66B45F0C" w14:textId="689B6B97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43 991,20   </w:t>
            </w:r>
          </w:p>
        </w:tc>
        <w:tc>
          <w:tcPr>
            <w:tcW w:w="2127" w:type="dxa"/>
            <w:noWrap/>
            <w:vAlign w:val="center"/>
          </w:tcPr>
          <w:p w14:paraId="30AF31D1" w14:textId="3963CC17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Торговое оборудование</w:t>
            </w:r>
          </w:p>
        </w:tc>
      </w:tr>
      <w:tr w:rsidR="006C47C4" w:rsidRPr="006C47C4" w14:paraId="05C43045" w14:textId="77777777" w:rsidTr="00FA0DBE">
        <w:trPr>
          <w:trHeight w:val="103"/>
        </w:trPr>
        <w:tc>
          <w:tcPr>
            <w:tcW w:w="2802" w:type="dxa"/>
            <w:vAlign w:val="bottom"/>
          </w:tcPr>
          <w:p w14:paraId="257E5504" w14:textId="28C54704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 Курган, б-р Солнечный</w:t>
            </w:r>
          </w:p>
        </w:tc>
        <w:tc>
          <w:tcPr>
            <w:tcW w:w="1984" w:type="dxa"/>
            <w:noWrap/>
            <w:vAlign w:val="bottom"/>
          </w:tcPr>
          <w:p w14:paraId="7A905018" w14:textId="2D7B7E69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7 500 000   </w:t>
            </w:r>
          </w:p>
        </w:tc>
        <w:tc>
          <w:tcPr>
            <w:tcW w:w="1276" w:type="dxa"/>
            <w:noWrap/>
            <w:vAlign w:val="bottom"/>
          </w:tcPr>
          <w:p w14:paraId="0D5D9A2A" w14:textId="75AD53F7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116   </w:t>
            </w:r>
          </w:p>
        </w:tc>
        <w:tc>
          <w:tcPr>
            <w:tcW w:w="1984" w:type="dxa"/>
            <w:noWrap/>
            <w:vAlign w:val="bottom"/>
          </w:tcPr>
          <w:p w14:paraId="5AEFF0E2" w14:textId="157B120F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64 766,84   </w:t>
            </w:r>
          </w:p>
        </w:tc>
        <w:tc>
          <w:tcPr>
            <w:tcW w:w="2127" w:type="dxa"/>
            <w:noWrap/>
            <w:vAlign w:val="center"/>
          </w:tcPr>
          <w:p w14:paraId="41F8EDB6" w14:textId="449957B6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Салон красоты</w:t>
            </w:r>
          </w:p>
        </w:tc>
      </w:tr>
      <w:tr w:rsidR="006C47C4" w:rsidRPr="006C47C4" w14:paraId="4F6A79A8" w14:textId="77777777" w:rsidTr="00FA0DBE">
        <w:trPr>
          <w:trHeight w:val="103"/>
        </w:trPr>
        <w:tc>
          <w:tcPr>
            <w:tcW w:w="2802" w:type="dxa"/>
            <w:vAlign w:val="bottom"/>
          </w:tcPr>
          <w:p w14:paraId="08770F37" w14:textId="33423CA5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 Курган, б-р Солнечный</w:t>
            </w:r>
          </w:p>
        </w:tc>
        <w:tc>
          <w:tcPr>
            <w:tcW w:w="1984" w:type="dxa"/>
            <w:noWrap/>
            <w:vAlign w:val="bottom"/>
          </w:tcPr>
          <w:p w14:paraId="5A8F66C7" w14:textId="2D708F82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9 000 000   </w:t>
            </w:r>
          </w:p>
        </w:tc>
        <w:tc>
          <w:tcPr>
            <w:tcW w:w="1276" w:type="dxa"/>
            <w:noWrap/>
            <w:vAlign w:val="bottom"/>
          </w:tcPr>
          <w:p w14:paraId="4A66CA2B" w14:textId="523E41B2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122   </w:t>
            </w:r>
          </w:p>
        </w:tc>
        <w:tc>
          <w:tcPr>
            <w:tcW w:w="1984" w:type="dxa"/>
            <w:noWrap/>
            <w:vAlign w:val="bottom"/>
          </w:tcPr>
          <w:p w14:paraId="6466A059" w14:textId="396B30D7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73 770,49   </w:t>
            </w:r>
          </w:p>
        </w:tc>
        <w:tc>
          <w:tcPr>
            <w:tcW w:w="2127" w:type="dxa"/>
            <w:noWrap/>
            <w:vAlign w:val="center"/>
          </w:tcPr>
          <w:p w14:paraId="5022502C" w14:textId="49C6B44A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Кафе</w:t>
            </w:r>
          </w:p>
        </w:tc>
      </w:tr>
      <w:tr w:rsidR="006C47C4" w:rsidRPr="006C47C4" w14:paraId="1111397C" w14:textId="77777777" w:rsidTr="00FA0DBE">
        <w:trPr>
          <w:trHeight w:val="103"/>
        </w:trPr>
        <w:tc>
          <w:tcPr>
            <w:tcW w:w="2802" w:type="dxa"/>
            <w:vAlign w:val="bottom"/>
          </w:tcPr>
          <w:p w14:paraId="4E82D46D" w14:textId="10580A5C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</w:t>
            </w:r>
            <w:r w:rsidR="008459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Курган, пос. </w:t>
            </w:r>
            <w:proofErr w:type="spellStart"/>
            <w:r w:rsidR="008459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Керамзитный</w:t>
            </w:r>
            <w:proofErr w:type="spellEnd"/>
            <w:r w:rsidR="008459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984" w:type="dxa"/>
            <w:noWrap/>
            <w:vAlign w:val="bottom"/>
          </w:tcPr>
          <w:p w14:paraId="0C1C44F9" w14:textId="603D8683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3 250 000   </w:t>
            </w:r>
          </w:p>
        </w:tc>
        <w:tc>
          <w:tcPr>
            <w:tcW w:w="1276" w:type="dxa"/>
            <w:noWrap/>
            <w:vAlign w:val="bottom"/>
          </w:tcPr>
          <w:p w14:paraId="338EC319" w14:textId="335E4AB3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  35   </w:t>
            </w:r>
          </w:p>
        </w:tc>
        <w:tc>
          <w:tcPr>
            <w:tcW w:w="1984" w:type="dxa"/>
            <w:noWrap/>
            <w:vAlign w:val="bottom"/>
          </w:tcPr>
          <w:p w14:paraId="06DF6A3B" w14:textId="43647936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92 067,99   </w:t>
            </w:r>
          </w:p>
        </w:tc>
        <w:tc>
          <w:tcPr>
            <w:tcW w:w="2127" w:type="dxa"/>
            <w:noWrap/>
            <w:vAlign w:val="center"/>
          </w:tcPr>
          <w:p w14:paraId="43FB0C3C" w14:textId="66FF462F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Парикмахерская</w:t>
            </w:r>
          </w:p>
        </w:tc>
      </w:tr>
      <w:tr w:rsidR="006C47C4" w:rsidRPr="006C47C4" w14:paraId="4BC93FF8" w14:textId="77777777" w:rsidTr="00FA0DBE">
        <w:trPr>
          <w:trHeight w:val="103"/>
        </w:trPr>
        <w:tc>
          <w:tcPr>
            <w:tcW w:w="2802" w:type="dxa"/>
            <w:vAlign w:val="bottom"/>
          </w:tcPr>
          <w:p w14:paraId="61A469EF" w14:textId="73BCBB2A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 Курган, б-р Солнечный</w:t>
            </w:r>
          </w:p>
        </w:tc>
        <w:tc>
          <w:tcPr>
            <w:tcW w:w="1984" w:type="dxa"/>
            <w:noWrap/>
            <w:vAlign w:val="bottom"/>
          </w:tcPr>
          <w:p w14:paraId="7B80EBFC" w14:textId="008AF1B3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74 750 000   </w:t>
            </w:r>
          </w:p>
        </w:tc>
        <w:tc>
          <w:tcPr>
            <w:tcW w:w="1276" w:type="dxa"/>
            <w:noWrap/>
            <w:vAlign w:val="bottom"/>
          </w:tcPr>
          <w:p w14:paraId="1BEA0D8C" w14:textId="6D6714C6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1 150   </w:t>
            </w:r>
          </w:p>
        </w:tc>
        <w:tc>
          <w:tcPr>
            <w:tcW w:w="1984" w:type="dxa"/>
            <w:noWrap/>
            <w:vAlign w:val="bottom"/>
          </w:tcPr>
          <w:p w14:paraId="7D167605" w14:textId="2694EB57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65 028,27   </w:t>
            </w:r>
          </w:p>
        </w:tc>
        <w:tc>
          <w:tcPr>
            <w:tcW w:w="2127" w:type="dxa"/>
            <w:noWrap/>
            <w:vAlign w:val="center"/>
          </w:tcPr>
          <w:p w14:paraId="61BA8690" w14:textId="6A3467F7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Торговый центр</w:t>
            </w:r>
          </w:p>
        </w:tc>
      </w:tr>
      <w:tr w:rsidR="006C47C4" w:rsidRPr="006C47C4" w14:paraId="0E1C921B" w14:textId="77777777" w:rsidTr="00FA0DBE">
        <w:trPr>
          <w:trHeight w:val="103"/>
        </w:trPr>
        <w:tc>
          <w:tcPr>
            <w:tcW w:w="2802" w:type="dxa"/>
            <w:vAlign w:val="bottom"/>
          </w:tcPr>
          <w:p w14:paraId="0FA001F9" w14:textId="73B4539A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Пугачёва</w:t>
            </w:r>
          </w:p>
        </w:tc>
        <w:tc>
          <w:tcPr>
            <w:tcW w:w="1984" w:type="dxa"/>
            <w:noWrap/>
            <w:vAlign w:val="bottom"/>
          </w:tcPr>
          <w:p w14:paraId="0878559F" w14:textId="3A152DC4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2 500 000   </w:t>
            </w:r>
          </w:p>
        </w:tc>
        <w:tc>
          <w:tcPr>
            <w:tcW w:w="1276" w:type="dxa"/>
            <w:noWrap/>
            <w:vAlign w:val="bottom"/>
          </w:tcPr>
          <w:p w14:paraId="0B797607" w14:textId="598984C7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  43   </w:t>
            </w:r>
          </w:p>
        </w:tc>
        <w:tc>
          <w:tcPr>
            <w:tcW w:w="1984" w:type="dxa"/>
            <w:noWrap/>
            <w:vAlign w:val="bottom"/>
          </w:tcPr>
          <w:p w14:paraId="4DB1A609" w14:textId="0BB7B890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58 548,01   </w:t>
            </w:r>
          </w:p>
        </w:tc>
        <w:tc>
          <w:tcPr>
            <w:tcW w:w="2127" w:type="dxa"/>
            <w:noWrap/>
            <w:vAlign w:val="center"/>
          </w:tcPr>
          <w:p w14:paraId="333B89A7" w14:textId="5400A3E0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Салон красоты</w:t>
            </w:r>
          </w:p>
        </w:tc>
      </w:tr>
      <w:tr w:rsidR="006C47C4" w:rsidRPr="006C47C4" w14:paraId="242FB611" w14:textId="77777777" w:rsidTr="00FA0DBE">
        <w:trPr>
          <w:trHeight w:val="175"/>
        </w:trPr>
        <w:tc>
          <w:tcPr>
            <w:tcW w:w="2802" w:type="dxa"/>
            <w:vAlign w:val="bottom"/>
            <w:hideMark/>
          </w:tcPr>
          <w:p w14:paraId="26B3DDE9" w14:textId="35C8F798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Дружбы, д. 8</w:t>
            </w:r>
          </w:p>
        </w:tc>
        <w:tc>
          <w:tcPr>
            <w:tcW w:w="1984" w:type="dxa"/>
            <w:noWrap/>
            <w:vAlign w:val="bottom"/>
            <w:hideMark/>
          </w:tcPr>
          <w:p w14:paraId="5D54FC40" w14:textId="2B4339ED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15 000 000   </w:t>
            </w:r>
          </w:p>
        </w:tc>
        <w:tc>
          <w:tcPr>
            <w:tcW w:w="1276" w:type="dxa"/>
            <w:noWrap/>
            <w:vAlign w:val="bottom"/>
            <w:hideMark/>
          </w:tcPr>
          <w:p w14:paraId="205DFD77" w14:textId="48BDFABF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266   </w:t>
            </w:r>
          </w:p>
        </w:tc>
        <w:tc>
          <w:tcPr>
            <w:tcW w:w="1984" w:type="dxa"/>
            <w:noWrap/>
            <w:vAlign w:val="bottom"/>
            <w:hideMark/>
          </w:tcPr>
          <w:p w14:paraId="50D18C61" w14:textId="08F3FDEC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56 497,18   </w:t>
            </w:r>
          </w:p>
        </w:tc>
        <w:tc>
          <w:tcPr>
            <w:tcW w:w="2127" w:type="dxa"/>
            <w:noWrap/>
            <w:vAlign w:val="center"/>
            <w:hideMark/>
          </w:tcPr>
          <w:p w14:paraId="12035064" w14:textId="6B348C6C" w:rsidR="006C47C4" w:rsidRPr="006C47C4" w:rsidRDefault="006C47C4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C47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Магазин</w:t>
            </w:r>
          </w:p>
        </w:tc>
      </w:tr>
    </w:tbl>
    <w:p w14:paraId="6D5C16B9" w14:textId="77777777" w:rsidR="007F2E73" w:rsidRPr="004923D6" w:rsidRDefault="007F2E73" w:rsidP="0080366E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4A5C91A0" w14:textId="5C90AC42" w:rsidR="000225BA" w:rsidRDefault="0080366E" w:rsidP="0003204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0225BA">
        <w:rPr>
          <w:rFonts w:ascii="Times New Roman" w:hAnsi="Times New Roman" w:cs="Times New Roman"/>
          <w:color w:val="000000" w:themeColor="text1"/>
        </w:rPr>
        <w:t xml:space="preserve">Среднее значение по ценовой зоне «Окраина Курган» объектов, в стоимость которых входит продажа с действующим бизнесом или арендаторами, составляет </w:t>
      </w:r>
      <w:r w:rsidR="000225BA" w:rsidRPr="000225BA">
        <w:rPr>
          <w:rFonts w:ascii="Times New Roman" w:hAnsi="Times New Roman" w:cs="Times New Roman"/>
          <w:color w:val="000000" w:themeColor="text1"/>
        </w:rPr>
        <w:t>58 949</w:t>
      </w:r>
      <w:r w:rsidRPr="000225BA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</w:t>
      </w:r>
      <w:r w:rsidR="000225BA" w:rsidRPr="000225BA">
        <w:rPr>
          <w:rFonts w:ascii="Times New Roman" w:hAnsi="Times New Roman" w:cs="Times New Roman"/>
          <w:color w:val="000000" w:themeColor="text1"/>
        </w:rPr>
        <w:t>34 052</w:t>
      </w:r>
      <w:r w:rsidRPr="000225BA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 w:rsidRPr="000225BA">
        <w:rPr>
          <w:rFonts w:ascii="Times New Roman" w:hAnsi="Times New Roman" w:cs="Times New Roman"/>
          <w:color w:val="000000" w:themeColor="text1"/>
        </w:rPr>
        <w:t>кв.м.</w:t>
      </w:r>
      <w:r w:rsidRPr="000225BA">
        <w:rPr>
          <w:rFonts w:ascii="Times New Roman" w:hAnsi="Times New Roman" w:cs="Times New Roman"/>
          <w:color w:val="000000" w:themeColor="text1"/>
        </w:rPr>
        <w:t xml:space="preserve">  (объект находится по адресу: ул. </w:t>
      </w:r>
      <w:r w:rsidR="000225BA" w:rsidRPr="000225BA">
        <w:rPr>
          <w:rFonts w:ascii="Times New Roman" w:hAnsi="Times New Roman" w:cs="Times New Roman"/>
          <w:color w:val="000000" w:themeColor="text1"/>
        </w:rPr>
        <w:t>Гагарина 78</w:t>
      </w:r>
      <w:r w:rsidRPr="000225BA">
        <w:rPr>
          <w:rFonts w:ascii="Times New Roman" w:hAnsi="Times New Roman" w:cs="Times New Roman"/>
          <w:color w:val="000000" w:themeColor="text1"/>
        </w:rPr>
        <w:t xml:space="preserve">, отделка «эконом», площадь объекта </w:t>
      </w:r>
      <w:r w:rsidR="000225BA" w:rsidRPr="000225BA">
        <w:rPr>
          <w:rFonts w:ascii="Times New Roman" w:hAnsi="Times New Roman" w:cs="Times New Roman"/>
          <w:color w:val="000000" w:themeColor="text1"/>
        </w:rPr>
        <w:t>88</w:t>
      </w:r>
      <w:r w:rsidRPr="000225BA">
        <w:rPr>
          <w:rFonts w:ascii="Times New Roman" w:hAnsi="Times New Roman" w:cs="Times New Roman"/>
          <w:color w:val="000000" w:themeColor="text1"/>
        </w:rPr>
        <w:t xml:space="preserve"> </w:t>
      </w:r>
      <w:r w:rsidR="00076F95" w:rsidRPr="000225BA">
        <w:rPr>
          <w:rFonts w:ascii="Times New Roman" w:hAnsi="Times New Roman" w:cs="Times New Roman"/>
          <w:color w:val="000000" w:themeColor="text1"/>
        </w:rPr>
        <w:t>кв.м.</w:t>
      </w:r>
      <w:r w:rsidRPr="000225BA">
        <w:rPr>
          <w:rFonts w:ascii="Times New Roman" w:hAnsi="Times New Roman" w:cs="Times New Roman"/>
          <w:color w:val="000000" w:themeColor="text1"/>
        </w:rPr>
        <w:t xml:space="preserve">)  до </w:t>
      </w:r>
      <w:r w:rsidR="000225BA" w:rsidRPr="000225BA">
        <w:rPr>
          <w:rFonts w:ascii="Times New Roman" w:hAnsi="Times New Roman" w:cs="Times New Roman"/>
          <w:color w:val="000000" w:themeColor="text1"/>
        </w:rPr>
        <w:t>92 068</w:t>
      </w:r>
      <w:r w:rsidR="007F2E73" w:rsidRPr="000225BA">
        <w:rPr>
          <w:rFonts w:ascii="Times New Roman" w:hAnsi="Times New Roman" w:cs="Times New Roman"/>
          <w:color w:val="000000" w:themeColor="text1"/>
        </w:rPr>
        <w:t xml:space="preserve"> </w:t>
      </w:r>
      <w:r w:rsidRPr="000225BA">
        <w:rPr>
          <w:rFonts w:ascii="Times New Roman" w:hAnsi="Times New Roman" w:cs="Times New Roman"/>
          <w:color w:val="000000" w:themeColor="text1"/>
        </w:rPr>
        <w:t>руб./</w:t>
      </w:r>
      <w:r w:rsidR="00076F95" w:rsidRPr="000225BA">
        <w:rPr>
          <w:rFonts w:ascii="Times New Roman" w:hAnsi="Times New Roman" w:cs="Times New Roman"/>
          <w:color w:val="000000" w:themeColor="text1"/>
        </w:rPr>
        <w:t>кв.м.</w:t>
      </w:r>
      <w:r w:rsidRPr="000225BA">
        <w:rPr>
          <w:rFonts w:ascii="Times New Roman" w:hAnsi="Times New Roman" w:cs="Times New Roman"/>
          <w:color w:val="000000" w:themeColor="text1"/>
        </w:rPr>
        <w:t xml:space="preserve"> (объект находится по адресу: </w:t>
      </w:r>
      <w:r w:rsidR="000225BA" w:rsidRPr="000225BA">
        <w:rPr>
          <w:rFonts w:ascii="Times New Roman" w:hAnsi="Times New Roman" w:cs="Times New Roman"/>
          <w:color w:val="000000" w:themeColor="text1"/>
        </w:rPr>
        <w:t xml:space="preserve">п. </w:t>
      </w:r>
      <w:proofErr w:type="spellStart"/>
      <w:r w:rsidR="000225BA" w:rsidRPr="000225BA">
        <w:rPr>
          <w:rFonts w:ascii="Times New Roman" w:hAnsi="Times New Roman" w:cs="Times New Roman"/>
          <w:color w:val="000000" w:themeColor="text1"/>
        </w:rPr>
        <w:t>Керамзитный</w:t>
      </w:r>
      <w:proofErr w:type="spellEnd"/>
      <w:r w:rsidRPr="000225BA">
        <w:rPr>
          <w:rFonts w:ascii="Times New Roman" w:hAnsi="Times New Roman" w:cs="Times New Roman"/>
          <w:color w:val="000000" w:themeColor="text1"/>
        </w:rPr>
        <w:t>, отде</w:t>
      </w:r>
      <w:r w:rsidR="000225BA" w:rsidRPr="000225BA">
        <w:rPr>
          <w:rFonts w:ascii="Times New Roman" w:hAnsi="Times New Roman" w:cs="Times New Roman"/>
          <w:color w:val="000000" w:themeColor="text1"/>
        </w:rPr>
        <w:t>лка «стандарт», площадь объекта 35</w:t>
      </w:r>
      <w:r w:rsidRPr="000225BA">
        <w:rPr>
          <w:rFonts w:ascii="Times New Roman" w:hAnsi="Times New Roman" w:cs="Times New Roman"/>
          <w:color w:val="000000" w:themeColor="text1"/>
        </w:rPr>
        <w:t xml:space="preserve"> </w:t>
      </w:r>
      <w:r w:rsidR="00076F95" w:rsidRPr="000225BA">
        <w:rPr>
          <w:rFonts w:ascii="Times New Roman" w:hAnsi="Times New Roman" w:cs="Times New Roman"/>
          <w:color w:val="000000" w:themeColor="text1"/>
        </w:rPr>
        <w:t>кв.м.</w:t>
      </w:r>
      <w:r w:rsidRPr="000225BA">
        <w:rPr>
          <w:rFonts w:ascii="Times New Roman" w:hAnsi="Times New Roman" w:cs="Times New Roman"/>
          <w:color w:val="000000" w:themeColor="text1"/>
        </w:rPr>
        <w:t xml:space="preserve">). </w:t>
      </w:r>
    </w:p>
    <w:p w14:paraId="6812DA09" w14:textId="77777777" w:rsidR="0052406F" w:rsidRPr="004923D6" w:rsidRDefault="0052406F" w:rsidP="008459EC">
      <w:pPr>
        <w:spacing w:after="0"/>
        <w:jc w:val="both"/>
        <w:rPr>
          <w:rFonts w:ascii="Times New Roman" w:hAnsi="Times New Roman" w:cs="Times New Roman"/>
          <w:color w:val="FF0000"/>
        </w:rPr>
      </w:pPr>
    </w:p>
    <w:p w14:paraId="487B7BF1" w14:textId="6B7EEBBD" w:rsidR="00CB6D0F" w:rsidRPr="000225BA" w:rsidRDefault="00CB6D0F" w:rsidP="00CB6D0F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0225BA">
        <w:rPr>
          <w:rFonts w:ascii="Times New Roman" w:hAnsi="Times New Roman" w:cs="Times New Roman"/>
          <w:b/>
          <w:i/>
          <w:color w:val="0F6FC6" w:themeColor="accent1"/>
          <w:u w:val="single"/>
        </w:rPr>
        <w:t>Заозерный</w:t>
      </w:r>
    </w:p>
    <w:p w14:paraId="742E24FA" w14:textId="733437A0" w:rsidR="008A01D1" w:rsidRPr="000225BA" w:rsidRDefault="008A01D1" w:rsidP="008A01D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0225BA">
        <w:rPr>
          <w:rFonts w:ascii="Times New Roman" w:hAnsi="Times New Roman" w:cs="Times New Roman"/>
          <w:color w:val="000000" w:themeColor="text1"/>
        </w:rPr>
        <w:t>В ценовой зоне</w:t>
      </w:r>
      <w:r w:rsidR="007F2E73" w:rsidRPr="000225BA">
        <w:rPr>
          <w:rFonts w:ascii="Times New Roman" w:hAnsi="Times New Roman" w:cs="Times New Roman"/>
          <w:color w:val="000000" w:themeColor="text1"/>
        </w:rPr>
        <w:t xml:space="preserve"> «Заозерный» было представлено </w:t>
      </w:r>
      <w:r w:rsidR="000225BA" w:rsidRPr="000225BA">
        <w:rPr>
          <w:rFonts w:ascii="Times New Roman" w:hAnsi="Times New Roman" w:cs="Times New Roman"/>
          <w:color w:val="000000" w:themeColor="text1"/>
        </w:rPr>
        <w:t>20</w:t>
      </w:r>
      <w:r w:rsidRPr="000225BA">
        <w:rPr>
          <w:rFonts w:ascii="Times New Roman" w:hAnsi="Times New Roman" w:cs="Times New Roman"/>
          <w:color w:val="000000" w:themeColor="text1"/>
        </w:rPr>
        <w:t xml:space="preserve"> предложений о продаже торгово-офисной недвижимости. Для проведения более корректного анализа цен, объекты были поделены на две группы:</w:t>
      </w:r>
    </w:p>
    <w:p w14:paraId="294D755F" w14:textId="77777777" w:rsidR="008A01D1" w:rsidRPr="000225BA" w:rsidRDefault="008A01D1" w:rsidP="008A01D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0225BA">
        <w:rPr>
          <w:rFonts w:ascii="Times New Roman" w:hAnsi="Times New Roman" w:cs="Times New Roman"/>
          <w:color w:val="000000" w:themeColor="text1"/>
        </w:rPr>
        <w:t>- продажа объектов без арендаторов;</w:t>
      </w:r>
    </w:p>
    <w:p w14:paraId="1B9C7C3B" w14:textId="3546DDA7" w:rsidR="008A01D1" w:rsidRDefault="008A01D1" w:rsidP="008A01D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0225BA">
        <w:rPr>
          <w:rFonts w:ascii="Times New Roman" w:hAnsi="Times New Roman" w:cs="Times New Roman"/>
          <w:color w:val="000000" w:themeColor="text1"/>
        </w:rPr>
        <w:lastRenderedPageBreak/>
        <w:t>- продажа объектов с действующим бизнесом</w:t>
      </w:r>
      <w:r w:rsidR="000225BA" w:rsidRPr="000225BA">
        <w:rPr>
          <w:rFonts w:ascii="Times New Roman" w:hAnsi="Times New Roman" w:cs="Times New Roman"/>
          <w:color w:val="000000" w:themeColor="text1"/>
        </w:rPr>
        <w:t>, оборудованием</w:t>
      </w:r>
      <w:r w:rsidRPr="000225BA">
        <w:rPr>
          <w:rFonts w:ascii="Times New Roman" w:hAnsi="Times New Roman" w:cs="Times New Roman"/>
          <w:color w:val="000000" w:themeColor="text1"/>
        </w:rPr>
        <w:t xml:space="preserve"> или с арендаторами.</w:t>
      </w:r>
    </w:p>
    <w:p w14:paraId="3C507CA9" w14:textId="77777777" w:rsidR="00FA0DBE" w:rsidRPr="000225BA" w:rsidRDefault="00FA0DBE" w:rsidP="008A01D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W w:w="10080" w:type="dxa"/>
        <w:tblInd w:w="93" w:type="dxa"/>
        <w:tblLook w:val="04A0" w:firstRow="1" w:lastRow="0" w:firstColumn="1" w:lastColumn="0" w:noHBand="0" w:noVBand="1"/>
      </w:tblPr>
      <w:tblGrid>
        <w:gridCol w:w="1433"/>
        <w:gridCol w:w="567"/>
        <w:gridCol w:w="1559"/>
        <w:gridCol w:w="1701"/>
        <w:gridCol w:w="1418"/>
        <w:gridCol w:w="1701"/>
        <w:gridCol w:w="1701"/>
      </w:tblGrid>
      <w:tr w:rsidR="004923D6" w:rsidRPr="004923D6" w14:paraId="39A18D06" w14:textId="77777777" w:rsidTr="008A01D1">
        <w:trPr>
          <w:trHeight w:val="330"/>
        </w:trPr>
        <w:tc>
          <w:tcPr>
            <w:tcW w:w="10080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0C583B" w14:textId="77777777" w:rsidR="008A01D1" w:rsidRPr="004923D6" w:rsidRDefault="008A01D1" w:rsidP="008A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0225BA">
              <w:rPr>
                <w:rFonts w:ascii="Times New Roman" w:eastAsia="Times New Roman" w:hAnsi="Times New Roman" w:cs="Times New Roman"/>
                <w:b/>
                <w:color w:val="0F6FC6" w:themeColor="accent1"/>
                <w:lang w:eastAsia="ru-RU"/>
              </w:rPr>
              <w:t>Расчет объектов торгово-офисного назначения (без арендаторов)</w:t>
            </w:r>
          </w:p>
        </w:tc>
      </w:tr>
      <w:tr w:rsidR="004923D6" w:rsidRPr="004923D6" w14:paraId="0610DFAC" w14:textId="77777777" w:rsidTr="008A01D1">
        <w:trPr>
          <w:trHeight w:val="414"/>
        </w:trPr>
        <w:tc>
          <w:tcPr>
            <w:tcW w:w="14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5AC04DC" w14:textId="77777777" w:rsidR="008A01D1" w:rsidRPr="000225BA" w:rsidRDefault="008A01D1" w:rsidP="008A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0225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343320E" w14:textId="77777777" w:rsidR="008A01D1" w:rsidRPr="000225BA" w:rsidRDefault="008A01D1" w:rsidP="008A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0225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3E41D87" w14:textId="27DD7B25" w:rsidR="008A01D1" w:rsidRPr="000225BA" w:rsidRDefault="008A01D1" w:rsidP="008A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0225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0225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цена 1 </w:t>
            </w:r>
            <w:r w:rsidR="00076F95" w:rsidRPr="000225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0225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14D80BC" w14:textId="062C2C1D" w:rsidR="008A01D1" w:rsidRPr="000225BA" w:rsidRDefault="008A01D1" w:rsidP="008A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0225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 w:rsidRPr="000225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0225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5508B15" w14:textId="3FD8E3A9" w:rsidR="008A01D1" w:rsidRPr="000225BA" w:rsidRDefault="008A01D1" w:rsidP="008A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0225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 w:rsidRPr="000225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0225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DF475DB" w14:textId="77777777" w:rsidR="008A01D1" w:rsidRPr="000225BA" w:rsidRDefault="008A01D1" w:rsidP="008A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0225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0225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Площадь, кв.м.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465A0223" w14:textId="77777777" w:rsidR="008A01D1" w:rsidRPr="000225BA" w:rsidRDefault="008A01D1" w:rsidP="008A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0225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4923D6" w:rsidRPr="004923D6" w14:paraId="7D261658" w14:textId="77777777" w:rsidTr="008A01D1">
        <w:trPr>
          <w:trHeight w:val="133"/>
        </w:trPr>
        <w:tc>
          <w:tcPr>
            <w:tcW w:w="14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16CA0" w14:textId="77777777" w:rsidR="007F2E73" w:rsidRPr="000225BA" w:rsidRDefault="007F2E73" w:rsidP="008A0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0225B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Заозерный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1173B" w14:textId="7D41F30F" w:rsidR="007F2E73" w:rsidRPr="000225BA" w:rsidRDefault="000225BA" w:rsidP="008A01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0225B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51BDC" w14:textId="07F694E7" w:rsidR="007F2E73" w:rsidRPr="000225BA" w:rsidRDefault="000225BA" w:rsidP="008A01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0225B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20 496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A9034" w14:textId="3A58A80B" w:rsidR="007F2E73" w:rsidRPr="000225BA" w:rsidRDefault="000225BA" w:rsidP="008A01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0225B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220 937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AE717" w14:textId="317ED375" w:rsidR="007F2E73" w:rsidRPr="000225BA" w:rsidRDefault="000225BA" w:rsidP="008A01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0225B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128 880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05325" w14:textId="6412BABE" w:rsidR="007F2E73" w:rsidRPr="000225BA" w:rsidRDefault="000225BA" w:rsidP="008A01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0225B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027A99" w14:textId="47FDFCF9" w:rsidR="007F2E73" w:rsidRPr="000225BA" w:rsidRDefault="000225BA" w:rsidP="008A01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0225B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143</w:t>
            </w:r>
          </w:p>
        </w:tc>
      </w:tr>
    </w:tbl>
    <w:p w14:paraId="330837BD" w14:textId="5B97DE4D" w:rsidR="007F2E73" w:rsidRPr="004923D6" w:rsidRDefault="000225BA" w:rsidP="008A01D1">
      <w:pPr>
        <w:spacing w:after="0"/>
        <w:ind w:firstLine="708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6C3807B6" wp14:editId="2F9AFEC9">
            <wp:extent cx="5124450" cy="1524000"/>
            <wp:effectExtent l="0" t="0" r="0" b="0"/>
            <wp:docPr id="227" name="Диаграмма 2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97E6EE7" w14:textId="1BB2666A" w:rsidR="008A01D1" w:rsidRPr="004923D6" w:rsidRDefault="008A01D1" w:rsidP="008A01D1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  <w:r w:rsidRPr="000225BA">
        <w:rPr>
          <w:rFonts w:ascii="Times New Roman" w:hAnsi="Times New Roman" w:cs="Times New Roman"/>
          <w:color w:val="000000" w:themeColor="text1"/>
        </w:rPr>
        <w:t xml:space="preserve">Среднее значение по ценовой зоне «Заозерный» без учета арендаторов составило </w:t>
      </w:r>
      <w:r w:rsidR="000225BA" w:rsidRPr="000225BA">
        <w:rPr>
          <w:rFonts w:ascii="Times New Roman" w:hAnsi="Times New Roman" w:cs="Times New Roman"/>
          <w:color w:val="000000" w:themeColor="text1"/>
        </w:rPr>
        <w:t>128 880</w:t>
      </w:r>
      <w:r w:rsidRPr="000225BA">
        <w:rPr>
          <w:rFonts w:ascii="Times New Roman" w:hAnsi="Times New Roman" w:cs="Times New Roman"/>
          <w:color w:val="000000" w:themeColor="text1"/>
        </w:rPr>
        <w:t xml:space="preserve"> руб. </w:t>
      </w:r>
      <w:r w:rsidRPr="00DF6D85">
        <w:rPr>
          <w:rFonts w:ascii="Times New Roman" w:hAnsi="Times New Roman" w:cs="Times New Roman"/>
          <w:color w:val="000000" w:themeColor="text1"/>
        </w:rPr>
        <w:t xml:space="preserve">Диапазон объектов представлен от </w:t>
      </w:r>
      <w:r w:rsidR="000225BA" w:rsidRPr="00DF6D85">
        <w:rPr>
          <w:rFonts w:ascii="Times New Roman" w:hAnsi="Times New Roman" w:cs="Times New Roman"/>
          <w:color w:val="000000" w:themeColor="text1"/>
        </w:rPr>
        <w:t>20 496</w:t>
      </w:r>
      <w:r w:rsidRPr="00DF6D85">
        <w:rPr>
          <w:rFonts w:ascii="Times New Roman" w:hAnsi="Times New Roman" w:cs="Times New Roman"/>
          <w:color w:val="000000" w:themeColor="text1"/>
        </w:rPr>
        <w:t xml:space="preserve"> руб./кв.м.  (объект находится по адресу: </w:t>
      </w:r>
      <w:proofErr w:type="spellStart"/>
      <w:r w:rsidRPr="00DF6D85">
        <w:rPr>
          <w:rFonts w:ascii="Times New Roman" w:hAnsi="Times New Roman" w:cs="Times New Roman"/>
          <w:color w:val="000000" w:themeColor="text1"/>
        </w:rPr>
        <w:t>мкр</w:t>
      </w:r>
      <w:proofErr w:type="spellEnd"/>
      <w:r w:rsidRPr="00DF6D85">
        <w:rPr>
          <w:rFonts w:ascii="Times New Roman" w:hAnsi="Times New Roman" w:cs="Times New Roman"/>
          <w:color w:val="000000" w:themeColor="text1"/>
        </w:rPr>
        <w:t>.</w:t>
      </w:r>
      <w:r w:rsidR="00155843" w:rsidRPr="00DF6D85">
        <w:rPr>
          <w:rFonts w:ascii="Times New Roman" w:hAnsi="Times New Roman" w:cs="Times New Roman"/>
          <w:color w:val="000000" w:themeColor="text1"/>
        </w:rPr>
        <w:t xml:space="preserve"> </w:t>
      </w:r>
      <w:r w:rsidR="00DF6D85" w:rsidRPr="00DF6D85">
        <w:rPr>
          <w:rFonts w:ascii="Times New Roman" w:hAnsi="Times New Roman" w:cs="Times New Roman"/>
          <w:color w:val="000000" w:themeColor="text1"/>
        </w:rPr>
        <w:t>6</w:t>
      </w:r>
      <w:r w:rsidRPr="00DF6D85">
        <w:rPr>
          <w:rFonts w:ascii="Times New Roman" w:hAnsi="Times New Roman" w:cs="Times New Roman"/>
          <w:color w:val="000000" w:themeColor="text1"/>
        </w:rPr>
        <w:t>, отделка «</w:t>
      </w:r>
      <w:r w:rsidR="00DF6D85" w:rsidRPr="00DF6D85">
        <w:rPr>
          <w:rFonts w:ascii="Times New Roman" w:hAnsi="Times New Roman" w:cs="Times New Roman"/>
          <w:color w:val="000000" w:themeColor="text1"/>
        </w:rPr>
        <w:t>эконом</w:t>
      </w:r>
      <w:r w:rsidRPr="00DF6D85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DF6D85" w:rsidRPr="00DF6D85">
        <w:rPr>
          <w:rFonts w:ascii="Times New Roman" w:hAnsi="Times New Roman" w:cs="Times New Roman"/>
          <w:color w:val="000000" w:themeColor="text1"/>
        </w:rPr>
        <w:t>107</w:t>
      </w:r>
      <w:r w:rsidRPr="00DF6D85">
        <w:rPr>
          <w:rFonts w:ascii="Times New Roman" w:hAnsi="Times New Roman" w:cs="Times New Roman"/>
          <w:color w:val="000000" w:themeColor="text1"/>
        </w:rPr>
        <w:t xml:space="preserve"> кв</w:t>
      </w:r>
      <w:r w:rsidR="00076F95" w:rsidRPr="00DF6D85">
        <w:rPr>
          <w:rFonts w:ascii="Times New Roman" w:hAnsi="Times New Roman" w:cs="Times New Roman"/>
          <w:color w:val="000000" w:themeColor="text1"/>
        </w:rPr>
        <w:t>.</w:t>
      </w:r>
      <w:r w:rsidRPr="00DF6D85">
        <w:rPr>
          <w:rFonts w:ascii="Times New Roman" w:hAnsi="Times New Roman" w:cs="Times New Roman"/>
          <w:color w:val="000000" w:themeColor="text1"/>
        </w:rPr>
        <w:t xml:space="preserve">м.)  до </w:t>
      </w:r>
      <w:r w:rsidR="000225BA" w:rsidRPr="00DF6D85">
        <w:rPr>
          <w:rFonts w:ascii="Times New Roman" w:hAnsi="Times New Roman" w:cs="Times New Roman"/>
          <w:color w:val="000000" w:themeColor="text1"/>
        </w:rPr>
        <w:t>220 937</w:t>
      </w:r>
      <w:r w:rsidRPr="00DF6D85">
        <w:rPr>
          <w:rFonts w:ascii="Times New Roman" w:hAnsi="Times New Roman" w:cs="Times New Roman"/>
          <w:color w:val="000000" w:themeColor="text1"/>
        </w:rPr>
        <w:t xml:space="preserve"> руб./кв.м. (объект находится по адресу: </w:t>
      </w:r>
      <w:proofErr w:type="spellStart"/>
      <w:r w:rsidRPr="00DF6D85">
        <w:rPr>
          <w:rFonts w:ascii="Times New Roman" w:hAnsi="Times New Roman" w:cs="Times New Roman"/>
          <w:color w:val="000000" w:themeColor="text1"/>
        </w:rPr>
        <w:t>мкр</w:t>
      </w:r>
      <w:proofErr w:type="spellEnd"/>
      <w:r w:rsidRPr="00DF6D85">
        <w:rPr>
          <w:rFonts w:ascii="Times New Roman" w:hAnsi="Times New Roman" w:cs="Times New Roman"/>
          <w:color w:val="000000" w:themeColor="text1"/>
        </w:rPr>
        <w:t>.</w:t>
      </w:r>
      <w:r w:rsidR="00076F95" w:rsidRPr="00DF6D85">
        <w:rPr>
          <w:rFonts w:ascii="Times New Roman" w:hAnsi="Times New Roman" w:cs="Times New Roman"/>
          <w:color w:val="000000" w:themeColor="text1"/>
        </w:rPr>
        <w:t xml:space="preserve"> </w:t>
      </w:r>
      <w:r w:rsidR="00DF6D85" w:rsidRPr="00DF6D85">
        <w:rPr>
          <w:rFonts w:ascii="Times New Roman" w:hAnsi="Times New Roman" w:cs="Times New Roman"/>
          <w:color w:val="000000" w:themeColor="text1"/>
        </w:rPr>
        <w:t>18 ЖК «Малиновые высоты»</w:t>
      </w:r>
      <w:r w:rsidRPr="00DF6D85">
        <w:rPr>
          <w:rFonts w:ascii="Times New Roman" w:hAnsi="Times New Roman" w:cs="Times New Roman"/>
          <w:color w:val="000000" w:themeColor="text1"/>
        </w:rPr>
        <w:t xml:space="preserve">, </w:t>
      </w:r>
      <w:r w:rsidR="00DF6D85" w:rsidRPr="00DF6D85">
        <w:rPr>
          <w:rFonts w:ascii="Times New Roman" w:hAnsi="Times New Roman" w:cs="Times New Roman"/>
          <w:color w:val="000000" w:themeColor="text1"/>
        </w:rPr>
        <w:t>данное помещение находится в новостройке</w:t>
      </w:r>
      <w:r w:rsidRPr="00DF6D85">
        <w:rPr>
          <w:rFonts w:ascii="Times New Roman" w:hAnsi="Times New Roman" w:cs="Times New Roman"/>
          <w:color w:val="000000" w:themeColor="text1"/>
        </w:rPr>
        <w:t xml:space="preserve">, площадь объекта </w:t>
      </w:r>
      <w:r w:rsidR="00DF6D85" w:rsidRPr="00DF6D85">
        <w:rPr>
          <w:rFonts w:ascii="Times New Roman" w:hAnsi="Times New Roman" w:cs="Times New Roman"/>
          <w:color w:val="000000" w:themeColor="text1"/>
        </w:rPr>
        <w:t>36</w:t>
      </w:r>
      <w:r w:rsidRPr="00DF6D85">
        <w:rPr>
          <w:rFonts w:ascii="Times New Roman" w:hAnsi="Times New Roman" w:cs="Times New Roman"/>
          <w:color w:val="000000" w:themeColor="text1"/>
        </w:rPr>
        <w:t xml:space="preserve"> кв.м.). </w:t>
      </w:r>
    </w:p>
    <w:p w14:paraId="2B92F419" w14:textId="77777777" w:rsidR="008A01D1" w:rsidRPr="004923D6" w:rsidRDefault="008A01D1" w:rsidP="008A01D1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523F09A3" w14:textId="29F4B365" w:rsidR="008A01D1" w:rsidRPr="00DF6D85" w:rsidRDefault="008A01D1" w:rsidP="008A01D1">
      <w:pPr>
        <w:spacing w:after="0"/>
        <w:ind w:firstLine="708"/>
        <w:jc w:val="center"/>
        <w:rPr>
          <w:rFonts w:ascii="Times New Roman" w:hAnsi="Times New Roman" w:cs="Times New Roman"/>
          <w:b/>
          <w:color w:val="0F6FC6" w:themeColor="accent1"/>
        </w:rPr>
      </w:pPr>
      <w:r w:rsidRPr="00DF6D85">
        <w:rPr>
          <w:rFonts w:ascii="Times New Roman" w:hAnsi="Times New Roman" w:cs="Times New Roman"/>
          <w:b/>
          <w:color w:val="0F6FC6" w:themeColor="accent1"/>
        </w:rPr>
        <w:t>Расчет объектов торгово-офисного назначения (с арендаторами)</w:t>
      </w:r>
    </w:p>
    <w:p w14:paraId="3FAB24B8" w14:textId="53F041FD" w:rsidR="008A01D1" w:rsidRPr="00DF6D85" w:rsidRDefault="008A01D1" w:rsidP="00DF6D85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DF6D85">
        <w:rPr>
          <w:rFonts w:ascii="Times New Roman" w:hAnsi="Times New Roman" w:cs="Times New Roman"/>
          <w:color w:val="000000" w:themeColor="text1"/>
        </w:rPr>
        <w:t>В ценовой зоне «Заозерный</w:t>
      </w:r>
      <w:r w:rsidR="001E40C7" w:rsidRPr="00DF6D85">
        <w:rPr>
          <w:rFonts w:ascii="Times New Roman" w:hAnsi="Times New Roman" w:cs="Times New Roman"/>
          <w:color w:val="000000" w:themeColor="text1"/>
        </w:rPr>
        <w:t>»</w:t>
      </w:r>
      <w:r w:rsidRPr="00DF6D85">
        <w:rPr>
          <w:rFonts w:ascii="Times New Roman" w:hAnsi="Times New Roman" w:cs="Times New Roman"/>
          <w:color w:val="000000" w:themeColor="text1"/>
        </w:rPr>
        <w:t xml:space="preserve"> представлен</w:t>
      </w:r>
      <w:r w:rsidR="00DF6D85" w:rsidRPr="00DF6D85">
        <w:rPr>
          <w:rFonts w:ascii="Times New Roman" w:hAnsi="Times New Roman" w:cs="Times New Roman"/>
          <w:color w:val="000000" w:themeColor="text1"/>
        </w:rPr>
        <w:t>о</w:t>
      </w:r>
      <w:r w:rsidRPr="00DF6D85">
        <w:rPr>
          <w:rFonts w:ascii="Times New Roman" w:hAnsi="Times New Roman" w:cs="Times New Roman"/>
          <w:color w:val="000000" w:themeColor="text1"/>
        </w:rPr>
        <w:t xml:space="preserve"> </w:t>
      </w:r>
      <w:r w:rsidR="00DF6D85" w:rsidRPr="00DF6D85">
        <w:rPr>
          <w:rFonts w:ascii="Times New Roman" w:hAnsi="Times New Roman" w:cs="Times New Roman"/>
          <w:color w:val="000000" w:themeColor="text1"/>
        </w:rPr>
        <w:t>два</w:t>
      </w:r>
      <w:r w:rsidRPr="00DF6D85">
        <w:rPr>
          <w:rFonts w:ascii="Times New Roman" w:hAnsi="Times New Roman" w:cs="Times New Roman"/>
          <w:color w:val="000000" w:themeColor="text1"/>
        </w:rPr>
        <w:t xml:space="preserve"> объект</w:t>
      </w:r>
      <w:r w:rsidR="00DF6D85" w:rsidRPr="00DF6D85">
        <w:rPr>
          <w:rFonts w:ascii="Times New Roman" w:hAnsi="Times New Roman" w:cs="Times New Roman"/>
          <w:color w:val="000000" w:themeColor="text1"/>
        </w:rPr>
        <w:t>а</w:t>
      </w:r>
      <w:r w:rsidRPr="00DF6D85">
        <w:rPr>
          <w:rFonts w:ascii="Times New Roman" w:hAnsi="Times New Roman" w:cs="Times New Roman"/>
          <w:color w:val="000000" w:themeColor="text1"/>
        </w:rPr>
        <w:t xml:space="preserve"> о продаже торгово-офисной недвижимости, в стоимость котор</w:t>
      </w:r>
      <w:r w:rsidR="00DF6D85" w:rsidRPr="00DF6D85">
        <w:rPr>
          <w:rFonts w:ascii="Times New Roman" w:hAnsi="Times New Roman" w:cs="Times New Roman"/>
          <w:color w:val="000000" w:themeColor="text1"/>
        </w:rPr>
        <w:t>ых</w:t>
      </w:r>
      <w:r w:rsidRPr="00DF6D85">
        <w:rPr>
          <w:rFonts w:ascii="Times New Roman" w:hAnsi="Times New Roman" w:cs="Times New Roman"/>
          <w:color w:val="000000" w:themeColor="text1"/>
        </w:rPr>
        <w:t xml:space="preserve"> входит продажа с арендаторами.</w:t>
      </w:r>
    </w:p>
    <w:p w14:paraId="71A5D7A7" w14:textId="77777777" w:rsidR="008A01D1" w:rsidRPr="00DF6D85" w:rsidRDefault="008A01D1" w:rsidP="008A01D1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</w:p>
    <w:p w14:paraId="4CDA66C8" w14:textId="578F9B09" w:rsidR="008A01D1" w:rsidRPr="00DF6D85" w:rsidRDefault="008A01D1" w:rsidP="008A01D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DF6D85">
        <w:rPr>
          <w:rFonts w:ascii="Times New Roman" w:hAnsi="Times New Roman" w:cs="Times New Roman"/>
          <w:color w:val="000000" w:themeColor="text1"/>
        </w:rPr>
        <w:t xml:space="preserve">Таблица </w:t>
      </w:r>
      <w:r w:rsidR="0052406F">
        <w:rPr>
          <w:rFonts w:ascii="Times New Roman" w:hAnsi="Times New Roman" w:cs="Times New Roman"/>
          <w:color w:val="000000" w:themeColor="text1"/>
        </w:rPr>
        <w:t>10</w:t>
      </w:r>
      <w:r w:rsidRPr="00DF6D85">
        <w:rPr>
          <w:rFonts w:ascii="Times New Roman" w:hAnsi="Times New Roman" w:cs="Times New Roman"/>
          <w:color w:val="000000" w:themeColor="text1"/>
        </w:rPr>
        <w:t xml:space="preserve"> - Информация по объектам-аналогам, в стоимость которых входит продажа с арендаторами или действующим бизнесом.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2126"/>
        <w:gridCol w:w="1418"/>
        <w:gridCol w:w="2693"/>
        <w:gridCol w:w="2126"/>
      </w:tblGrid>
      <w:tr w:rsidR="00DF6D85" w:rsidRPr="00DF6D85" w14:paraId="1BDC4566" w14:textId="77777777" w:rsidTr="00076F95">
        <w:trPr>
          <w:trHeight w:val="175"/>
          <w:tblHeader/>
        </w:trPr>
        <w:tc>
          <w:tcPr>
            <w:tcW w:w="1951" w:type="dxa"/>
            <w:shd w:val="clear" w:color="auto" w:fill="C7E2FA" w:themeFill="accent1" w:themeFillTint="33"/>
            <w:hideMark/>
          </w:tcPr>
          <w:p w14:paraId="6766EB53" w14:textId="77777777" w:rsidR="008A01D1" w:rsidRPr="00DF6D85" w:rsidRDefault="008A01D1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DF6D8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Адрес объекта</w:t>
            </w:r>
          </w:p>
        </w:tc>
        <w:tc>
          <w:tcPr>
            <w:tcW w:w="2126" w:type="dxa"/>
            <w:shd w:val="clear" w:color="auto" w:fill="C7E2FA" w:themeFill="accent1" w:themeFillTint="33"/>
            <w:hideMark/>
          </w:tcPr>
          <w:p w14:paraId="725ECDA1" w14:textId="77777777" w:rsidR="008A01D1" w:rsidRPr="00DF6D85" w:rsidRDefault="008A01D1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DF6D8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Стоимость объекта, руб.</w:t>
            </w:r>
          </w:p>
        </w:tc>
        <w:tc>
          <w:tcPr>
            <w:tcW w:w="1418" w:type="dxa"/>
            <w:shd w:val="clear" w:color="auto" w:fill="C7E2FA" w:themeFill="accent1" w:themeFillTint="33"/>
            <w:hideMark/>
          </w:tcPr>
          <w:p w14:paraId="3A038AB5" w14:textId="407DA3BA" w:rsidR="008A01D1" w:rsidRPr="00DF6D85" w:rsidRDefault="008A01D1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DF6D8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Площадь, </w:t>
            </w:r>
            <w:r w:rsidR="00076F95" w:rsidRPr="00DF6D8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2693" w:type="dxa"/>
            <w:shd w:val="clear" w:color="auto" w:fill="C7E2FA" w:themeFill="accent1" w:themeFillTint="33"/>
            <w:hideMark/>
          </w:tcPr>
          <w:p w14:paraId="34ED06EA" w14:textId="0684B05F" w:rsidR="008A01D1" w:rsidRPr="00DF6D85" w:rsidRDefault="008A01D1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DF6D8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Удельный показатель, руб./</w:t>
            </w:r>
            <w:r w:rsidR="00076F95" w:rsidRPr="00DF6D8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2126" w:type="dxa"/>
            <w:shd w:val="clear" w:color="auto" w:fill="C7E2FA" w:themeFill="accent1" w:themeFillTint="33"/>
            <w:hideMark/>
          </w:tcPr>
          <w:p w14:paraId="042F0B97" w14:textId="77777777" w:rsidR="008A01D1" w:rsidRPr="00DF6D85" w:rsidRDefault="008A01D1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DF6D8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Входит в стоимость</w:t>
            </w:r>
          </w:p>
        </w:tc>
      </w:tr>
      <w:tr w:rsidR="00DF6D85" w:rsidRPr="00DF6D85" w14:paraId="056DEF06" w14:textId="77777777" w:rsidTr="00092E74">
        <w:trPr>
          <w:trHeight w:val="263"/>
        </w:trPr>
        <w:tc>
          <w:tcPr>
            <w:tcW w:w="1951" w:type="dxa"/>
            <w:vAlign w:val="bottom"/>
            <w:hideMark/>
          </w:tcPr>
          <w:p w14:paraId="6C5F0D9A" w14:textId="76D40A9F" w:rsidR="00DF6D85" w:rsidRPr="00DF6D85" w:rsidRDefault="008459EC" w:rsidP="00103152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пр-кт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r w:rsidR="00DF6D85" w:rsidRPr="00DF6D8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Голикова</w:t>
            </w:r>
          </w:p>
        </w:tc>
        <w:tc>
          <w:tcPr>
            <w:tcW w:w="2126" w:type="dxa"/>
            <w:noWrap/>
            <w:vAlign w:val="bottom"/>
            <w:hideMark/>
          </w:tcPr>
          <w:p w14:paraId="1599CBF4" w14:textId="77F16CFF" w:rsidR="00DF6D85" w:rsidRPr="00DF6D85" w:rsidRDefault="00DF6D85" w:rsidP="00103152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F6D8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135 000 000   </w:t>
            </w:r>
          </w:p>
        </w:tc>
        <w:tc>
          <w:tcPr>
            <w:tcW w:w="1418" w:type="dxa"/>
            <w:noWrap/>
            <w:vAlign w:val="bottom"/>
            <w:hideMark/>
          </w:tcPr>
          <w:p w14:paraId="4831FE9F" w14:textId="12CDC299" w:rsidR="00DF6D85" w:rsidRPr="00DF6D85" w:rsidRDefault="00DF6D85" w:rsidP="00103152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F6D8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1 852   </w:t>
            </w:r>
          </w:p>
        </w:tc>
        <w:tc>
          <w:tcPr>
            <w:tcW w:w="2693" w:type="dxa"/>
            <w:noWrap/>
            <w:vAlign w:val="bottom"/>
            <w:hideMark/>
          </w:tcPr>
          <w:p w14:paraId="4101EF55" w14:textId="2D122493" w:rsidR="00DF6D85" w:rsidRPr="00DF6D85" w:rsidRDefault="00DF6D85" w:rsidP="00103152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F6D8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72 898,10   </w:t>
            </w:r>
          </w:p>
        </w:tc>
        <w:tc>
          <w:tcPr>
            <w:tcW w:w="2126" w:type="dxa"/>
            <w:noWrap/>
            <w:vAlign w:val="bottom"/>
            <w:hideMark/>
          </w:tcPr>
          <w:p w14:paraId="024753FE" w14:textId="5E9894FA" w:rsidR="00DF6D85" w:rsidRPr="00DF6D85" w:rsidRDefault="00DF6D85" w:rsidP="00BB6DF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F6D8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Автоцентр</w:t>
            </w:r>
          </w:p>
        </w:tc>
      </w:tr>
      <w:tr w:rsidR="00DF6D85" w:rsidRPr="00DF6D85" w14:paraId="29535C10" w14:textId="77777777" w:rsidTr="00092E74">
        <w:trPr>
          <w:trHeight w:val="263"/>
        </w:trPr>
        <w:tc>
          <w:tcPr>
            <w:tcW w:w="1951" w:type="dxa"/>
            <w:vAlign w:val="bottom"/>
          </w:tcPr>
          <w:p w14:paraId="56984D29" w14:textId="0CADF406" w:rsidR="00DF6D85" w:rsidRPr="00DF6D85" w:rsidRDefault="008459EC" w:rsidP="00103152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пр-кт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r w:rsidR="00DF6D85" w:rsidRPr="00DF6D8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Голикова</w:t>
            </w:r>
          </w:p>
        </w:tc>
        <w:tc>
          <w:tcPr>
            <w:tcW w:w="2126" w:type="dxa"/>
            <w:noWrap/>
            <w:vAlign w:val="bottom"/>
          </w:tcPr>
          <w:p w14:paraId="2BD4FC61" w14:textId="2C11F970" w:rsidR="00DF6D85" w:rsidRPr="00DF6D85" w:rsidRDefault="00DF6D85" w:rsidP="00103152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F6D8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520 575 000   </w:t>
            </w:r>
          </w:p>
        </w:tc>
        <w:tc>
          <w:tcPr>
            <w:tcW w:w="1418" w:type="dxa"/>
            <w:noWrap/>
            <w:vAlign w:val="bottom"/>
          </w:tcPr>
          <w:p w14:paraId="24E2F0F4" w14:textId="489B15F4" w:rsidR="00DF6D85" w:rsidRPr="00DF6D85" w:rsidRDefault="00DF6D85" w:rsidP="00103152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F6D8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6 941   </w:t>
            </w:r>
          </w:p>
        </w:tc>
        <w:tc>
          <w:tcPr>
            <w:tcW w:w="2693" w:type="dxa"/>
            <w:noWrap/>
            <w:vAlign w:val="bottom"/>
          </w:tcPr>
          <w:p w14:paraId="314280B5" w14:textId="00A60A6F" w:rsidR="00DF6D85" w:rsidRPr="00DF6D85" w:rsidRDefault="00DF6D85" w:rsidP="00103152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F6D8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75 002,16   </w:t>
            </w:r>
          </w:p>
        </w:tc>
        <w:tc>
          <w:tcPr>
            <w:tcW w:w="2126" w:type="dxa"/>
            <w:noWrap/>
            <w:vAlign w:val="bottom"/>
          </w:tcPr>
          <w:p w14:paraId="5F505ED8" w14:textId="42F4304C" w:rsidR="00DF6D85" w:rsidRPr="00DF6D85" w:rsidRDefault="00DF6D85" w:rsidP="00BB6DF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F6D8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ТЦ «Кубик»</w:t>
            </w:r>
          </w:p>
        </w:tc>
      </w:tr>
    </w:tbl>
    <w:p w14:paraId="516428FF" w14:textId="314E30E0" w:rsidR="008A01D1" w:rsidRPr="004923D6" w:rsidRDefault="00DF6D85" w:rsidP="00AB7ED4">
      <w:pPr>
        <w:spacing w:after="0"/>
        <w:ind w:firstLine="708"/>
        <w:jc w:val="both"/>
        <w:rPr>
          <w:rFonts w:ascii="Times New Roman" w:hAnsi="Times New Roman" w:cs="Times New Roman"/>
          <w:b/>
          <w:i/>
          <w:color w:val="FF0000"/>
          <w:u w:val="single"/>
        </w:rPr>
      </w:pPr>
      <w:r w:rsidRPr="000225BA">
        <w:rPr>
          <w:rFonts w:ascii="Times New Roman" w:hAnsi="Times New Roman" w:cs="Times New Roman"/>
          <w:color w:val="000000" w:themeColor="text1"/>
        </w:rPr>
        <w:t xml:space="preserve">Среднее значение по ценовой зоне «Заозерный» </w:t>
      </w:r>
      <w:r>
        <w:rPr>
          <w:rFonts w:ascii="Times New Roman" w:hAnsi="Times New Roman" w:cs="Times New Roman"/>
          <w:color w:val="000000" w:themeColor="text1"/>
        </w:rPr>
        <w:t>объектов, в стоимость которых входит продажа с действующим бизнесом или арендаторами</w:t>
      </w:r>
      <w:r w:rsidRPr="000225BA">
        <w:rPr>
          <w:rFonts w:ascii="Times New Roman" w:hAnsi="Times New Roman" w:cs="Times New Roman"/>
          <w:color w:val="000000" w:themeColor="text1"/>
        </w:rPr>
        <w:t xml:space="preserve"> состав</w:t>
      </w:r>
      <w:r>
        <w:rPr>
          <w:rFonts w:ascii="Times New Roman" w:hAnsi="Times New Roman" w:cs="Times New Roman"/>
          <w:color w:val="000000" w:themeColor="text1"/>
        </w:rPr>
        <w:t>ляет</w:t>
      </w:r>
      <w:r w:rsidRPr="000225BA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73 950</w:t>
      </w:r>
      <w:r w:rsidRPr="000225BA">
        <w:rPr>
          <w:rFonts w:ascii="Times New Roman" w:hAnsi="Times New Roman" w:cs="Times New Roman"/>
          <w:color w:val="000000" w:themeColor="text1"/>
        </w:rPr>
        <w:t xml:space="preserve"> руб.</w:t>
      </w:r>
    </w:p>
    <w:p w14:paraId="6C7E0C58" w14:textId="77777777" w:rsidR="00DF6D85" w:rsidRDefault="00DF6D85" w:rsidP="00AB7ED4">
      <w:pPr>
        <w:spacing w:after="0"/>
        <w:ind w:firstLine="708"/>
        <w:jc w:val="both"/>
        <w:rPr>
          <w:rFonts w:ascii="Times New Roman" w:hAnsi="Times New Roman" w:cs="Times New Roman"/>
          <w:b/>
          <w:i/>
          <w:color w:val="FF0000"/>
          <w:u w:val="single"/>
        </w:rPr>
      </w:pPr>
    </w:p>
    <w:p w14:paraId="750FD52E" w14:textId="61E01E62" w:rsidR="00DF62E2" w:rsidRPr="00092E74" w:rsidRDefault="008A01D1" w:rsidP="00AB7ED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DF6D85">
        <w:rPr>
          <w:rFonts w:ascii="Times New Roman" w:hAnsi="Times New Roman" w:cs="Times New Roman"/>
          <w:b/>
          <w:i/>
          <w:color w:val="0F6FC6" w:themeColor="accent1"/>
          <w:u w:val="single"/>
        </w:rPr>
        <w:t>Вывод:</w:t>
      </w:r>
      <w:r w:rsidRPr="00DF6D85">
        <w:rPr>
          <w:rFonts w:ascii="Times New Roman" w:hAnsi="Times New Roman" w:cs="Times New Roman"/>
          <w:b/>
          <w:i/>
          <w:color w:val="0F6FC6" w:themeColor="accent1"/>
        </w:rPr>
        <w:t xml:space="preserve"> </w:t>
      </w:r>
      <w:r w:rsidRPr="00092E74">
        <w:rPr>
          <w:rFonts w:ascii="Times New Roman" w:hAnsi="Times New Roman" w:cs="Times New Roman"/>
          <w:color w:val="000000" w:themeColor="text1"/>
        </w:rPr>
        <w:t>Согласно диаграмме, представленной ниже</w:t>
      </w:r>
      <w:r w:rsidR="000659D7" w:rsidRPr="00092E74">
        <w:rPr>
          <w:rFonts w:ascii="Times New Roman" w:hAnsi="Times New Roman" w:cs="Times New Roman"/>
          <w:color w:val="000000" w:themeColor="text1"/>
        </w:rPr>
        <w:t>,</w:t>
      </w:r>
      <w:r w:rsidRPr="00092E74">
        <w:rPr>
          <w:rFonts w:ascii="Times New Roman" w:hAnsi="Times New Roman" w:cs="Times New Roman"/>
          <w:color w:val="000000" w:themeColor="text1"/>
        </w:rPr>
        <w:t xml:space="preserve"> стоимость объектов зависит от местоположения (объекты</w:t>
      </w:r>
      <w:r w:rsidR="000659D7" w:rsidRPr="00092E74">
        <w:rPr>
          <w:rFonts w:ascii="Times New Roman" w:hAnsi="Times New Roman" w:cs="Times New Roman"/>
          <w:color w:val="000000" w:themeColor="text1"/>
        </w:rPr>
        <w:t>,</w:t>
      </w:r>
      <w:r w:rsidRPr="00092E74">
        <w:rPr>
          <w:rFonts w:ascii="Times New Roman" w:hAnsi="Times New Roman" w:cs="Times New Roman"/>
          <w:color w:val="000000" w:themeColor="text1"/>
        </w:rPr>
        <w:t xml:space="preserve"> находящиеся в центре дороже</w:t>
      </w:r>
      <w:r w:rsidR="000659D7" w:rsidRPr="00092E74">
        <w:rPr>
          <w:rFonts w:ascii="Times New Roman" w:hAnsi="Times New Roman" w:cs="Times New Roman"/>
          <w:color w:val="000000" w:themeColor="text1"/>
        </w:rPr>
        <w:t>,</w:t>
      </w:r>
      <w:r w:rsidRPr="00092E74">
        <w:rPr>
          <w:rFonts w:ascii="Times New Roman" w:hAnsi="Times New Roman" w:cs="Times New Roman"/>
          <w:color w:val="000000" w:themeColor="text1"/>
        </w:rPr>
        <w:t xml:space="preserve"> чем в прицентральной зоне и на окраине</w:t>
      </w:r>
      <w:r w:rsidR="000659D7" w:rsidRPr="00092E74">
        <w:rPr>
          <w:rFonts w:ascii="Times New Roman" w:hAnsi="Times New Roman" w:cs="Times New Roman"/>
          <w:color w:val="000000" w:themeColor="text1"/>
        </w:rPr>
        <w:t>).</w:t>
      </w:r>
      <w:r w:rsidRPr="00092E74">
        <w:rPr>
          <w:rFonts w:ascii="Times New Roman" w:hAnsi="Times New Roman" w:cs="Times New Roman"/>
          <w:color w:val="000000" w:themeColor="text1"/>
        </w:rPr>
        <w:t xml:space="preserve"> </w:t>
      </w:r>
      <w:r w:rsidR="000659D7" w:rsidRPr="00092E74">
        <w:rPr>
          <w:rFonts w:ascii="Times New Roman" w:hAnsi="Times New Roman" w:cs="Times New Roman"/>
          <w:color w:val="000000" w:themeColor="text1"/>
        </w:rPr>
        <w:t xml:space="preserve">Также из данной диаграммы, можно проследить, </w:t>
      </w:r>
      <w:r w:rsidRPr="00092E74">
        <w:rPr>
          <w:rFonts w:ascii="Times New Roman" w:hAnsi="Times New Roman" w:cs="Times New Roman"/>
          <w:color w:val="000000" w:themeColor="text1"/>
        </w:rPr>
        <w:t>что объекты, в стоимость которых входит продажа с арендаторам</w:t>
      </w:r>
      <w:r w:rsidR="000659D7" w:rsidRPr="00092E74">
        <w:rPr>
          <w:rFonts w:ascii="Times New Roman" w:hAnsi="Times New Roman" w:cs="Times New Roman"/>
          <w:color w:val="000000" w:themeColor="text1"/>
        </w:rPr>
        <w:t>и выше, чем продажа объектов, в стоимость которых не входит действующий бизнес или арендаторы.</w:t>
      </w:r>
    </w:p>
    <w:p w14:paraId="551C9580" w14:textId="533399B0" w:rsidR="008A01D1" w:rsidRDefault="000659D7" w:rsidP="000659D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</w:rPr>
      </w:pPr>
      <w:r w:rsidRPr="004923D6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7D9BE64D" wp14:editId="050FAC6E">
            <wp:extent cx="5781675" cy="163830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8F1CD63" w14:textId="50C0FFEB" w:rsidR="006B4EA7" w:rsidRPr="006B4EA7" w:rsidRDefault="006B4EA7" w:rsidP="000659D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6B4EA7">
        <w:rPr>
          <w:rFonts w:ascii="Times New Roman" w:hAnsi="Times New Roman" w:cs="Times New Roman"/>
          <w:color w:val="000000" w:themeColor="text1"/>
          <w:sz w:val="18"/>
          <w:szCs w:val="18"/>
        </w:rPr>
        <w:t>1*- В сегменте «продажа объектов без арендаторов» в ценовой зоне «Заозерный» почти все объекты представлены на первичном рынке в новостройке ЖК «Малиновые высоты» этим объясняется повышенный удельный показатель цен предложения в этой группе. В сегменте «продажа объектов с действующим бизнесом, оборудованием или с арендаторами» в ценовой зоне «Заозерный» представлены предложения на вторичном рынке.</w:t>
      </w:r>
    </w:p>
    <w:p w14:paraId="32F4A6EB" w14:textId="45569FAC" w:rsidR="0052406F" w:rsidRPr="006B4EA7" w:rsidRDefault="006B4EA7" w:rsidP="008459E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6B4EA7">
        <w:rPr>
          <w:rFonts w:ascii="Times New Roman" w:hAnsi="Times New Roman" w:cs="Times New Roman"/>
          <w:color w:val="000000" w:themeColor="text1"/>
          <w:sz w:val="18"/>
          <w:szCs w:val="18"/>
        </w:rPr>
        <w:lastRenderedPageBreak/>
        <w:t>2* - В сегменте «продажа объектов без арендаторов» в ценовой зоне «Прицентр Курган» почти все объекты представлены с отделкой «эконом» этим объясняется пониженный удельный показатель цен предложения в этой группе.</w:t>
      </w:r>
    </w:p>
    <w:p w14:paraId="0E8A24F0" w14:textId="6A0EA30A" w:rsidR="000659D7" w:rsidRPr="006B4EA7" w:rsidRDefault="000659D7" w:rsidP="00954855">
      <w:pPr>
        <w:pStyle w:val="af"/>
        <w:ind w:left="0"/>
        <w:rPr>
          <w:rFonts w:ascii="Times New Roman" w:hAnsi="Times New Roman" w:cs="Times New Roman"/>
        </w:rPr>
      </w:pPr>
      <w:r w:rsidRPr="006B4EA7">
        <w:rPr>
          <w:rFonts w:ascii="Times New Roman" w:hAnsi="Times New Roman" w:cs="Times New Roman"/>
        </w:rPr>
        <w:t>1.3. Анализ рынка торгово-офисной недвижимости по ценовой зоне г. Шадринск</w:t>
      </w:r>
    </w:p>
    <w:p w14:paraId="028E3835" w14:textId="43E7E362" w:rsidR="0003204D" w:rsidRDefault="000659D7" w:rsidP="0003204D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C846C0">
        <w:rPr>
          <w:rFonts w:ascii="Times New Roman" w:hAnsi="Times New Roman" w:cs="Times New Roman"/>
          <w:color w:val="000000" w:themeColor="text1"/>
        </w:rPr>
        <w:t xml:space="preserve">За </w:t>
      </w:r>
      <w:r w:rsidR="006B4EA7" w:rsidRPr="00C846C0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D62078" w:rsidRPr="00C846C0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D62078" w:rsidRPr="00C846C0">
        <w:rPr>
          <w:rFonts w:ascii="Times New Roman" w:hAnsi="Times New Roman" w:cs="Times New Roman"/>
          <w:color w:val="000000" w:themeColor="text1"/>
        </w:rPr>
        <w:t xml:space="preserve"> полугодие 2024 года</w:t>
      </w:r>
      <w:r w:rsidRPr="00C846C0">
        <w:rPr>
          <w:rFonts w:ascii="Times New Roman" w:hAnsi="Times New Roman" w:cs="Times New Roman"/>
          <w:color w:val="000000" w:themeColor="text1"/>
        </w:rPr>
        <w:t xml:space="preserve"> в городе Шадринске было собрано </w:t>
      </w:r>
      <w:hyperlink r:id="rId24" w:history="1">
        <w:r w:rsidR="006B4EA7" w:rsidRPr="00C846C0">
          <w:rPr>
            <w:rStyle w:val="ae"/>
            <w:rFonts w:ascii="Times New Roman" w:hAnsi="Times New Roman" w:cs="Times New Roman"/>
            <w:b/>
            <w:i/>
            <w:color w:val="0F6FC6" w:themeColor="accent1"/>
          </w:rPr>
          <w:t>18 предложений</w:t>
        </w:r>
      </w:hyperlink>
      <w:r w:rsidRPr="00FA0DBE">
        <w:rPr>
          <w:rFonts w:ascii="Times New Roman" w:hAnsi="Times New Roman" w:cs="Times New Roman"/>
          <w:b/>
          <w:i/>
          <w:color w:val="0F6FC6" w:themeColor="accent1"/>
        </w:rPr>
        <w:t xml:space="preserve"> </w:t>
      </w:r>
      <w:r w:rsidRPr="00FA0DBE">
        <w:rPr>
          <w:rStyle w:val="af6"/>
          <w:rFonts w:ascii="Times New Roman" w:hAnsi="Times New Roman" w:cs="Times New Roman"/>
          <w:b/>
          <w:i/>
          <w:color w:val="0F6FC6" w:themeColor="accent1"/>
        </w:rPr>
        <w:footnoteReference w:id="4"/>
      </w:r>
      <w:r w:rsidRPr="00C846C0">
        <w:rPr>
          <w:rFonts w:ascii="Times New Roman" w:hAnsi="Times New Roman" w:cs="Times New Roman"/>
          <w:color w:val="000000" w:themeColor="text1"/>
        </w:rPr>
        <w:t>о продаже объектов торгово-офисного назначения.</w:t>
      </w:r>
      <w:r w:rsidR="0003204D">
        <w:rPr>
          <w:rFonts w:ascii="Times New Roman" w:hAnsi="Times New Roman" w:cs="Times New Roman"/>
          <w:color w:val="000000" w:themeColor="text1"/>
        </w:rPr>
        <w:t xml:space="preserve"> 2 объекта-аналога были представлены в анализе рынка коммерческих объектов за </w:t>
      </w:r>
      <w:r w:rsidR="0003204D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03204D">
        <w:rPr>
          <w:rFonts w:ascii="Times New Roman" w:hAnsi="Times New Roman" w:cs="Times New Roman"/>
          <w:color w:val="000000" w:themeColor="text1"/>
        </w:rPr>
        <w:t xml:space="preserve"> полугодие 2024 года. Ниже представлены изменен</w:t>
      </w:r>
      <w:r w:rsidR="00383AD3">
        <w:rPr>
          <w:rFonts w:ascii="Times New Roman" w:hAnsi="Times New Roman" w:cs="Times New Roman"/>
          <w:color w:val="000000" w:themeColor="text1"/>
        </w:rPr>
        <w:t>ия цен этих аналогов по данным н</w:t>
      </w:r>
      <w:r w:rsidR="0003204D">
        <w:rPr>
          <w:rFonts w:ascii="Times New Roman" w:hAnsi="Times New Roman" w:cs="Times New Roman"/>
          <w:color w:val="000000" w:themeColor="text1"/>
        </w:rPr>
        <w:t xml:space="preserve">а </w:t>
      </w:r>
      <w:r w:rsidR="0003204D">
        <w:rPr>
          <w:rFonts w:ascii="Times New Roman" w:hAnsi="Times New Roman" w:cs="Times New Roman"/>
          <w:color w:val="000000" w:themeColor="text1"/>
          <w:lang w:val="en-US"/>
        </w:rPr>
        <w:t>II</w:t>
      </w:r>
      <w:r w:rsidR="0003204D">
        <w:rPr>
          <w:rFonts w:ascii="Times New Roman" w:hAnsi="Times New Roman" w:cs="Times New Roman"/>
          <w:color w:val="000000" w:themeColor="text1"/>
        </w:rPr>
        <w:t xml:space="preserve"> полугодие 2024 года.</w:t>
      </w:r>
    </w:p>
    <w:p w14:paraId="250EEF9F" w14:textId="31D3881A" w:rsidR="0003204D" w:rsidRDefault="0003204D" w:rsidP="0003204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2A168E">
        <w:rPr>
          <w:rFonts w:ascii="Times New Roman" w:hAnsi="Times New Roman" w:cs="Times New Roman"/>
          <w:color w:val="000000" w:themeColor="text1"/>
        </w:rPr>
        <w:t>Таблиц</w:t>
      </w:r>
      <w:r w:rsidR="0052406F">
        <w:rPr>
          <w:rFonts w:ascii="Times New Roman" w:hAnsi="Times New Roman" w:cs="Times New Roman"/>
          <w:color w:val="000000" w:themeColor="text1"/>
        </w:rPr>
        <w:t>а</w:t>
      </w:r>
      <w:r w:rsidRPr="002A168E">
        <w:rPr>
          <w:rFonts w:ascii="Times New Roman" w:hAnsi="Times New Roman" w:cs="Times New Roman"/>
          <w:color w:val="000000" w:themeColor="text1"/>
        </w:rPr>
        <w:t xml:space="preserve"> </w:t>
      </w:r>
      <w:r w:rsidR="0052406F">
        <w:rPr>
          <w:rFonts w:ascii="Times New Roman" w:hAnsi="Times New Roman" w:cs="Times New Roman"/>
          <w:color w:val="000000" w:themeColor="text1"/>
        </w:rPr>
        <w:t>11</w:t>
      </w:r>
      <w:r w:rsidRPr="002A168E">
        <w:rPr>
          <w:rFonts w:ascii="Times New Roman" w:hAnsi="Times New Roman" w:cs="Times New Roman"/>
          <w:color w:val="000000" w:themeColor="text1"/>
        </w:rPr>
        <w:t xml:space="preserve"> – Данные по </w:t>
      </w:r>
      <w:r>
        <w:rPr>
          <w:rFonts w:ascii="Times New Roman" w:hAnsi="Times New Roman" w:cs="Times New Roman"/>
          <w:color w:val="000000" w:themeColor="text1"/>
        </w:rPr>
        <w:t xml:space="preserve">объектам–аналогам коммерческого назначения, перешедшим из </w:t>
      </w:r>
      <w:r>
        <w:rPr>
          <w:rFonts w:ascii="Times New Roman" w:hAnsi="Times New Roman" w:cs="Times New Roman"/>
          <w:color w:val="000000" w:themeColor="text1"/>
          <w:lang w:val="en-US"/>
        </w:rPr>
        <w:t>I</w:t>
      </w:r>
      <w:r>
        <w:rPr>
          <w:rFonts w:ascii="Times New Roman" w:hAnsi="Times New Roman" w:cs="Times New Roman"/>
          <w:color w:val="000000" w:themeColor="text1"/>
        </w:rPr>
        <w:t xml:space="preserve"> полугодия 2024 года во </w:t>
      </w:r>
      <w:r>
        <w:rPr>
          <w:rFonts w:ascii="Times New Roman" w:hAnsi="Times New Roman" w:cs="Times New Roman"/>
          <w:color w:val="000000" w:themeColor="text1"/>
          <w:lang w:val="en-US"/>
        </w:rPr>
        <w:t>II</w:t>
      </w:r>
      <w:r>
        <w:rPr>
          <w:rFonts w:ascii="Times New Roman" w:hAnsi="Times New Roman" w:cs="Times New Roman"/>
          <w:color w:val="000000" w:themeColor="text1"/>
        </w:rPr>
        <w:t xml:space="preserve"> полугодие 2024 года по ценовой зоне «г. Шадринск».</w:t>
      </w:r>
    </w:p>
    <w:tbl>
      <w:tblPr>
        <w:tblW w:w="10327" w:type="dxa"/>
        <w:tblInd w:w="93" w:type="dxa"/>
        <w:tblLook w:val="04A0" w:firstRow="1" w:lastRow="0" w:firstColumn="1" w:lastColumn="0" w:noHBand="0" w:noVBand="1"/>
      </w:tblPr>
      <w:tblGrid>
        <w:gridCol w:w="2425"/>
        <w:gridCol w:w="1418"/>
        <w:gridCol w:w="1148"/>
        <w:gridCol w:w="1130"/>
        <w:gridCol w:w="958"/>
        <w:gridCol w:w="881"/>
        <w:gridCol w:w="881"/>
        <w:gridCol w:w="1191"/>
        <w:gridCol w:w="295"/>
      </w:tblGrid>
      <w:tr w:rsidR="0003204D" w:rsidRPr="0003204D" w14:paraId="3F2B520E" w14:textId="77777777" w:rsidTr="00602F00">
        <w:trPr>
          <w:trHeight w:val="552"/>
          <w:tblHeader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noWrap/>
            <w:vAlign w:val="center"/>
            <w:hideMark/>
          </w:tcPr>
          <w:p w14:paraId="1952E811" w14:textId="77777777" w:rsidR="0003204D" w:rsidRPr="0003204D" w:rsidRDefault="0003204D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Адрес объекта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noWrap/>
            <w:vAlign w:val="center"/>
            <w:hideMark/>
          </w:tcPr>
          <w:p w14:paraId="1C9DA33A" w14:textId="77777777" w:rsidR="0003204D" w:rsidRPr="0003204D" w:rsidRDefault="0003204D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Кадастровый номер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668BB3BF" w14:textId="77777777" w:rsidR="0003204D" w:rsidRPr="0003204D" w:rsidRDefault="0003204D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Цена объекта в 1 полугодии 2024 г., руб.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187B91C3" w14:textId="77777777" w:rsidR="0003204D" w:rsidRPr="0003204D" w:rsidRDefault="0003204D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Цена объекта в 2 полугодии 2024 г., руб.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noWrap/>
            <w:vAlign w:val="center"/>
            <w:hideMark/>
          </w:tcPr>
          <w:p w14:paraId="5793A47B" w14:textId="2D1279C5" w:rsidR="0003204D" w:rsidRPr="0003204D" w:rsidRDefault="0003204D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Площадь, </w:t>
            </w:r>
            <w:r w:rsidR="00677337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кв.м.</w:t>
            </w:r>
            <w:r w:rsidRPr="0003204D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5619D6D4" w14:textId="0EED086D" w:rsidR="0003204D" w:rsidRPr="0003204D" w:rsidRDefault="0003204D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УПРС в 1 полугодии 2024 г., руб./</w:t>
            </w:r>
            <w:r w:rsidR="00677337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кв.м.</w:t>
            </w:r>
            <w:r w:rsidRPr="0003204D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38535C2E" w14:textId="733FF435" w:rsidR="0003204D" w:rsidRPr="0003204D" w:rsidRDefault="0003204D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УПРС в 2 полугодии 2024 г., руб./</w:t>
            </w:r>
            <w:r w:rsidR="00677337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кв.м.</w:t>
            </w:r>
            <w:r w:rsidRPr="0003204D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noWrap/>
            <w:vAlign w:val="center"/>
            <w:hideMark/>
          </w:tcPr>
          <w:p w14:paraId="71043064" w14:textId="77777777" w:rsidR="0003204D" w:rsidRPr="0003204D" w:rsidRDefault="0003204D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Изменение цены, %</w:t>
            </w: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noWrap/>
            <w:vAlign w:val="bottom"/>
            <w:hideMark/>
          </w:tcPr>
          <w:p w14:paraId="48C16ACF" w14:textId="77777777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</w:tr>
      <w:tr w:rsidR="0003204D" w:rsidRPr="0003204D" w14:paraId="616CB9B5" w14:textId="77777777" w:rsidTr="00B42D6B">
        <w:trPr>
          <w:trHeight w:val="179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7A82B" w14:textId="7D7A72F2" w:rsidR="0003204D" w:rsidRPr="0003204D" w:rsidRDefault="00FA0DBE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г. Шадринск</w:t>
            </w:r>
            <w:r w:rsidR="0003204D"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ул.</w:t>
            </w:r>
            <w:r w:rsidR="0003204D"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Октябрьская, д. 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B6597" w14:textId="2AC05789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45:26:070520:225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54851" w14:textId="4EBBBF88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5 000 000  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42BF0" w14:textId="55593169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5 000 000  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647DE" w14:textId="2ADE1FDC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217  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FD388" w14:textId="1C859F21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23 094,69  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2F7F9" w14:textId="3C7A8195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23 094,69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FF70D" w14:textId="2DCD166E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без изменений 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5A7A1" w14:textId="16098FED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</w:tr>
      <w:tr w:rsidR="0003204D" w:rsidRPr="0003204D" w14:paraId="736C346F" w14:textId="77777777" w:rsidTr="00B42D6B">
        <w:trPr>
          <w:trHeight w:val="12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1D3616" w14:textId="452E88B7" w:rsidR="0003204D" w:rsidRPr="0003204D" w:rsidRDefault="00FA0DBE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г. Шадринск</w:t>
            </w:r>
            <w:r w:rsidR="0003204D"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ул.</w:t>
            </w:r>
            <w:r w:rsidR="0003204D"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Розы Люксембург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0C1F6" w14:textId="1AB1E20F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45:26:070407:1110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DB749" w14:textId="13AFABA9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4 000 000  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D38D9" w14:textId="59C959C4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4 000 000  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AA1B0" w14:textId="5BA382CF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40  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9DA5E" w14:textId="4D36702E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101 265,82  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B2489" w14:textId="42CA080C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101 265,82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57430" w14:textId="315C3DD1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без изменений 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715CD" w14:textId="62B9DB27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</w:tr>
    </w:tbl>
    <w:p w14:paraId="352D5A8F" w14:textId="77777777" w:rsidR="0003204D" w:rsidRPr="00C846C0" w:rsidRDefault="0003204D" w:rsidP="00383AD3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14:paraId="5AD8C9A8" w14:textId="6C092921" w:rsidR="000659D7" w:rsidRPr="004923D6" w:rsidRDefault="00164E32" w:rsidP="006D63A2">
      <w:pPr>
        <w:spacing w:after="0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367BCB94" wp14:editId="75A1B1FE">
            <wp:extent cx="4572000" cy="4619625"/>
            <wp:effectExtent l="0" t="0" r="0" b="952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торгово-офисные шадринск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429" cy="4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B98B1" w14:textId="4443032D" w:rsidR="006D63A2" w:rsidRPr="00383AD3" w:rsidRDefault="00C575CF" w:rsidP="00383AD3">
      <w:pPr>
        <w:spacing w:after="0"/>
        <w:ind w:firstLine="708"/>
        <w:jc w:val="center"/>
        <w:rPr>
          <w:rFonts w:ascii="Times New Roman" w:hAnsi="Times New Roman" w:cs="Times New Roman"/>
          <w:color w:val="000000" w:themeColor="text1"/>
        </w:rPr>
      </w:pPr>
      <w:r w:rsidRPr="00164E32">
        <w:rPr>
          <w:rFonts w:ascii="Times New Roman" w:hAnsi="Times New Roman" w:cs="Times New Roman"/>
          <w:color w:val="000000" w:themeColor="text1"/>
        </w:rPr>
        <w:t>Рисунок 4 – Распределение объектов-аналогов в г. Шадринске</w:t>
      </w:r>
    </w:p>
    <w:p w14:paraId="1CC65F17" w14:textId="633FD118" w:rsidR="00C575CF" w:rsidRPr="00164E32" w:rsidRDefault="00C575CF" w:rsidP="006D63A2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164E32">
        <w:rPr>
          <w:rFonts w:ascii="Times New Roman" w:hAnsi="Times New Roman" w:cs="Times New Roman"/>
          <w:color w:val="000000" w:themeColor="text1"/>
        </w:rPr>
        <w:t xml:space="preserve">Далее представлен анализ цен предложений о продаже объектов торгово-офисного назначения по </w:t>
      </w:r>
      <w:r w:rsidR="006D63A2" w:rsidRPr="00164E32">
        <w:rPr>
          <w:rFonts w:ascii="Times New Roman" w:hAnsi="Times New Roman" w:cs="Times New Roman"/>
          <w:color w:val="000000" w:themeColor="text1"/>
        </w:rPr>
        <w:t>ценовым зонам города Шадринска.</w:t>
      </w:r>
    </w:p>
    <w:p w14:paraId="0601521C" w14:textId="041A4908" w:rsidR="00C575CF" w:rsidRPr="00164E32" w:rsidRDefault="00C575CF" w:rsidP="00C575CF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164E32">
        <w:rPr>
          <w:rFonts w:ascii="Times New Roman" w:hAnsi="Times New Roman" w:cs="Times New Roman"/>
          <w:b/>
          <w:i/>
          <w:color w:val="0F6FC6" w:themeColor="accent1"/>
          <w:u w:val="single"/>
        </w:rPr>
        <w:lastRenderedPageBreak/>
        <w:t>Центр Шадринск</w:t>
      </w:r>
    </w:p>
    <w:p w14:paraId="7BB7C2C0" w14:textId="2D02FBDB" w:rsidR="00C575CF" w:rsidRPr="004B4267" w:rsidRDefault="00C575CF" w:rsidP="00C575C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4B4267">
        <w:rPr>
          <w:rFonts w:ascii="Times New Roman" w:hAnsi="Times New Roman" w:cs="Times New Roman"/>
          <w:color w:val="000000" w:themeColor="text1"/>
        </w:rPr>
        <w:t xml:space="preserve">В центральной зоне г. Шадринска было представлено </w:t>
      </w:r>
      <w:r w:rsidR="004B4267" w:rsidRPr="004B4267">
        <w:rPr>
          <w:rFonts w:ascii="Times New Roman" w:hAnsi="Times New Roman" w:cs="Times New Roman"/>
          <w:color w:val="000000" w:themeColor="text1"/>
        </w:rPr>
        <w:t>8</w:t>
      </w:r>
      <w:r w:rsidRPr="004B4267">
        <w:rPr>
          <w:rFonts w:ascii="Times New Roman" w:hAnsi="Times New Roman" w:cs="Times New Roman"/>
          <w:color w:val="000000" w:themeColor="text1"/>
        </w:rPr>
        <w:t xml:space="preserve"> предложени</w:t>
      </w:r>
      <w:r w:rsidR="00C87400" w:rsidRPr="004B4267">
        <w:rPr>
          <w:rFonts w:ascii="Times New Roman" w:hAnsi="Times New Roman" w:cs="Times New Roman"/>
          <w:color w:val="000000" w:themeColor="text1"/>
        </w:rPr>
        <w:t>й</w:t>
      </w:r>
      <w:r w:rsidRPr="004B4267">
        <w:rPr>
          <w:rFonts w:ascii="Times New Roman" w:hAnsi="Times New Roman" w:cs="Times New Roman"/>
          <w:color w:val="000000" w:themeColor="text1"/>
        </w:rPr>
        <w:t xml:space="preserve"> о продаже торгово-офисной недвижимости. Для проведения более корректного анализа цен, объекты были поделены на две группы:</w:t>
      </w:r>
    </w:p>
    <w:p w14:paraId="53B743FF" w14:textId="77777777" w:rsidR="00C575CF" w:rsidRPr="004B4267" w:rsidRDefault="00C575CF" w:rsidP="00C575C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4B4267">
        <w:rPr>
          <w:rFonts w:ascii="Times New Roman" w:hAnsi="Times New Roman" w:cs="Times New Roman"/>
          <w:color w:val="000000" w:themeColor="text1"/>
        </w:rPr>
        <w:t>- продажа объектов без арендаторов;</w:t>
      </w:r>
    </w:p>
    <w:p w14:paraId="38B87E68" w14:textId="77777777" w:rsidR="00C575CF" w:rsidRPr="004B4267" w:rsidRDefault="00C575CF" w:rsidP="00C575C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4B4267">
        <w:rPr>
          <w:rFonts w:ascii="Times New Roman" w:hAnsi="Times New Roman" w:cs="Times New Roman"/>
          <w:color w:val="000000" w:themeColor="text1"/>
        </w:rPr>
        <w:t>- продажа объектов с действующим бизнесом или с арендаторами.</w:t>
      </w:r>
    </w:p>
    <w:tbl>
      <w:tblPr>
        <w:tblW w:w="1022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0"/>
        <w:gridCol w:w="580"/>
        <w:gridCol w:w="1459"/>
        <w:gridCol w:w="1701"/>
        <w:gridCol w:w="1418"/>
        <w:gridCol w:w="1701"/>
        <w:gridCol w:w="1842"/>
      </w:tblGrid>
      <w:tr w:rsidR="004923D6" w:rsidRPr="004923D6" w14:paraId="69337034" w14:textId="77777777" w:rsidTr="005F1AAA">
        <w:trPr>
          <w:trHeight w:val="357"/>
        </w:trPr>
        <w:tc>
          <w:tcPr>
            <w:tcW w:w="1022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D61D6C" w14:textId="77777777" w:rsidR="00C575CF" w:rsidRPr="004923D6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4B4267">
              <w:rPr>
                <w:rFonts w:ascii="Times New Roman" w:eastAsia="Times New Roman" w:hAnsi="Times New Roman" w:cs="Times New Roman"/>
                <w:b/>
                <w:color w:val="0F6FC6" w:themeColor="accent1"/>
                <w:lang w:eastAsia="ru-RU"/>
              </w:rPr>
              <w:t>Расчет объектов торгово-офисного назначения (без арендаторов)</w:t>
            </w:r>
          </w:p>
        </w:tc>
      </w:tr>
      <w:tr w:rsidR="004923D6" w:rsidRPr="004923D6" w14:paraId="74B530A9" w14:textId="77777777" w:rsidTr="005F1AAA">
        <w:trPr>
          <w:trHeight w:val="313"/>
        </w:trPr>
        <w:tc>
          <w:tcPr>
            <w:tcW w:w="1520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75646F07" w14:textId="77777777" w:rsidR="00C575CF" w:rsidRPr="004B4267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42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580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29044E37" w14:textId="77777777" w:rsidR="00C575CF" w:rsidRPr="004B4267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42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459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25395266" w14:textId="48E0BA3F" w:rsidR="00C575CF" w:rsidRPr="004B4267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4B42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4B42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цена 1 </w:t>
            </w:r>
            <w:r w:rsidR="00076F95" w:rsidRPr="004B42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4B42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231AD24C" w14:textId="4DF0C3E5" w:rsidR="00C575CF" w:rsidRPr="004B4267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42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 w:rsidRPr="004B42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4B42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57026CC6" w14:textId="0CA99F54" w:rsidR="00C575CF" w:rsidRPr="004B4267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42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 w:rsidRPr="004B42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4B42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1313C67E" w14:textId="77777777" w:rsidR="00C575CF" w:rsidRPr="004B4267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4B42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4B42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Площадь, кв.м.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78B28C16" w14:textId="77777777" w:rsidR="00C575CF" w:rsidRPr="004B4267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42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4923D6" w:rsidRPr="004923D6" w14:paraId="715E4B0C" w14:textId="77777777" w:rsidTr="005F1AAA">
        <w:trPr>
          <w:trHeight w:val="228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14:paraId="6618A938" w14:textId="4C13BED4" w:rsidR="00C87400" w:rsidRPr="004B4267" w:rsidRDefault="00C87400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B426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Центр Шадринск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B20C3DA" w14:textId="4D76BACB" w:rsidR="00C87400" w:rsidRPr="004B4267" w:rsidRDefault="004B4267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B426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14:paraId="13065B5D" w14:textId="240299EB" w:rsidR="00C87400" w:rsidRPr="004B4267" w:rsidRDefault="004B4267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B426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16 135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5EBB81A" w14:textId="738F3420" w:rsidR="00C87400" w:rsidRPr="004B4267" w:rsidRDefault="004B4267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B426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126 327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F02BBEC" w14:textId="5545CD70" w:rsidR="00C87400" w:rsidRPr="004B4267" w:rsidRDefault="004B4267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B426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58 759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6F03DF3" w14:textId="4AB034DC" w:rsidR="00C87400" w:rsidRPr="004B4267" w:rsidRDefault="004B4267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B426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52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9857ECC" w14:textId="5046B7DA" w:rsidR="00C87400" w:rsidRPr="004B4267" w:rsidRDefault="004B4267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B426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442</w:t>
            </w:r>
          </w:p>
        </w:tc>
      </w:tr>
    </w:tbl>
    <w:p w14:paraId="5D04B089" w14:textId="20D2ACCE" w:rsidR="00C575CF" w:rsidRDefault="00C575CF" w:rsidP="00AD36C7">
      <w:pPr>
        <w:spacing w:after="0"/>
        <w:jc w:val="center"/>
        <w:rPr>
          <w:rFonts w:ascii="Times New Roman" w:hAnsi="Times New Roman" w:cs="Times New Roman"/>
          <w:color w:val="FF0000"/>
        </w:rPr>
      </w:pPr>
    </w:p>
    <w:p w14:paraId="2308534A" w14:textId="11700405" w:rsidR="004B4267" w:rsidRPr="004923D6" w:rsidRDefault="004B4267" w:rsidP="00AD36C7">
      <w:pPr>
        <w:spacing w:after="0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1156E7E5" wp14:editId="5280A3C9">
            <wp:extent cx="5124450" cy="139065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51BBD1D" w14:textId="74265DFB" w:rsidR="00C575CF" w:rsidRPr="004B4267" w:rsidRDefault="00C575CF" w:rsidP="00C575C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4B4267">
        <w:rPr>
          <w:rFonts w:ascii="Times New Roman" w:hAnsi="Times New Roman" w:cs="Times New Roman"/>
          <w:color w:val="000000" w:themeColor="text1"/>
        </w:rPr>
        <w:t xml:space="preserve">Среднее значение по ценовой зоне «Центр Шадринск» без учета арендаторов составило </w:t>
      </w:r>
      <w:r w:rsidR="004B4267" w:rsidRPr="004B4267">
        <w:rPr>
          <w:rFonts w:ascii="Times New Roman" w:hAnsi="Times New Roman" w:cs="Times New Roman"/>
          <w:color w:val="000000" w:themeColor="text1"/>
        </w:rPr>
        <w:t>58 759</w:t>
      </w:r>
      <w:r w:rsidRPr="004B4267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</w:t>
      </w:r>
      <w:r w:rsidR="004B4267" w:rsidRPr="004B4267">
        <w:rPr>
          <w:rFonts w:ascii="Times New Roman" w:hAnsi="Times New Roman" w:cs="Times New Roman"/>
          <w:color w:val="000000" w:themeColor="text1"/>
        </w:rPr>
        <w:t>16 135</w:t>
      </w:r>
      <w:r w:rsidRPr="004B4267">
        <w:rPr>
          <w:rFonts w:ascii="Times New Roman" w:hAnsi="Times New Roman" w:cs="Times New Roman"/>
          <w:color w:val="000000" w:themeColor="text1"/>
        </w:rPr>
        <w:t xml:space="preserve"> руб./кв.м.  (объект находится по адресу: ул. </w:t>
      </w:r>
      <w:r w:rsidR="004B4267" w:rsidRPr="004B4267">
        <w:rPr>
          <w:rFonts w:ascii="Times New Roman" w:hAnsi="Times New Roman" w:cs="Times New Roman"/>
          <w:color w:val="000000" w:themeColor="text1"/>
        </w:rPr>
        <w:t>Октябрьская</w:t>
      </w:r>
      <w:r w:rsidRPr="004B4267">
        <w:rPr>
          <w:rFonts w:ascii="Times New Roman" w:hAnsi="Times New Roman" w:cs="Times New Roman"/>
          <w:color w:val="000000" w:themeColor="text1"/>
        </w:rPr>
        <w:t xml:space="preserve">, отделка «эконом», площадь объекта </w:t>
      </w:r>
      <w:r w:rsidR="004B4267" w:rsidRPr="004B4267">
        <w:rPr>
          <w:rFonts w:ascii="Times New Roman" w:hAnsi="Times New Roman" w:cs="Times New Roman"/>
          <w:color w:val="000000" w:themeColor="text1"/>
        </w:rPr>
        <w:t>285</w:t>
      </w:r>
      <w:r w:rsidRPr="004B4267">
        <w:rPr>
          <w:rFonts w:ascii="Times New Roman" w:hAnsi="Times New Roman" w:cs="Times New Roman"/>
          <w:color w:val="000000" w:themeColor="text1"/>
        </w:rPr>
        <w:t xml:space="preserve"> кв.м.) до </w:t>
      </w:r>
      <w:r w:rsidR="004B4267" w:rsidRPr="004B4267">
        <w:rPr>
          <w:rFonts w:ascii="Times New Roman" w:hAnsi="Times New Roman" w:cs="Times New Roman"/>
          <w:color w:val="000000" w:themeColor="text1"/>
        </w:rPr>
        <w:t>126 327</w:t>
      </w:r>
      <w:r w:rsidRPr="004B4267">
        <w:rPr>
          <w:rFonts w:ascii="Times New Roman" w:hAnsi="Times New Roman" w:cs="Times New Roman"/>
          <w:color w:val="000000" w:themeColor="text1"/>
        </w:rPr>
        <w:t xml:space="preserve"> руб./кв.м. (объект находится по адресу: ул. </w:t>
      </w:r>
      <w:r w:rsidR="004B4267" w:rsidRPr="004B4267">
        <w:rPr>
          <w:rFonts w:ascii="Times New Roman" w:hAnsi="Times New Roman" w:cs="Times New Roman"/>
          <w:color w:val="000000" w:themeColor="text1"/>
        </w:rPr>
        <w:t>Свердлова 82</w:t>
      </w:r>
      <w:r w:rsidRPr="004B4267">
        <w:rPr>
          <w:rFonts w:ascii="Times New Roman" w:hAnsi="Times New Roman" w:cs="Times New Roman"/>
          <w:color w:val="000000" w:themeColor="text1"/>
        </w:rPr>
        <w:t>, отделка «</w:t>
      </w:r>
      <w:r w:rsidR="004B4267" w:rsidRPr="004B4267">
        <w:rPr>
          <w:rFonts w:ascii="Times New Roman" w:hAnsi="Times New Roman" w:cs="Times New Roman"/>
          <w:color w:val="000000" w:themeColor="text1"/>
        </w:rPr>
        <w:t>эконом</w:t>
      </w:r>
      <w:r w:rsidRPr="004B4267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4B4267" w:rsidRPr="004B4267">
        <w:rPr>
          <w:rFonts w:ascii="Times New Roman" w:hAnsi="Times New Roman" w:cs="Times New Roman"/>
          <w:color w:val="000000" w:themeColor="text1"/>
        </w:rPr>
        <w:t>98</w:t>
      </w:r>
      <w:r w:rsidRPr="004B4267">
        <w:rPr>
          <w:rFonts w:ascii="Times New Roman" w:hAnsi="Times New Roman" w:cs="Times New Roman"/>
          <w:color w:val="000000" w:themeColor="text1"/>
        </w:rPr>
        <w:t xml:space="preserve"> кв.м.). </w:t>
      </w:r>
    </w:p>
    <w:p w14:paraId="30C2DCC6" w14:textId="77777777" w:rsidR="001E40C7" w:rsidRPr="004923D6" w:rsidRDefault="001E40C7" w:rsidP="00C575CF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709"/>
        <w:gridCol w:w="1559"/>
        <w:gridCol w:w="1701"/>
        <w:gridCol w:w="1417"/>
        <w:gridCol w:w="1701"/>
        <w:gridCol w:w="161"/>
        <w:gridCol w:w="1540"/>
      </w:tblGrid>
      <w:tr w:rsidR="004923D6" w:rsidRPr="004923D6" w14:paraId="0E762B48" w14:textId="77777777" w:rsidTr="00C304F1">
        <w:trPr>
          <w:gridAfter w:val="1"/>
          <w:wAfter w:w="1540" w:type="dxa"/>
          <w:trHeight w:val="330"/>
        </w:trPr>
        <w:tc>
          <w:tcPr>
            <w:tcW w:w="8808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0D25F6" w14:textId="77777777" w:rsidR="00C87400" w:rsidRPr="004923D6" w:rsidRDefault="00C87400" w:rsidP="00C87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4923D6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 xml:space="preserve">                         </w:t>
            </w:r>
            <w:r w:rsidRPr="004B4267">
              <w:rPr>
                <w:rFonts w:ascii="Times New Roman" w:eastAsia="Times New Roman" w:hAnsi="Times New Roman" w:cs="Times New Roman"/>
                <w:b/>
                <w:color w:val="0F6FC6" w:themeColor="accent1"/>
                <w:lang w:eastAsia="ru-RU"/>
              </w:rPr>
              <w:t>Расчет объектов торгово-офисного назначения (с арендаторами)</w:t>
            </w:r>
          </w:p>
        </w:tc>
      </w:tr>
      <w:tr w:rsidR="004923D6" w:rsidRPr="004923D6" w14:paraId="0494938C" w14:textId="77777777" w:rsidTr="005F1AAA">
        <w:trPr>
          <w:trHeight w:val="395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667259F" w14:textId="77777777" w:rsidR="00C87400" w:rsidRPr="00DC6BF7" w:rsidRDefault="00C87400" w:rsidP="00C87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DC6BF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E1B3502" w14:textId="77777777" w:rsidR="00C87400" w:rsidRPr="00DC6BF7" w:rsidRDefault="00C87400" w:rsidP="00C87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DC6BF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4CD44F4" w14:textId="027E2A4B" w:rsidR="00C87400" w:rsidRPr="00DC6BF7" w:rsidRDefault="00C87400" w:rsidP="00C87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DC6BF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DC6BF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цена 1 </w:t>
            </w:r>
            <w:r w:rsidR="00076F95" w:rsidRPr="00DC6BF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DC6BF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1DAF319" w14:textId="28981A3C" w:rsidR="00C87400" w:rsidRPr="00DC6BF7" w:rsidRDefault="00C87400" w:rsidP="00C87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DC6BF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 w:rsidRPr="00DC6BF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DC6BF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7ACD13C" w14:textId="77AAB660" w:rsidR="00C87400" w:rsidRPr="00DC6BF7" w:rsidRDefault="00C87400" w:rsidP="00C87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DC6BF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 w:rsidRPr="00DC6BF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DC6BF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BE3CBC0" w14:textId="77777777" w:rsidR="00C87400" w:rsidRPr="00DC6BF7" w:rsidRDefault="00C87400" w:rsidP="00C87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DC6BF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DC6BF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Площадь, кв.м.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1D0C869A" w14:textId="77777777" w:rsidR="00C87400" w:rsidRPr="00DC6BF7" w:rsidRDefault="00C87400" w:rsidP="00C87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DC6BF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4923D6" w:rsidRPr="004923D6" w14:paraId="3E34E847" w14:textId="77777777" w:rsidTr="005F1AAA">
        <w:trPr>
          <w:trHeight w:val="140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D0DEB" w14:textId="0FFFCEB8" w:rsidR="00C87400" w:rsidRPr="00DC6BF7" w:rsidRDefault="00C87400" w:rsidP="00C87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DC6BF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Центр Шадринск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BC2B7" w14:textId="1CC3D90C" w:rsidR="00C87400" w:rsidRPr="00DC6BF7" w:rsidRDefault="00DC6BF7" w:rsidP="00C874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DC6BF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9D838" w14:textId="2A81C4B3" w:rsidR="00C87400" w:rsidRPr="00DC6BF7" w:rsidRDefault="00DC6BF7" w:rsidP="00C874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DC6BF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68 720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8D236" w14:textId="442CA80A" w:rsidR="00C87400" w:rsidRPr="00DC6BF7" w:rsidRDefault="00DC6BF7" w:rsidP="00C874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DC6BF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135 135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50A75" w14:textId="65F12428" w:rsidR="00C87400" w:rsidRPr="00DC6BF7" w:rsidRDefault="00DC6BF7" w:rsidP="00C874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DC6BF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101 707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EDDC2" w14:textId="2C206ABC" w:rsidR="00C87400" w:rsidRPr="00DC6BF7" w:rsidRDefault="00DC6BF7" w:rsidP="00C874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DC6BF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3E183E" w14:textId="35F4E208" w:rsidR="00C87400" w:rsidRPr="00DC6BF7" w:rsidRDefault="00DC6BF7" w:rsidP="00C874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DC6BF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40</w:t>
            </w:r>
          </w:p>
        </w:tc>
      </w:tr>
    </w:tbl>
    <w:p w14:paraId="0EBFB8E6" w14:textId="77777777" w:rsidR="00C87400" w:rsidRPr="004923D6" w:rsidRDefault="00C87400" w:rsidP="00C87400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6C24FF82" w14:textId="39D09EB3" w:rsidR="00C87400" w:rsidRPr="00DC6BF7" w:rsidRDefault="005A0E1E" w:rsidP="00C87400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DC6BF7">
        <w:rPr>
          <w:rFonts w:ascii="Times New Roman" w:hAnsi="Times New Roman" w:cs="Times New Roman"/>
          <w:color w:val="000000" w:themeColor="text1"/>
        </w:rPr>
        <w:t>Таблица 1</w:t>
      </w:r>
      <w:r w:rsidR="00182E80">
        <w:rPr>
          <w:rFonts w:ascii="Times New Roman" w:hAnsi="Times New Roman" w:cs="Times New Roman"/>
          <w:color w:val="000000" w:themeColor="text1"/>
        </w:rPr>
        <w:t>2</w:t>
      </w:r>
      <w:r w:rsidR="00C87400" w:rsidRPr="00DC6BF7">
        <w:rPr>
          <w:rFonts w:ascii="Times New Roman" w:hAnsi="Times New Roman" w:cs="Times New Roman"/>
          <w:color w:val="000000" w:themeColor="text1"/>
        </w:rPr>
        <w:t xml:space="preserve"> - Информация по объектам-аналогам, в стоимость которых входит продажа с арендаторами или действующим бизнесом.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1276"/>
        <w:gridCol w:w="1134"/>
        <w:gridCol w:w="1276"/>
        <w:gridCol w:w="3118"/>
      </w:tblGrid>
      <w:tr w:rsidR="005B1FF6" w:rsidRPr="005B1FF6" w14:paraId="2EE06423" w14:textId="77777777" w:rsidTr="00383AD3">
        <w:trPr>
          <w:trHeight w:val="578"/>
          <w:tblHeader/>
        </w:trPr>
        <w:tc>
          <w:tcPr>
            <w:tcW w:w="3510" w:type="dxa"/>
            <w:shd w:val="clear" w:color="auto" w:fill="C7E2FA" w:themeFill="accent1" w:themeFillTint="33"/>
            <w:hideMark/>
          </w:tcPr>
          <w:p w14:paraId="626B01A8" w14:textId="77777777" w:rsidR="00C87400" w:rsidRPr="005B1FF6" w:rsidRDefault="00C87400" w:rsidP="00C87400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5B1FF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Адрес объекта</w:t>
            </w:r>
          </w:p>
        </w:tc>
        <w:tc>
          <w:tcPr>
            <w:tcW w:w="1276" w:type="dxa"/>
            <w:shd w:val="clear" w:color="auto" w:fill="C7E2FA" w:themeFill="accent1" w:themeFillTint="33"/>
            <w:hideMark/>
          </w:tcPr>
          <w:p w14:paraId="3E2B655F" w14:textId="77777777" w:rsidR="00C87400" w:rsidRPr="005B1FF6" w:rsidRDefault="00C87400" w:rsidP="00C87400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5B1FF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Стоимость объекта, руб.</w:t>
            </w:r>
          </w:p>
        </w:tc>
        <w:tc>
          <w:tcPr>
            <w:tcW w:w="1134" w:type="dxa"/>
            <w:shd w:val="clear" w:color="auto" w:fill="C7E2FA" w:themeFill="accent1" w:themeFillTint="33"/>
            <w:hideMark/>
          </w:tcPr>
          <w:p w14:paraId="21DCB119" w14:textId="4C0D4EBC" w:rsidR="00C87400" w:rsidRPr="005B1FF6" w:rsidRDefault="00C87400" w:rsidP="00C87400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5B1FF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Площадь, </w:t>
            </w:r>
            <w:r w:rsidR="00076F95" w:rsidRPr="005B1FF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1276" w:type="dxa"/>
            <w:shd w:val="clear" w:color="auto" w:fill="C7E2FA" w:themeFill="accent1" w:themeFillTint="33"/>
            <w:hideMark/>
          </w:tcPr>
          <w:p w14:paraId="2A82DFC7" w14:textId="4A4483A1" w:rsidR="00C87400" w:rsidRPr="005B1FF6" w:rsidRDefault="00C87400" w:rsidP="00C87400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5B1FF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Удельный показатель, руб./</w:t>
            </w:r>
            <w:r w:rsidR="00076F95" w:rsidRPr="005B1FF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3118" w:type="dxa"/>
            <w:shd w:val="clear" w:color="auto" w:fill="C7E2FA" w:themeFill="accent1" w:themeFillTint="33"/>
            <w:hideMark/>
          </w:tcPr>
          <w:p w14:paraId="79CFAB02" w14:textId="77777777" w:rsidR="00C87400" w:rsidRPr="005B1FF6" w:rsidRDefault="00C87400" w:rsidP="00C87400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5B1FF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Входит в стоимость</w:t>
            </w:r>
          </w:p>
        </w:tc>
      </w:tr>
      <w:tr w:rsidR="005B1FF6" w:rsidRPr="005B1FF6" w14:paraId="1A0D2555" w14:textId="77777777" w:rsidTr="00383AD3">
        <w:trPr>
          <w:trHeight w:val="133"/>
        </w:trPr>
        <w:tc>
          <w:tcPr>
            <w:tcW w:w="3510" w:type="dxa"/>
            <w:vAlign w:val="bottom"/>
            <w:hideMark/>
          </w:tcPr>
          <w:p w14:paraId="716E68A8" w14:textId="166B78D6" w:rsidR="005B1FF6" w:rsidRPr="005B1FF6" w:rsidRDefault="00FA0DBE" w:rsidP="00383AD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г. Шадринск</w:t>
            </w:r>
            <w:r w:rsidR="005B1FF6" w:rsidRPr="005B1FF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="005B1FF6" w:rsidRPr="005B1FF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Гагарина, д. 9</w:t>
            </w:r>
          </w:p>
        </w:tc>
        <w:tc>
          <w:tcPr>
            <w:tcW w:w="1276" w:type="dxa"/>
            <w:noWrap/>
            <w:vAlign w:val="bottom"/>
            <w:hideMark/>
          </w:tcPr>
          <w:p w14:paraId="33B1DBFC" w14:textId="59DDA3B9" w:rsidR="005B1FF6" w:rsidRPr="005B1FF6" w:rsidRDefault="005B1FF6" w:rsidP="00383AD3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5B1FF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4 000 000</w:t>
            </w:r>
          </w:p>
        </w:tc>
        <w:tc>
          <w:tcPr>
            <w:tcW w:w="1134" w:type="dxa"/>
            <w:noWrap/>
            <w:vAlign w:val="bottom"/>
            <w:hideMark/>
          </w:tcPr>
          <w:p w14:paraId="49511C0D" w14:textId="26DEC9E6" w:rsidR="005B1FF6" w:rsidRPr="005B1FF6" w:rsidRDefault="005B1FF6" w:rsidP="00383AD3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5B1FF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1276" w:type="dxa"/>
            <w:noWrap/>
            <w:vAlign w:val="bottom"/>
            <w:hideMark/>
          </w:tcPr>
          <w:p w14:paraId="47ADFFD4" w14:textId="4BF4404A" w:rsidR="005B1FF6" w:rsidRPr="005B1FF6" w:rsidRDefault="005B1FF6" w:rsidP="00383AD3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5B1FF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135 135,14</w:t>
            </w:r>
          </w:p>
        </w:tc>
        <w:tc>
          <w:tcPr>
            <w:tcW w:w="3118" w:type="dxa"/>
            <w:noWrap/>
            <w:vAlign w:val="center"/>
            <w:hideMark/>
          </w:tcPr>
          <w:p w14:paraId="793C5170" w14:textId="540C6F81" w:rsidR="005B1FF6" w:rsidRPr="005B1FF6" w:rsidRDefault="005B1FF6" w:rsidP="00383AD3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5B1FF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Свадебный салон</w:t>
            </w:r>
          </w:p>
        </w:tc>
      </w:tr>
      <w:tr w:rsidR="005B1FF6" w:rsidRPr="005B1FF6" w14:paraId="632B5575" w14:textId="77777777" w:rsidTr="00383AD3">
        <w:trPr>
          <w:trHeight w:val="123"/>
        </w:trPr>
        <w:tc>
          <w:tcPr>
            <w:tcW w:w="3510" w:type="dxa"/>
            <w:vAlign w:val="bottom"/>
          </w:tcPr>
          <w:p w14:paraId="055DFA16" w14:textId="1A33D7A6" w:rsidR="005B1FF6" w:rsidRPr="005B1FF6" w:rsidRDefault="00FA0DBE" w:rsidP="00383AD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г. Шадринск</w:t>
            </w:r>
            <w:r w:rsidR="005B1FF6" w:rsidRPr="005B1FF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="005B1FF6" w:rsidRPr="005B1FF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Розы Люксембург</w:t>
            </w:r>
          </w:p>
        </w:tc>
        <w:tc>
          <w:tcPr>
            <w:tcW w:w="1276" w:type="dxa"/>
            <w:noWrap/>
            <w:vAlign w:val="bottom"/>
          </w:tcPr>
          <w:p w14:paraId="014FC70F" w14:textId="74533883" w:rsidR="005B1FF6" w:rsidRPr="005B1FF6" w:rsidRDefault="005B1FF6" w:rsidP="00383AD3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5B1FF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1 450 000</w:t>
            </w:r>
          </w:p>
        </w:tc>
        <w:tc>
          <w:tcPr>
            <w:tcW w:w="1134" w:type="dxa"/>
            <w:noWrap/>
            <w:vAlign w:val="bottom"/>
          </w:tcPr>
          <w:p w14:paraId="6C942C3D" w14:textId="37ABED6E" w:rsidR="005B1FF6" w:rsidRPr="005B1FF6" w:rsidRDefault="005B1FF6" w:rsidP="00383AD3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5B1FF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1276" w:type="dxa"/>
            <w:noWrap/>
            <w:vAlign w:val="bottom"/>
          </w:tcPr>
          <w:p w14:paraId="0B721D4C" w14:textId="59C067C1" w:rsidR="005B1FF6" w:rsidRPr="005B1FF6" w:rsidRDefault="005B1FF6" w:rsidP="00383AD3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5B1FF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68 720,38</w:t>
            </w:r>
          </w:p>
        </w:tc>
        <w:tc>
          <w:tcPr>
            <w:tcW w:w="3118" w:type="dxa"/>
            <w:noWrap/>
            <w:vAlign w:val="center"/>
          </w:tcPr>
          <w:p w14:paraId="33DA924D" w14:textId="3A375E7E" w:rsidR="005B1FF6" w:rsidRPr="005B1FF6" w:rsidRDefault="005B1FF6" w:rsidP="00383AD3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5B1FF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Ателье</w:t>
            </w:r>
          </w:p>
        </w:tc>
      </w:tr>
      <w:tr w:rsidR="005B1FF6" w:rsidRPr="005B1FF6" w14:paraId="3001CF5C" w14:textId="77777777" w:rsidTr="00383AD3">
        <w:trPr>
          <w:trHeight w:val="127"/>
        </w:trPr>
        <w:tc>
          <w:tcPr>
            <w:tcW w:w="3510" w:type="dxa"/>
            <w:vAlign w:val="bottom"/>
          </w:tcPr>
          <w:p w14:paraId="107A6045" w14:textId="4C4BA940" w:rsidR="005B1FF6" w:rsidRPr="005B1FF6" w:rsidRDefault="00FA0DBE" w:rsidP="00383AD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г. Шадринск</w:t>
            </w:r>
            <w:r w:rsidR="005B1FF6" w:rsidRPr="005B1FF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="005B1FF6" w:rsidRPr="005B1FF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Розы Люксембург</w:t>
            </w:r>
          </w:p>
        </w:tc>
        <w:tc>
          <w:tcPr>
            <w:tcW w:w="1276" w:type="dxa"/>
            <w:noWrap/>
            <w:vAlign w:val="bottom"/>
          </w:tcPr>
          <w:p w14:paraId="41CBE6B9" w14:textId="45594C4D" w:rsidR="005B1FF6" w:rsidRPr="005B1FF6" w:rsidRDefault="005B1FF6" w:rsidP="00383AD3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5B1FF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4 000 000</w:t>
            </w:r>
          </w:p>
        </w:tc>
        <w:tc>
          <w:tcPr>
            <w:tcW w:w="1134" w:type="dxa"/>
            <w:noWrap/>
            <w:vAlign w:val="bottom"/>
          </w:tcPr>
          <w:p w14:paraId="465F0EC3" w14:textId="0DD1031D" w:rsidR="005B1FF6" w:rsidRPr="005B1FF6" w:rsidRDefault="005B1FF6" w:rsidP="00383AD3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5B1FF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40</w:t>
            </w:r>
          </w:p>
        </w:tc>
        <w:tc>
          <w:tcPr>
            <w:tcW w:w="1276" w:type="dxa"/>
            <w:noWrap/>
            <w:vAlign w:val="bottom"/>
          </w:tcPr>
          <w:p w14:paraId="47C63A96" w14:textId="26711A8C" w:rsidR="005B1FF6" w:rsidRPr="005B1FF6" w:rsidRDefault="005B1FF6" w:rsidP="00383AD3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5B1FF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101 265,82</w:t>
            </w:r>
          </w:p>
        </w:tc>
        <w:tc>
          <w:tcPr>
            <w:tcW w:w="3118" w:type="dxa"/>
            <w:noWrap/>
            <w:vAlign w:val="center"/>
          </w:tcPr>
          <w:p w14:paraId="1AC26DFA" w14:textId="291B839D" w:rsidR="005B1FF6" w:rsidRPr="005B1FF6" w:rsidRDefault="005B1FF6" w:rsidP="00383AD3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5B1FF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Магазин «Пятницкий»</w:t>
            </w:r>
          </w:p>
        </w:tc>
      </w:tr>
    </w:tbl>
    <w:p w14:paraId="3CDC2968" w14:textId="77777777" w:rsidR="00C87400" w:rsidRPr="004923D6" w:rsidRDefault="00C87400" w:rsidP="00C87400">
      <w:pPr>
        <w:spacing w:after="0"/>
        <w:jc w:val="both"/>
        <w:rPr>
          <w:rFonts w:ascii="Times New Roman" w:hAnsi="Times New Roman" w:cs="Times New Roman"/>
          <w:color w:val="FF0000"/>
        </w:rPr>
      </w:pPr>
    </w:p>
    <w:p w14:paraId="652D6015" w14:textId="790369CF" w:rsidR="00C87400" w:rsidRPr="005B1FF6" w:rsidRDefault="00C87400" w:rsidP="00C87400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5B1FF6">
        <w:rPr>
          <w:rFonts w:ascii="Times New Roman" w:hAnsi="Times New Roman" w:cs="Times New Roman"/>
          <w:color w:val="000000" w:themeColor="text1"/>
        </w:rPr>
        <w:t>Среднее значение по ценовой зоне «</w:t>
      </w:r>
      <w:r w:rsidR="00A91220" w:rsidRPr="005B1FF6">
        <w:rPr>
          <w:rFonts w:ascii="Times New Roman" w:hAnsi="Times New Roman" w:cs="Times New Roman"/>
          <w:color w:val="000000" w:themeColor="text1"/>
        </w:rPr>
        <w:t>Центр Шадринск</w:t>
      </w:r>
      <w:r w:rsidRPr="005B1FF6">
        <w:rPr>
          <w:rFonts w:ascii="Times New Roman" w:hAnsi="Times New Roman" w:cs="Times New Roman"/>
          <w:color w:val="000000" w:themeColor="text1"/>
        </w:rPr>
        <w:t xml:space="preserve">» объектов, в стоимость которых входит продажа с действующим бизнесом или арендаторами, составляет </w:t>
      </w:r>
      <w:r w:rsidR="005B1FF6" w:rsidRPr="005B1FF6">
        <w:rPr>
          <w:rFonts w:ascii="Times New Roman" w:hAnsi="Times New Roman" w:cs="Times New Roman"/>
          <w:color w:val="000000" w:themeColor="text1"/>
        </w:rPr>
        <w:t>101 707</w:t>
      </w:r>
      <w:r w:rsidRPr="005B1FF6">
        <w:rPr>
          <w:rFonts w:ascii="Times New Roman" w:hAnsi="Times New Roman" w:cs="Times New Roman"/>
          <w:color w:val="000000" w:themeColor="text1"/>
        </w:rPr>
        <w:t xml:space="preserve"> руб. </w:t>
      </w:r>
    </w:p>
    <w:p w14:paraId="0AEEBFF0" w14:textId="77777777" w:rsidR="00A91220" w:rsidRPr="004923D6" w:rsidRDefault="00A91220" w:rsidP="00C87400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3DCBEFBE" w14:textId="66C5D65F" w:rsidR="00C575CF" w:rsidRPr="000C4908" w:rsidRDefault="00C575CF" w:rsidP="00C575CF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0C4908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Прицентр </w:t>
      </w:r>
      <w:r w:rsidR="00E20B6B" w:rsidRPr="000C4908">
        <w:rPr>
          <w:rFonts w:ascii="Times New Roman" w:hAnsi="Times New Roman" w:cs="Times New Roman"/>
          <w:b/>
          <w:i/>
          <w:color w:val="0F6FC6" w:themeColor="accent1"/>
          <w:u w:val="single"/>
        </w:rPr>
        <w:t>Шадринск</w:t>
      </w:r>
    </w:p>
    <w:p w14:paraId="36330594" w14:textId="77CDE349" w:rsidR="000D043F" w:rsidRPr="000C4908" w:rsidRDefault="00C575CF" w:rsidP="000C4908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0C4908">
        <w:rPr>
          <w:rFonts w:ascii="Times New Roman" w:hAnsi="Times New Roman" w:cs="Times New Roman"/>
          <w:color w:val="000000" w:themeColor="text1"/>
        </w:rPr>
        <w:t xml:space="preserve">В прицентральной зоне г. </w:t>
      </w:r>
      <w:r w:rsidR="00E20B6B" w:rsidRPr="000C4908">
        <w:rPr>
          <w:rFonts w:ascii="Times New Roman" w:hAnsi="Times New Roman" w:cs="Times New Roman"/>
          <w:color w:val="000000" w:themeColor="text1"/>
        </w:rPr>
        <w:t>Шадринска</w:t>
      </w:r>
      <w:r w:rsidRPr="000C4908">
        <w:rPr>
          <w:rFonts w:ascii="Times New Roman" w:hAnsi="Times New Roman" w:cs="Times New Roman"/>
          <w:color w:val="000000" w:themeColor="text1"/>
        </w:rPr>
        <w:t xml:space="preserve"> было представлено </w:t>
      </w:r>
      <w:r w:rsidR="000C4908" w:rsidRPr="000C4908">
        <w:rPr>
          <w:rFonts w:ascii="Times New Roman" w:hAnsi="Times New Roman" w:cs="Times New Roman"/>
          <w:color w:val="000000" w:themeColor="text1"/>
        </w:rPr>
        <w:t>2 предложения</w:t>
      </w:r>
      <w:r w:rsidRPr="000C4908">
        <w:rPr>
          <w:rFonts w:ascii="Times New Roman" w:hAnsi="Times New Roman" w:cs="Times New Roman"/>
          <w:color w:val="000000" w:themeColor="text1"/>
        </w:rPr>
        <w:t xml:space="preserve"> о продаж</w:t>
      </w:r>
      <w:r w:rsidR="000C4908" w:rsidRPr="000C4908">
        <w:rPr>
          <w:rFonts w:ascii="Times New Roman" w:hAnsi="Times New Roman" w:cs="Times New Roman"/>
          <w:color w:val="000000" w:themeColor="text1"/>
        </w:rPr>
        <w:t>е торгово-офисной недвижимости, без арендаторов.</w:t>
      </w:r>
    </w:p>
    <w:tbl>
      <w:tblPr>
        <w:tblW w:w="1022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16"/>
        <w:gridCol w:w="567"/>
        <w:gridCol w:w="1418"/>
        <w:gridCol w:w="1701"/>
        <w:gridCol w:w="1417"/>
        <w:gridCol w:w="1701"/>
        <w:gridCol w:w="1701"/>
      </w:tblGrid>
      <w:tr w:rsidR="004923D6" w:rsidRPr="004923D6" w14:paraId="16CF6BB3" w14:textId="77777777" w:rsidTr="005F1AAA">
        <w:trPr>
          <w:trHeight w:val="330"/>
        </w:trPr>
        <w:tc>
          <w:tcPr>
            <w:tcW w:w="10221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62CFED" w14:textId="77777777" w:rsidR="00C575CF" w:rsidRPr="004923D6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0C4908">
              <w:rPr>
                <w:rFonts w:ascii="Times New Roman" w:eastAsia="Times New Roman" w:hAnsi="Times New Roman" w:cs="Times New Roman"/>
                <w:b/>
                <w:color w:val="0F6FC6" w:themeColor="accent1"/>
                <w:lang w:eastAsia="ru-RU"/>
              </w:rPr>
              <w:t>Расчет объектов торгово-офисного назначения (без арендаторов)</w:t>
            </w:r>
          </w:p>
        </w:tc>
      </w:tr>
      <w:tr w:rsidR="004923D6" w:rsidRPr="004923D6" w14:paraId="7E3BB3BA" w14:textId="77777777" w:rsidTr="005F1AAA">
        <w:trPr>
          <w:trHeight w:val="410"/>
        </w:trPr>
        <w:tc>
          <w:tcPr>
            <w:tcW w:w="171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E637923" w14:textId="77777777" w:rsidR="00C575CF" w:rsidRPr="000C4908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0C490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92AF5A7" w14:textId="77777777" w:rsidR="00C575CF" w:rsidRPr="000C4908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0C490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01EDB83" w14:textId="162BD4EF" w:rsidR="00C575CF" w:rsidRPr="000C4908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0C490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0C490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цена 1 </w:t>
            </w:r>
            <w:r w:rsidR="00076F95" w:rsidRPr="000C490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0C490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AD8143E" w14:textId="6E3334CE" w:rsidR="00C575CF" w:rsidRPr="000C4908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0C490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 w:rsidRPr="000C490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0C490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E8D7EB1" w14:textId="2A72B596" w:rsidR="00C575CF" w:rsidRPr="000C4908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0C490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 w:rsidRPr="000C490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0C490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54222FF" w14:textId="77777777" w:rsidR="00C575CF" w:rsidRPr="000C4908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0C490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0C490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Площадь, кв.м.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75454A2E" w14:textId="77777777" w:rsidR="00C575CF" w:rsidRPr="000C4908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0C490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0C4908" w:rsidRPr="004923D6" w14:paraId="2810EE6C" w14:textId="77777777" w:rsidTr="005F1AAA">
        <w:trPr>
          <w:trHeight w:val="129"/>
        </w:trPr>
        <w:tc>
          <w:tcPr>
            <w:tcW w:w="171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AF1DC" w14:textId="7278E2F3" w:rsidR="000C4908" w:rsidRPr="000C4908" w:rsidRDefault="000C4908" w:rsidP="00420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0C490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Прицентр Шадринск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D7889" w14:textId="0A8A71A4" w:rsidR="000C4908" w:rsidRPr="000C4908" w:rsidRDefault="000C4908" w:rsidP="00420B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0C490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60407" w14:textId="4A99D663" w:rsidR="000C4908" w:rsidRPr="000C4908" w:rsidRDefault="000C4908" w:rsidP="00420B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0C490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4 298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5355E" w14:textId="61DE33C7" w:rsidR="000C4908" w:rsidRPr="000C4908" w:rsidRDefault="000C4908" w:rsidP="00420B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0C490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113 656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D3329" w14:textId="44A0F2B0" w:rsidR="000C4908" w:rsidRPr="000C4908" w:rsidRDefault="000C4908" w:rsidP="00420B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0C490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58 977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087D6" w14:textId="0F1ECD00" w:rsidR="000C4908" w:rsidRPr="000C4908" w:rsidRDefault="000C4908" w:rsidP="00420B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0C490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07CB59" w14:textId="630F3C62" w:rsidR="000C4908" w:rsidRPr="000C4908" w:rsidRDefault="000C4908" w:rsidP="00420B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0C490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899</w:t>
            </w:r>
          </w:p>
        </w:tc>
      </w:tr>
    </w:tbl>
    <w:p w14:paraId="54806269" w14:textId="77777777" w:rsidR="000C4908" w:rsidRPr="000C4908" w:rsidRDefault="00C575CF" w:rsidP="00383AD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0C4908">
        <w:rPr>
          <w:rFonts w:ascii="Times New Roman" w:hAnsi="Times New Roman" w:cs="Times New Roman"/>
          <w:color w:val="000000" w:themeColor="text1"/>
        </w:rPr>
        <w:t xml:space="preserve">Среднее значение по ценовой зоне «Прицентр </w:t>
      </w:r>
      <w:r w:rsidR="00E20B6B" w:rsidRPr="000C4908">
        <w:rPr>
          <w:rFonts w:ascii="Times New Roman" w:hAnsi="Times New Roman" w:cs="Times New Roman"/>
          <w:color w:val="000000" w:themeColor="text1"/>
        </w:rPr>
        <w:t>Шадринск</w:t>
      </w:r>
      <w:r w:rsidRPr="000C4908">
        <w:rPr>
          <w:rFonts w:ascii="Times New Roman" w:hAnsi="Times New Roman" w:cs="Times New Roman"/>
          <w:color w:val="000000" w:themeColor="text1"/>
        </w:rPr>
        <w:t xml:space="preserve">» без учета арендаторов составило </w:t>
      </w:r>
      <w:r w:rsidR="000C4908" w:rsidRPr="000C4908">
        <w:rPr>
          <w:rFonts w:ascii="Times New Roman" w:hAnsi="Times New Roman" w:cs="Times New Roman"/>
          <w:color w:val="000000" w:themeColor="text1"/>
        </w:rPr>
        <w:t xml:space="preserve">           58 977</w:t>
      </w:r>
      <w:r w:rsidR="00076F95" w:rsidRPr="000C4908">
        <w:rPr>
          <w:rFonts w:ascii="Times New Roman" w:hAnsi="Times New Roman" w:cs="Times New Roman"/>
          <w:color w:val="000000" w:themeColor="text1"/>
        </w:rPr>
        <w:t> </w:t>
      </w:r>
      <w:r w:rsidRPr="000C4908">
        <w:rPr>
          <w:rFonts w:ascii="Times New Roman" w:hAnsi="Times New Roman" w:cs="Times New Roman"/>
          <w:color w:val="000000" w:themeColor="text1"/>
        </w:rPr>
        <w:t xml:space="preserve">руб. </w:t>
      </w:r>
      <w:r w:rsidR="000C4908" w:rsidRPr="000C4908">
        <w:rPr>
          <w:rFonts w:ascii="Times New Roman" w:hAnsi="Times New Roman" w:cs="Times New Roman"/>
          <w:color w:val="000000" w:themeColor="text1"/>
        </w:rPr>
        <w:t>В данном сегменте представлено два предложения:</w:t>
      </w:r>
    </w:p>
    <w:p w14:paraId="60C8DBA3" w14:textId="69C10DAB" w:rsidR="000C4908" w:rsidRPr="000C4908" w:rsidRDefault="00C575CF" w:rsidP="000C4908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0C4908">
        <w:rPr>
          <w:rFonts w:ascii="Times New Roman" w:hAnsi="Times New Roman" w:cs="Times New Roman"/>
          <w:color w:val="000000" w:themeColor="text1"/>
        </w:rPr>
        <w:lastRenderedPageBreak/>
        <w:t xml:space="preserve"> </w:t>
      </w:r>
      <w:r w:rsidR="000C4908" w:rsidRPr="000C4908">
        <w:rPr>
          <w:rFonts w:ascii="Times New Roman" w:hAnsi="Times New Roman" w:cs="Times New Roman"/>
          <w:color w:val="000000" w:themeColor="text1"/>
        </w:rPr>
        <w:t>4 298</w:t>
      </w:r>
      <w:r w:rsidRPr="000C4908">
        <w:rPr>
          <w:rFonts w:ascii="Times New Roman" w:hAnsi="Times New Roman" w:cs="Times New Roman"/>
          <w:color w:val="000000" w:themeColor="text1"/>
        </w:rPr>
        <w:t xml:space="preserve"> руб./кв</w:t>
      </w:r>
      <w:r w:rsidR="00076F95" w:rsidRPr="000C4908">
        <w:rPr>
          <w:rFonts w:ascii="Times New Roman" w:hAnsi="Times New Roman" w:cs="Times New Roman"/>
          <w:color w:val="000000" w:themeColor="text1"/>
        </w:rPr>
        <w:t>.</w:t>
      </w:r>
      <w:r w:rsidR="000C4908" w:rsidRPr="000C4908">
        <w:rPr>
          <w:rFonts w:ascii="Times New Roman" w:hAnsi="Times New Roman" w:cs="Times New Roman"/>
          <w:color w:val="000000" w:themeColor="text1"/>
        </w:rPr>
        <w:t xml:space="preserve">м. – </w:t>
      </w:r>
      <w:r w:rsidRPr="000C4908">
        <w:rPr>
          <w:rFonts w:ascii="Times New Roman" w:hAnsi="Times New Roman" w:cs="Times New Roman"/>
          <w:color w:val="000000" w:themeColor="text1"/>
        </w:rPr>
        <w:t xml:space="preserve">объект находится по адресу: ул. </w:t>
      </w:r>
      <w:r w:rsidR="000C4908" w:rsidRPr="000C4908">
        <w:rPr>
          <w:rFonts w:ascii="Times New Roman" w:hAnsi="Times New Roman" w:cs="Times New Roman"/>
          <w:color w:val="000000" w:themeColor="text1"/>
        </w:rPr>
        <w:t>Пионерская 19</w:t>
      </w:r>
      <w:r w:rsidRPr="000C4908">
        <w:rPr>
          <w:rFonts w:ascii="Times New Roman" w:hAnsi="Times New Roman" w:cs="Times New Roman"/>
          <w:color w:val="000000" w:themeColor="text1"/>
        </w:rPr>
        <w:t xml:space="preserve">, отделка «эконом», площадь объекта </w:t>
      </w:r>
      <w:r w:rsidR="000C4908" w:rsidRPr="000C4908">
        <w:rPr>
          <w:rFonts w:ascii="Times New Roman" w:hAnsi="Times New Roman" w:cs="Times New Roman"/>
          <w:color w:val="000000" w:themeColor="text1"/>
        </w:rPr>
        <w:t xml:space="preserve">899 кв.м.; </w:t>
      </w:r>
    </w:p>
    <w:p w14:paraId="52B2E60F" w14:textId="57364C51" w:rsidR="000C4908" w:rsidRPr="00383AD3" w:rsidRDefault="000C4908" w:rsidP="00383AD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0C4908">
        <w:rPr>
          <w:rFonts w:ascii="Times New Roman" w:hAnsi="Times New Roman" w:cs="Times New Roman"/>
          <w:color w:val="000000" w:themeColor="text1"/>
        </w:rPr>
        <w:t>113 656</w:t>
      </w:r>
      <w:r w:rsidR="00C575CF" w:rsidRPr="000C4908">
        <w:rPr>
          <w:rFonts w:ascii="Times New Roman" w:hAnsi="Times New Roman" w:cs="Times New Roman"/>
          <w:color w:val="000000" w:themeColor="text1"/>
        </w:rPr>
        <w:t xml:space="preserve"> руб./кв.м. </w:t>
      </w:r>
      <w:r w:rsidRPr="000C4908">
        <w:rPr>
          <w:rFonts w:ascii="Times New Roman" w:hAnsi="Times New Roman" w:cs="Times New Roman"/>
          <w:color w:val="000000" w:themeColor="text1"/>
        </w:rPr>
        <w:t xml:space="preserve">– </w:t>
      </w:r>
      <w:r w:rsidR="00C575CF" w:rsidRPr="000C4908">
        <w:rPr>
          <w:rFonts w:ascii="Times New Roman" w:hAnsi="Times New Roman" w:cs="Times New Roman"/>
          <w:color w:val="000000" w:themeColor="text1"/>
        </w:rPr>
        <w:t xml:space="preserve">объект находится по адресу: </w:t>
      </w:r>
      <w:r w:rsidR="00E20B6B" w:rsidRPr="000C4908">
        <w:rPr>
          <w:rFonts w:ascii="Times New Roman" w:hAnsi="Times New Roman" w:cs="Times New Roman"/>
          <w:color w:val="000000" w:themeColor="text1"/>
        </w:rPr>
        <w:t>ул.</w:t>
      </w:r>
      <w:r w:rsidR="00076F95" w:rsidRPr="000C4908">
        <w:rPr>
          <w:rFonts w:ascii="Times New Roman" w:hAnsi="Times New Roman" w:cs="Times New Roman"/>
          <w:color w:val="000000" w:themeColor="text1"/>
        </w:rPr>
        <w:t> </w:t>
      </w:r>
      <w:proofErr w:type="spellStart"/>
      <w:r w:rsidRPr="000C4908">
        <w:rPr>
          <w:rFonts w:ascii="Times New Roman" w:hAnsi="Times New Roman" w:cs="Times New Roman"/>
          <w:color w:val="000000" w:themeColor="text1"/>
        </w:rPr>
        <w:t>Кондюрина</w:t>
      </w:r>
      <w:proofErr w:type="spellEnd"/>
      <w:r w:rsidR="00C575CF" w:rsidRPr="000C4908">
        <w:rPr>
          <w:rFonts w:ascii="Times New Roman" w:hAnsi="Times New Roman" w:cs="Times New Roman"/>
          <w:color w:val="000000" w:themeColor="text1"/>
        </w:rPr>
        <w:t>, отделка «</w:t>
      </w:r>
      <w:r w:rsidRPr="000C4908">
        <w:rPr>
          <w:rFonts w:ascii="Times New Roman" w:hAnsi="Times New Roman" w:cs="Times New Roman"/>
          <w:color w:val="000000" w:themeColor="text1"/>
        </w:rPr>
        <w:t>стандарт</w:t>
      </w:r>
      <w:r w:rsidR="00E5493F" w:rsidRPr="000C4908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Pr="000C4908">
        <w:rPr>
          <w:rFonts w:ascii="Times New Roman" w:hAnsi="Times New Roman" w:cs="Times New Roman"/>
          <w:color w:val="000000" w:themeColor="text1"/>
        </w:rPr>
        <w:t>118 кв.м.</w:t>
      </w:r>
    </w:p>
    <w:p w14:paraId="580FB612" w14:textId="2D22C5D3" w:rsidR="00C575CF" w:rsidRPr="000C4908" w:rsidRDefault="00C575CF" w:rsidP="00C575CF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0C4908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Окраина </w:t>
      </w:r>
      <w:r w:rsidR="00420B92" w:rsidRPr="000C4908">
        <w:rPr>
          <w:rFonts w:ascii="Times New Roman" w:hAnsi="Times New Roman" w:cs="Times New Roman"/>
          <w:b/>
          <w:i/>
          <w:color w:val="0F6FC6" w:themeColor="accent1"/>
          <w:u w:val="single"/>
        </w:rPr>
        <w:t>Шадринск</w:t>
      </w:r>
    </w:p>
    <w:p w14:paraId="6DC8AA4D" w14:textId="4BB9CA16" w:rsidR="00C575CF" w:rsidRPr="005E1211" w:rsidRDefault="00C575CF" w:rsidP="00C575C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5E1211">
        <w:rPr>
          <w:rFonts w:ascii="Times New Roman" w:hAnsi="Times New Roman" w:cs="Times New Roman"/>
          <w:color w:val="000000" w:themeColor="text1"/>
        </w:rPr>
        <w:t xml:space="preserve">В ценовой зоне «Окраина </w:t>
      </w:r>
      <w:r w:rsidR="00420B92" w:rsidRPr="005E1211">
        <w:rPr>
          <w:rFonts w:ascii="Times New Roman" w:hAnsi="Times New Roman" w:cs="Times New Roman"/>
          <w:color w:val="000000" w:themeColor="text1"/>
        </w:rPr>
        <w:t>Шадринск</w:t>
      </w:r>
      <w:r w:rsidRPr="005E1211">
        <w:rPr>
          <w:rFonts w:ascii="Times New Roman" w:hAnsi="Times New Roman" w:cs="Times New Roman"/>
          <w:color w:val="000000" w:themeColor="text1"/>
        </w:rPr>
        <w:t xml:space="preserve">» было представлено </w:t>
      </w:r>
      <w:r w:rsidR="005E1211" w:rsidRPr="005E1211">
        <w:rPr>
          <w:rFonts w:ascii="Times New Roman" w:hAnsi="Times New Roman" w:cs="Times New Roman"/>
          <w:color w:val="000000" w:themeColor="text1"/>
        </w:rPr>
        <w:t>5</w:t>
      </w:r>
      <w:r w:rsidRPr="005E1211">
        <w:rPr>
          <w:rFonts w:ascii="Times New Roman" w:hAnsi="Times New Roman" w:cs="Times New Roman"/>
          <w:color w:val="000000" w:themeColor="text1"/>
        </w:rPr>
        <w:t xml:space="preserve"> предложени</w:t>
      </w:r>
      <w:r w:rsidR="005E1211" w:rsidRPr="005E1211">
        <w:rPr>
          <w:rFonts w:ascii="Times New Roman" w:hAnsi="Times New Roman" w:cs="Times New Roman"/>
          <w:color w:val="000000" w:themeColor="text1"/>
        </w:rPr>
        <w:t>й</w:t>
      </w:r>
      <w:r w:rsidRPr="005E1211">
        <w:rPr>
          <w:rFonts w:ascii="Times New Roman" w:hAnsi="Times New Roman" w:cs="Times New Roman"/>
          <w:color w:val="000000" w:themeColor="text1"/>
        </w:rPr>
        <w:t xml:space="preserve"> о продаже торгово-офисной недвижимости. Для проведения более корректного анализа цен, объекты были поделены на две группы:</w:t>
      </w:r>
    </w:p>
    <w:p w14:paraId="463A3D0A" w14:textId="77777777" w:rsidR="00C575CF" w:rsidRPr="005E1211" w:rsidRDefault="00C575CF" w:rsidP="00C575C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5E1211">
        <w:rPr>
          <w:rFonts w:ascii="Times New Roman" w:hAnsi="Times New Roman" w:cs="Times New Roman"/>
          <w:color w:val="000000" w:themeColor="text1"/>
        </w:rPr>
        <w:t>- продажа объектов без арендаторов;</w:t>
      </w:r>
    </w:p>
    <w:p w14:paraId="43448638" w14:textId="77777777" w:rsidR="00C575CF" w:rsidRPr="005E1211" w:rsidRDefault="00C575CF" w:rsidP="00C575C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5E1211">
        <w:rPr>
          <w:rFonts w:ascii="Times New Roman" w:hAnsi="Times New Roman" w:cs="Times New Roman"/>
          <w:color w:val="000000" w:themeColor="text1"/>
        </w:rPr>
        <w:t>- продажа объектов с действующим бизнесом или с арендаторами.</w:t>
      </w:r>
    </w:p>
    <w:p w14:paraId="10C93860" w14:textId="77777777" w:rsidR="00E5493F" w:rsidRPr="004923D6" w:rsidRDefault="00E5493F" w:rsidP="00C575CF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13CBAAAE" w14:textId="191BC9CF" w:rsidR="00E5493F" w:rsidRPr="005E1211" w:rsidRDefault="00E5493F" w:rsidP="005E1211">
      <w:pPr>
        <w:spacing w:after="0"/>
        <w:ind w:firstLine="708"/>
        <w:jc w:val="center"/>
        <w:rPr>
          <w:rFonts w:ascii="Times New Roman" w:hAnsi="Times New Roman" w:cs="Times New Roman"/>
          <w:b/>
          <w:color w:val="0F6FC6" w:themeColor="accent1"/>
        </w:rPr>
      </w:pPr>
      <w:r w:rsidRPr="005E1211">
        <w:rPr>
          <w:rFonts w:ascii="Times New Roman" w:hAnsi="Times New Roman" w:cs="Times New Roman"/>
          <w:b/>
          <w:color w:val="0F6FC6" w:themeColor="accent1"/>
        </w:rPr>
        <w:t>Расчет объектов торгово-офисного назначения (без арендаторов)</w:t>
      </w:r>
    </w:p>
    <w:tbl>
      <w:tblPr>
        <w:tblW w:w="10221" w:type="dxa"/>
        <w:tblInd w:w="93" w:type="dxa"/>
        <w:tblBorders>
          <w:top w:val="single" w:sz="4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83"/>
        <w:gridCol w:w="993"/>
        <w:gridCol w:w="1275"/>
        <w:gridCol w:w="1843"/>
        <w:gridCol w:w="1134"/>
        <w:gridCol w:w="1276"/>
        <w:gridCol w:w="1417"/>
      </w:tblGrid>
      <w:tr w:rsidR="004923D6" w:rsidRPr="004923D6" w14:paraId="71CE57D5" w14:textId="77777777" w:rsidTr="00E5493F">
        <w:trPr>
          <w:trHeight w:val="395"/>
        </w:trPr>
        <w:tc>
          <w:tcPr>
            <w:tcW w:w="2283" w:type="dxa"/>
            <w:shd w:val="clear" w:color="000000" w:fill="C5D9F1"/>
            <w:vAlign w:val="center"/>
            <w:hideMark/>
          </w:tcPr>
          <w:p w14:paraId="73138D99" w14:textId="77777777" w:rsidR="00E5493F" w:rsidRPr="002552A1" w:rsidRDefault="00E5493F" w:rsidP="00E54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552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993" w:type="dxa"/>
            <w:shd w:val="clear" w:color="000000" w:fill="C5D9F1"/>
            <w:vAlign w:val="center"/>
            <w:hideMark/>
          </w:tcPr>
          <w:p w14:paraId="502C21EA" w14:textId="77777777" w:rsidR="00E5493F" w:rsidRPr="002552A1" w:rsidRDefault="00E5493F" w:rsidP="00E54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552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275" w:type="dxa"/>
            <w:shd w:val="clear" w:color="000000" w:fill="C5D9F1"/>
            <w:vAlign w:val="center"/>
            <w:hideMark/>
          </w:tcPr>
          <w:p w14:paraId="481DE719" w14:textId="2408F321" w:rsidR="00E5493F" w:rsidRPr="002552A1" w:rsidRDefault="00E5493F" w:rsidP="00E54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2552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2552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цена 1 </w:t>
            </w:r>
            <w:r w:rsidR="00076F95" w:rsidRPr="002552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2552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843" w:type="dxa"/>
            <w:shd w:val="clear" w:color="000000" w:fill="C5D9F1"/>
            <w:vAlign w:val="center"/>
            <w:hideMark/>
          </w:tcPr>
          <w:p w14:paraId="3E3782CC" w14:textId="3D7DA7D7" w:rsidR="00E5493F" w:rsidRPr="002552A1" w:rsidRDefault="00E5493F" w:rsidP="00E54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552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 w:rsidRPr="002552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2552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34" w:type="dxa"/>
            <w:shd w:val="clear" w:color="000000" w:fill="C5D9F1"/>
            <w:vAlign w:val="center"/>
            <w:hideMark/>
          </w:tcPr>
          <w:p w14:paraId="72A1A858" w14:textId="6BBD483A" w:rsidR="00E5493F" w:rsidRPr="002552A1" w:rsidRDefault="00E5493F" w:rsidP="00E54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552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 w:rsidRPr="002552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2552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276" w:type="dxa"/>
            <w:shd w:val="clear" w:color="000000" w:fill="C5D9F1"/>
            <w:vAlign w:val="center"/>
            <w:hideMark/>
          </w:tcPr>
          <w:p w14:paraId="3EC428D0" w14:textId="77777777" w:rsidR="00E5493F" w:rsidRPr="002552A1" w:rsidRDefault="00E5493F" w:rsidP="00E54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2552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2552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Площадь, кв.м.</w:t>
            </w:r>
          </w:p>
        </w:tc>
        <w:tc>
          <w:tcPr>
            <w:tcW w:w="1417" w:type="dxa"/>
            <w:shd w:val="clear" w:color="000000" w:fill="C5D9F1"/>
            <w:vAlign w:val="center"/>
            <w:hideMark/>
          </w:tcPr>
          <w:p w14:paraId="065E7C2C" w14:textId="77777777" w:rsidR="00E5493F" w:rsidRPr="002552A1" w:rsidRDefault="00E5493F" w:rsidP="00E54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552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4923D6" w:rsidRPr="004923D6" w14:paraId="44D2E2FB" w14:textId="77777777" w:rsidTr="00E5493F">
        <w:trPr>
          <w:trHeight w:val="140"/>
        </w:trPr>
        <w:tc>
          <w:tcPr>
            <w:tcW w:w="2283" w:type="dxa"/>
            <w:shd w:val="clear" w:color="auto" w:fill="auto"/>
            <w:noWrap/>
            <w:vAlign w:val="bottom"/>
            <w:hideMark/>
          </w:tcPr>
          <w:p w14:paraId="140C7AE5" w14:textId="6DC2B928" w:rsidR="00E5493F" w:rsidRPr="002552A1" w:rsidRDefault="00E5493F" w:rsidP="00E549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2552A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Окраина Шадринск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DD3680D" w14:textId="2D14D367" w:rsidR="00E5493F" w:rsidRPr="002552A1" w:rsidRDefault="005E1211" w:rsidP="00E549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2552A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24B91C9" w14:textId="579659B1" w:rsidR="00E5493F" w:rsidRPr="002552A1" w:rsidRDefault="005E1211" w:rsidP="00E549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2552A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37 500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824CEC5" w14:textId="000CED77" w:rsidR="00E5493F" w:rsidRPr="002552A1" w:rsidRDefault="005E1211" w:rsidP="00E549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2552A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76 825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71D340F" w14:textId="64C2579B" w:rsidR="00E5493F" w:rsidRPr="002552A1" w:rsidRDefault="005E1211" w:rsidP="00E549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2552A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66 174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662EAC8" w14:textId="578C6E26" w:rsidR="00E5493F" w:rsidRPr="002552A1" w:rsidRDefault="005E1211" w:rsidP="00E549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2552A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BD5D180" w14:textId="310485B2" w:rsidR="00E5493F" w:rsidRPr="002552A1" w:rsidRDefault="005E1211" w:rsidP="00E549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2552A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78</w:t>
            </w:r>
          </w:p>
        </w:tc>
      </w:tr>
    </w:tbl>
    <w:p w14:paraId="26D58972" w14:textId="4881165B" w:rsidR="00E5493F" w:rsidRPr="004923D6" w:rsidRDefault="005E1211" w:rsidP="005E1211">
      <w:pPr>
        <w:spacing w:after="0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1B436F4A" wp14:editId="5A783B1F">
            <wp:extent cx="5124450" cy="15240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1DE42424" w14:textId="574793D0" w:rsidR="005E1211" w:rsidRDefault="005E1211" w:rsidP="005E121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4B4267">
        <w:rPr>
          <w:rFonts w:ascii="Times New Roman" w:hAnsi="Times New Roman" w:cs="Times New Roman"/>
          <w:color w:val="000000" w:themeColor="text1"/>
        </w:rPr>
        <w:t>Среднее значение по ценовой зоне «</w:t>
      </w:r>
      <w:r>
        <w:rPr>
          <w:rFonts w:ascii="Times New Roman" w:hAnsi="Times New Roman" w:cs="Times New Roman"/>
          <w:color w:val="000000" w:themeColor="text1"/>
        </w:rPr>
        <w:t>Окраина</w:t>
      </w:r>
      <w:r w:rsidRPr="004B4267">
        <w:rPr>
          <w:rFonts w:ascii="Times New Roman" w:hAnsi="Times New Roman" w:cs="Times New Roman"/>
          <w:color w:val="000000" w:themeColor="text1"/>
        </w:rPr>
        <w:t xml:space="preserve"> Шадринск» без учета арендаторов составило </w:t>
      </w:r>
      <w:r>
        <w:rPr>
          <w:rFonts w:ascii="Times New Roman" w:hAnsi="Times New Roman" w:cs="Times New Roman"/>
          <w:color w:val="000000" w:themeColor="text1"/>
        </w:rPr>
        <w:t>66 174</w:t>
      </w:r>
      <w:r w:rsidRPr="004B4267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</w:t>
      </w:r>
      <w:r>
        <w:rPr>
          <w:rFonts w:ascii="Times New Roman" w:hAnsi="Times New Roman" w:cs="Times New Roman"/>
          <w:color w:val="000000" w:themeColor="text1"/>
        </w:rPr>
        <w:t>37 500</w:t>
      </w:r>
      <w:r w:rsidRPr="004B4267">
        <w:rPr>
          <w:rFonts w:ascii="Times New Roman" w:hAnsi="Times New Roman" w:cs="Times New Roman"/>
          <w:color w:val="000000" w:themeColor="text1"/>
        </w:rPr>
        <w:t xml:space="preserve"> руб./кв.м.  (объект находится по адресу: ул. </w:t>
      </w:r>
      <w:r>
        <w:rPr>
          <w:rFonts w:ascii="Times New Roman" w:hAnsi="Times New Roman" w:cs="Times New Roman"/>
          <w:color w:val="000000" w:themeColor="text1"/>
        </w:rPr>
        <w:t>Родниковая</w:t>
      </w:r>
      <w:r w:rsidRPr="004B4267">
        <w:rPr>
          <w:rFonts w:ascii="Times New Roman" w:hAnsi="Times New Roman" w:cs="Times New Roman"/>
          <w:color w:val="000000" w:themeColor="text1"/>
        </w:rPr>
        <w:t xml:space="preserve">, отделка «эконом», площадь объекта </w:t>
      </w:r>
      <w:r>
        <w:rPr>
          <w:rFonts w:ascii="Times New Roman" w:hAnsi="Times New Roman" w:cs="Times New Roman"/>
          <w:color w:val="000000" w:themeColor="text1"/>
        </w:rPr>
        <w:t>72</w:t>
      </w:r>
      <w:r w:rsidRPr="004B4267">
        <w:rPr>
          <w:rFonts w:ascii="Times New Roman" w:hAnsi="Times New Roman" w:cs="Times New Roman"/>
          <w:color w:val="000000" w:themeColor="text1"/>
        </w:rPr>
        <w:t xml:space="preserve"> кв.м.) до </w:t>
      </w:r>
      <w:r>
        <w:rPr>
          <w:rFonts w:ascii="Times New Roman" w:hAnsi="Times New Roman" w:cs="Times New Roman"/>
          <w:color w:val="000000" w:themeColor="text1"/>
        </w:rPr>
        <w:t>76 825</w:t>
      </w:r>
      <w:r w:rsidRPr="004B4267">
        <w:rPr>
          <w:rFonts w:ascii="Times New Roman" w:hAnsi="Times New Roman" w:cs="Times New Roman"/>
          <w:color w:val="000000" w:themeColor="text1"/>
        </w:rPr>
        <w:t xml:space="preserve"> руб./кв.м. (объект находится по адресу: ул. </w:t>
      </w:r>
      <w:r>
        <w:rPr>
          <w:rFonts w:ascii="Times New Roman" w:hAnsi="Times New Roman" w:cs="Times New Roman"/>
          <w:color w:val="000000" w:themeColor="text1"/>
        </w:rPr>
        <w:t>Треугольник Депо</w:t>
      </w:r>
      <w:r w:rsidRPr="004B4267">
        <w:rPr>
          <w:rFonts w:ascii="Times New Roman" w:hAnsi="Times New Roman" w:cs="Times New Roman"/>
          <w:color w:val="000000" w:themeColor="text1"/>
        </w:rPr>
        <w:t xml:space="preserve">, отделка «эконом», площадь объекта </w:t>
      </w:r>
      <w:r>
        <w:rPr>
          <w:rFonts w:ascii="Times New Roman" w:hAnsi="Times New Roman" w:cs="Times New Roman"/>
          <w:color w:val="000000" w:themeColor="text1"/>
        </w:rPr>
        <w:t>78</w:t>
      </w:r>
      <w:r w:rsidRPr="004B4267">
        <w:rPr>
          <w:rFonts w:ascii="Times New Roman" w:hAnsi="Times New Roman" w:cs="Times New Roman"/>
          <w:color w:val="000000" w:themeColor="text1"/>
        </w:rPr>
        <w:t xml:space="preserve"> кв.м.). </w:t>
      </w:r>
    </w:p>
    <w:p w14:paraId="13384177" w14:textId="77777777" w:rsidR="005E1211" w:rsidRDefault="005E1211" w:rsidP="005E121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14:paraId="0487795C" w14:textId="44A90873" w:rsidR="005E1211" w:rsidRPr="00383AD3" w:rsidRDefault="005E1211" w:rsidP="00383AD3">
      <w:pPr>
        <w:spacing w:after="0"/>
        <w:ind w:firstLine="708"/>
        <w:jc w:val="center"/>
        <w:rPr>
          <w:rFonts w:ascii="Times New Roman" w:hAnsi="Times New Roman" w:cs="Times New Roman"/>
          <w:b/>
          <w:color w:val="0F6FC6" w:themeColor="accent1"/>
        </w:rPr>
      </w:pPr>
      <w:r w:rsidRPr="005E1211">
        <w:rPr>
          <w:rFonts w:ascii="Times New Roman" w:hAnsi="Times New Roman" w:cs="Times New Roman"/>
          <w:b/>
          <w:color w:val="0F6FC6" w:themeColor="accent1"/>
        </w:rPr>
        <w:t>Расчет объектов торгово-офисного назначения (</w:t>
      </w:r>
      <w:r w:rsidRPr="004B4267">
        <w:rPr>
          <w:rFonts w:ascii="Times New Roman" w:eastAsia="Times New Roman" w:hAnsi="Times New Roman" w:cs="Times New Roman"/>
          <w:b/>
          <w:color w:val="0F6FC6" w:themeColor="accent1"/>
          <w:lang w:eastAsia="ru-RU"/>
        </w:rPr>
        <w:t>с арендаторами</w:t>
      </w:r>
      <w:r w:rsidR="00383AD3">
        <w:rPr>
          <w:rFonts w:ascii="Times New Roman" w:hAnsi="Times New Roman" w:cs="Times New Roman"/>
          <w:b/>
          <w:color w:val="0F6FC6" w:themeColor="accent1"/>
        </w:rPr>
        <w:t>)</w:t>
      </w:r>
    </w:p>
    <w:p w14:paraId="3FBE90BD" w14:textId="79552A5C" w:rsidR="005E1211" w:rsidRPr="00DC6BF7" w:rsidRDefault="005E1211" w:rsidP="005E121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Таблиц</w:t>
      </w:r>
      <w:r w:rsidR="0062790C">
        <w:rPr>
          <w:rFonts w:ascii="Times New Roman" w:hAnsi="Times New Roman" w:cs="Times New Roman"/>
          <w:color w:val="000000" w:themeColor="text1"/>
        </w:rPr>
        <w:t>а 13</w:t>
      </w:r>
      <w:r>
        <w:rPr>
          <w:rFonts w:ascii="Times New Roman" w:hAnsi="Times New Roman" w:cs="Times New Roman"/>
          <w:color w:val="000000" w:themeColor="text1"/>
        </w:rPr>
        <w:t xml:space="preserve"> - Информация по объекту-аналогу, в стоимость которого</w:t>
      </w:r>
      <w:r w:rsidRPr="00DC6BF7">
        <w:rPr>
          <w:rFonts w:ascii="Times New Roman" w:hAnsi="Times New Roman" w:cs="Times New Roman"/>
          <w:color w:val="000000" w:themeColor="text1"/>
        </w:rPr>
        <w:t xml:space="preserve"> вх</w:t>
      </w:r>
      <w:r>
        <w:rPr>
          <w:rFonts w:ascii="Times New Roman" w:hAnsi="Times New Roman" w:cs="Times New Roman"/>
          <w:color w:val="000000" w:themeColor="text1"/>
        </w:rPr>
        <w:t xml:space="preserve">одит продажа с </w:t>
      </w:r>
      <w:r w:rsidRPr="00DC6BF7">
        <w:rPr>
          <w:rFonts w:ascii="Times New Roman" w:hAnsi="Times New Roman" w:cs="Times New Roman"/>
          <w:color w:val="000000" w:themeColor="text1"/>
        </w:rPr>
        <w:t>действующим бизнесом.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410"/>
        <w:gridCol w:w="1417"/>
        <w:gridCol w:w="2693"/>
        <w:gridCol w:w="1701"/>
      </w:tblGrid>
      <w:tr w:rsidR="005E1211" w:rsidRPr="005B1FF6" w14:paraId="0D85A5E9" w14:textId="77777777" w:rsidTr="002552A1">
        <w:trPr>
          <w:trHeight w:val="195"/>
          <w:tblHeader/>
        </w:trPr>
        <w:tc>
          <w:tcPr>
            <w:tcW w:w="2093" w:type="dxa"/>
            <w:shd w:val="clear" w:color="auto" w:fill="C7E2FA" w:themeFill="accent1" w:themeFillTint="33"/>
            <w:hideMark/>
          </w:tcPr>
          <w:p w14:paraId="0CC382A6" w14:textId="77777777" w:rsidR="005E1211" w:rsidRPr="005B1FF6" w:rsidRDefault="005E1211" w:rsidP="005E121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5B1FF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Адрес объекта</w:t>
            </w:r>
          </w:p>
        </w:tc>
        <w:tc>
          <w:tcPr>
            <w:tcW w:w="2410" w:type="dxa"/>
            <w:shd w:val="clear" w:color="auto" w:fill="C7E2FA" w:themeFill="accent1" w:themeFillTint="33"/>
            <w:hideMark/>
          </w:tcPr>
          <w:p w14:paraId="4377C191" w14:textId="77777777" w:rsidR="005E1211" w:rsidRPr="005B1FF6" w:rsidRDefault="005E1211" w:rsidP="005E121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5B1FF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Стоимость объекта, руб.</w:t>
            </w:r>
          </w:p>
        </w:tc>
        <w:tc>
          <w:tcPr>
            <w:tcW w:w="1417" w:type="dxa"/>
            <w:shd w:val="clear" w:color="auto" w:fill="C7E2FA" w:themeFill="accent1" w:themeFillTint="33"/>
            <w:hideMark/>
          </w:tcPr>
          <w:p w14:paraId="6449B868" w14:textId="77777777" w:rsidR="005E1211" w:rsidRPr="005B1FF6" w:rsidRDefault="005E1211" w:rsidP="005E121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5B1FF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Площадь, кв.м.</w:t>
            </w:r>
          </w:p>
        </w:tc>
        <w:tc>
          <w:tcPr>
            <w:tcW w:w="2693" w:type="dxa"/>
            <w:shd w:val="clear" w:color="auto" w:fill="C7E2FA" w:themeFill="accent1" w:themeFillTint="33"/>
            <w:hideMark/>
          </w:tcPr>
          <w:p w14:paraId="7B345AB9" w14:textId="77777777" w:rsidR="005E1211" w:rsidRPr="005B1FF6" w:rsidRDefault="005E1211" w:rsidP="005E121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5B1FF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Удельный показатель, руб./кв.м.</w:t>
            </w:r>
          </w:p>
        </w:tc>
        <w:tc>
          <w:tcPr>
            <w:tcW w:w="1701" w:type="dxa"/>
            <w:shd w:val="clear" w:color="auto" w:fill="C7E2FA" w:themeFill="accent1" w:themeFillTint="33"/>
            <w:hideMark/>
          </w:tcPr>
          <w:p w14:paraId="22896F75" w14:textId="77777777" w:rsidR="005E1211" w:rsidRPr="005B1FF6" w:rsidRDefault="005E1211" w:rsidP="005E121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5B1FF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Входит в стоимость</w:t>
            </w:r>
          </w:p>
        </w:tc>
      </w:tr>
      <w:tr w:rsidR="002552A1" w:rsidRPr="005B1FF6" w14:paraId="6D417DE4" w14:textId="77777777" w:rsidTr="002552A1">
        <w:trPr>
          <w:trHeight w:val="103"/>
        </w:trPr>
        <w:tc>
          <w:tcPr>
            <w:tcW w:w="2093" w:type="dxa"/>
            <w:vAlign w:val="bottom"/>
            <w:hideMark/>
          </w:tcPr>
          <w:p w14:paraId="5B3A9D48" w14:textId="23774784" w:rsidR="002552A1" w:rsidRPr="005B1FF6" w:rsidRDefault="00FA0DBE" w:rsidP="00383AD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г. Шадринск</w:t>
            </w:r>
            <w:r w:rsidR="002552A1" w:rsidRPr="005B1FF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="002552A1" w:rsidRPr="005B1FF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r w:rsidR="002552A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Проектная</w:t>
            </w:r>
          </w:p>
        </w:tc>
        <w:tc>
          <w:tcPr>
            <w:tcW w:w="2410" w:type="dxa"/>
            <w:noWrap/>
            <w:vAlign w:val="bottom"/>
            <w:hideMark/>
          </w:tcPr>
          <w:p w14:paraId="72B0B17D" w14:textId="3B17CF16" w:rsidR="002552A1" w:rsidRPr="002552A1" w:rsidRDefault="002552A1" w:rsidP="00383AD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552A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 3 999 999   </w:t>
            </w:r>
          </w:p>
        </w:tc>
        <w:tc>
          <w:tcPr>
            <w:tcW w:w="1417" w:type="dxa"/>
            <w:noWrap/>
            <w:vAlign w:val="bottom"/>
            <w:hideMark/>
          </w:tcPr>
          <w:p w14:paraId="7F95FC8C" w14:textId="3EF5E199" w:rsidR="002552A1" w:rsidRPr="002552A1" w:rsidRDefault="002552A1" w:rsidP="00383AD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552A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    304   </w:t>
            </w:r>
          </w:p>
        </w:tc>
        <w:tc>
          <w:tcPr>
            <w:tcW w:w="2693" w:type="dxa"/>
            <w:noWrap/>
            <w:vAlign w:val="bottom"/>
            <w:hideMark/>
          </w:tcPr>
          <w:p w14:paraId="38067587" w14:textId="1869FC18" w:rsidR="002552A1" w:rsidRPr="002552A1" w:rsidRDefault="002552A1" w:rsidP="00383AD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552A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 13 162,22   </w:t>
            </w:r>
          </w:p>
        </w:tc>
        <w:tc>
          <w:tcPr>
            <w:tcW w:w="1701" w:type="dxa"/>
            <w:noWrap/>
            <w:vAlign w:val="center"/>
            <w:hideMark/>
          </w:tcPr>
          <w:p w14:paraId="6AD7A0D2" w14:textId="58BCF578" w:rsidR="002552A1" w:rsidRPr="005B1FF6" w:rsidRDefault="002552A1" w:rsidP="00383AD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Тренажерный зал</w:t>
            </w:r>
          </w:p>
        </w:tc>
      </w:tr>
    </w:tbl>
    <w:p w14:paraId="33FF931E" w14:textId="77777777" w:rsidR="00E5493F" w:rsidRPr="004923D6" w:rsidRDefault="00E5493F" w:rsidP="00E5493F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6FBD7A8B" w14:textId="26643660" w:rsidR="002552A1" w:rsidRPr="002552A1" w:rsidRDefault="002552A1" w:rsidP="00E5493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2552A1">
        <w:rPr>
          <w:rFonts w:ascii="Times New Roman" w:hAnsi="Times New Roman" w:cs="Times New Roman"/>
          <w:color w:val="000000" w:themeColor="text1"/>
        </w:rPr>
        <w:t>В ценовой зоне «Окраина Шадринск» представлен один объект, уде</w:t>
      </w:r>
      <w:r w:rsidR="00383AD3">
        <w:rPr>
          <w:rFonts w:ascii="Times New Roman" w:hAnsi="Times New Roman" w:cs="Times New Roman"/>
          <w:color w:val="000000" w:themeColor="text1"/>
        </w:rPr>
        <w:t>льный показатель цены за  1 кв.</w:t>
      </w:r>
      <w:r w:rsidRPr="002552A1">
        <w:rPr>
          <w:rFonts w:ascii="Times New Roman" w:hAnsi="Times New Roman" w:cs="Times New Roman"/>
          <w:color w:val="000000" w:themeColor="text1"/>
        </w:rPr>
        <w:t>м. составляет – 13 162,22 руб.</w:t>
      </w:r>
    </w:p>
    <w:p w14:paraId="0F3D82D7" w14:textId="77777777" w:rsidR="00C575CF" w:rsidRPr="004923D6" w:rsidRDefault="00C575CF" w:rsidP="00C575CF">
      <w:pPr>
        <w:spacing w:after="0"/>
        <w:ind w:firstLine="708"/>
        <w:jc w:val="center"/>
        <w:rPr>
          <w:rFonts w:ascii="Times New Roman" w:hAnsi="Times New Roman" w:cs="Times New Roman"/>
          <w:color w:val="FF0000"/>
        </w:rPr>
      </w:pPr>
    </w:p>
    <w:p w14:paraId="40FFC992" w14:textId="5B42B85C" w:rsidR="00C575CF" w:rsidRPr="002552A1" w:rsidRDefault="00C575CF" w:rsidP="00C575C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2552A1">
        <w:rPr>
          <w:rFonts w:ascii="Times New Roman" w:hAnsi="Times New Roman" w:cs="Times New Roman"/>
          <w:b/>
          <w:i/>
          <w:color w:val="0F6FC6" w:themeColor="accent1"/>
          <w:u w:val="single"/>
        </w:rPr>
        <w:t>Вывод:</w:t>
      </w:r>
      <w:r w:rsidRPr="002552A1">
        <w:rPr>
          <w:rFonts w:ascii="Times New Roman" w:hAnsi="Times New Roman" w:cs="Times New Roman"/>
          <w:b/>
          <w:i/>
          <w:color w:val="0F6FC6" w:themeColor="accent1"/>
        </w:rPr>
        <w:t xml:space="preserve"> </w:t>
      </w:r>
      <w:r w:rsidRPr="002552A1">
        <w:rPr>
          <w:rFonts w:ascii="Times New Roman" w:hAnsi="Times New Roman" w:cs="Times New Roman"/>
          <w:color w:val="000000" w:themeColor="text1"/>
        </w:rPr>
        <w:t xml:space="preserve">Согласно диаграмме, представленной ниже, </w:t>
      </w:r>
      <w:r w:rsidR="002552A1">
        <w:rPr>
          <w:rFonts w:ascii="Times New Roman" w:hAnsi="Times New Roman" w:cs="Times New Roman"/>
          <w:color w:val="000000" w:themeColor="text1"/>
        </w:rPr>
        <w:t xml:space="preserve">можно сделать вывод о том, что рынок коммерческой недвижимости в городе Шадринск не развит. По ценовой зоне «Центр Шадринск» можно проследить </w:t>
      </w:r>
      <w:r w:rsidRPr="002552A1">
        <w:rPr>
          <w:rFonts w:ascii="Times New Roman" w:hAnsi="Times New Roman" w:cs="Times New Roman"/>
          <w:color w:val="000000" w:themeColor="text1"/>
        </w:rPr>
        <w:t>что</w:t>
      </w:r>
      <w:r w:rsidR="002552A1">
        <w:rPr>
          <w:rFonts w:ascii="Times New Roman" w:hAnsi="Times New Roman" w:cs="Times New Roman"/>
          <w:color w:val="000000" w:themeColor="text1"/>
        </w:rPr>
        <w:t>,</w:t>
      </w:r>
      <w:r w:rsidRPr="002552A1">
        <w:rPr>
          <w:rFonts w:ascii="Times New Roman" w:hAnsi="Times New Roman" w:cs="Times New Roman"/>
          <w:color w:val="000000" w:themeColor="text1"/>
        </w:rPr>
        <w:t xml:space="preserve"> объекты, в стоимость которых входит продажа с арендаторами выше, чем продажа объектов, в стоимость которых не входит действующий бизнес или арендаторы.</w:t>
      </w:r>
    </w:p>
    <w:p w14:paraId="2E89DC66" w14:textId="0B5A38D5" w:rsidR="007006D0" w:rsidRDefault="00C575CF" w:rsidP="00B4315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</w:rPr>
      </w:pPr>
      <w:r w:rsidRPr="004923D6">
        <w:rPr>
          <w:rFonts w:ascii="Times New Roman" w:hAnsi="Times New Roman" w:cs="Times New Roman"/>
          <w:noProof/>
          <w:color w:val="FF0000"/>
          <w:lang w:eastAsia="ru-RU"/>
        </w:rPr>
        <w:lastRenderedPageBreak/>
        <w:drawing>
          <wp:inline distT="0" distB="0" distL="0" distR="0" wp14:anchorId="10348061" wp14:editId="46D0C3A5">
            <wp:extent cx="5781675" cy="1295400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591AA09B" w14:textId="77777777" w:rsidR="00383AD3" w:rsidRDefault="00383AD3" w:rsidP="00B4315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51EE65AF" w14:textId="77777777" w:rsidR="00383AD3" w:rsidRPr="00B43154" w:rsidRDefault="00383AD3" w:rsidP="00B4315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28783AE6" w14:textId="53AC515E" w:rsidR="003E5D84" w:rsidRPr="002552A1" w:rsidRDefault="003E5D84" w:rsidP="00954855">
      <w:pPr>
        <w:pStyle w:val="af"/>
        <w:ind w:left="0"/>
        <w:rPr>
          <w:rFonts w:ascii="Times New Roman" w:hAnsi="Times New Roman" w:cs="Times New Roman"/>
        </w:rPr>
      </w:pPr>
      <w:r w:rsidRPr="002552A1">
        <w:rPr>
          <w:rFonts w:ascii="Times New Roman" w:hAnsi="Times New Roman" w:cs="Times New Roman"/>
        </w:rPr>
        <w:t>1.4. Анализ рынка торгово-офисной недвижимости по ценовой зоне Курганская область</w:t>
      </w:r>
    </w:p>
    <w:p w14:paraId="372C503D" w14:textId="775FEB56" w:rsidR="0003204D" w:rsidRDefault="003E5D84" w:rsidP="0003204D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563A04">
        <w:rPr>
          <w:rFonts w:ascii="Times New Roman" w:hAnsi="Times New Roman" w:cs="Times New Roman"/>
          <w:color w:val="000000" w:themeColor="text1"/>
        </w:rPr>
        <w:t xml:space="preserve">За </w:t>
      </w:r>
      <w:r w:rsidR="00437D23" w:rsidRPr="00563A04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2552A1" w:rsidRPr="00563A04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437D23" w:rsidRPr="00563A04">
        <w:rPr>
          <w:rFonts w:ascii="Times New Roman" w:hAnsi="Times New Roman" w:cs="Times New Roman"/>
          <w:color w:val="000000" w:themeColor="text1"/>
        </w:rPr>
        <w:t xml:space="preserve"> полугодие 2024 года</w:t>
      </w:r>
      <w:r w:rsidRPr="00563A04">
        <w:rPr>
          <w:rFonts w:ascii="Times New Roman" w:hAnsi="Times New Roman" w:cs="Times New Roman"/>
          <w:color w:val="000000" w:themeColor="text1"/>
        </w:rPr>
        <w:t xml:space="preserve"> в Курганской области было собрано </w:t>
      </w:r>
      <w:hyperlink r:id="rId29" w:history="1">
        <w:r w:rsidR="002552A1" w:rsidRPr="0003204D">
          <w:rPr>
            <w:rStyle w:val="ae"/>
            <w:rFonts w:ascii="Times New Roman" w:hAnsi="Times New Roman" w:cs="Times New Roman"/>
            <w:b/>
            <w:i/>
            <w:color w:val="0F6FC6" w:themeColor="accent1"/>
          </w:rPr>
          <w:t>61 предложение</w:t>
        </w:r>
      </w:hyperlink>
      <w:r w:rsidRPr="0003204D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 </w:t>
      </w:r>
      <w:r w:rsidRPr="0003204D">
        <w:rPr>
          <w:rStyle w:val="af6"/>
          <w:rFonts w:ascii="Times New Roman" w:hAnsi="Times New Roman" w:cs="Times New Roman"/>
          <w:b/>
          <w:i/>
          <w:color w:val="0F6FC6" w:themeColor="accent1"/>
          <w:u w:val="single"/>
        </w:rPr>
        <w:footnoteReference w:id="5"/>
      </w:r>
      <w:r w:rsidR="00155843" w:rsidRPr="0003204D">
        <w:rPr>
          <w:rFonts w:ascii="Times New Roman" w:hAnsi="Times New Roman" w:cs="Times New Roman"/>
          <w:b/>
          <w:i/>
          <w:color w:val="0F6FC6" w:themeColor="accent1"/>
        </w:rPr>
        <w:t xml:space="preserve"> </w:t>
      </w:r>
      <w:r w:rsidRPr="00563A04">
        <w:rPr>
          <w:rFonts w:ascii="Times New Roman" w:hAnsi="Times New Roman" w:cs="Times New Roman"/>
          <w:color w:val="000000" w:themeColor="text1"/>
        </w:rPr>
        <w:t>о продаже объектов торгово-офисного назначения.</w:t>
      </w:r>
      <w:r w:rsidR="0003204D">
        <w:rPr>
          <w:rFonts w:ascii="Times New Roman" w:hAnsi="Times New Roman" w:cs="Times New Roman"/>
          <w:color w:val="000000" w:themeColor="text1"/>
        </w:rPr>
        <w:t xml:space="preserve"> 8 объектов-аналогов были представлены в анализе рынка коммерческих объектов за </w:t>
      </w:r>
      <w:r w:rsidR="0003204D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03204D">
        <w:rPr>
          <w:rFonts w:ascii="Times New Roman" w:hAnsi="Times New Roman" w:cs="Times New Roman"/>
          <w:color w:val="000000" w:themeColor="text1"/>
        </w:rPr>
        <w:t xml:space="preserve"> полугодие 2024 года. Ниже представлены изменения цен этих аналогов по данным </w:t>
      </w:r>
      <w:r w:rsidR="00383AD3">
        <w:rPr>
          <w:rFonts w:ascii="Times New Roman" w:hAnsi="Times New Roman" w:cs="Times New Roman"/>
          <w:color w:val="000000" w:themeColor="text1"/>
        </w:rPr>
        <w:t>на</w:t>
      </w:r>
      <w:r w:rsidR="0003204D">
        <w:rPr>
          <w:rFonts w:ascii="Times New Roman" w:hAnsi="Times New Roman" w:cs="Times New Roman"/>
          <w:color w:val="000000" w:themeColor="text1"/>
        </w:rPr>
        <w:t xml:space="preserve"> </w:t>
      </w:r>
      <w:r w:rsidR="0003204D">
        <w:rPr>
          <w:rFonts w:ascii="Times New Roman" w:hAnsi="Times New Roman" w:cs="Times New Roman"/>
          <w:color w:val="000000" w:themeColor="text1"/>
          <w:lang w:val="en-US"/>
        </w:rPr>
        <w:t>II</w:t>
      </w:r>
      <w:r w:rsidR="0003204D">
        <w:rPr>
          <w:rFonts w:ascii="Times New Roman" w:hAnsi="Times New Roman" w:cs="Times New Roman"/>
          <w:color w:val="000000" w:themeColor="text1"/>
        </w:rPr>
        <w:t xml:space="preserve"> полугодие 2024 года.</w:t>
      </w:r>
    </w:p>
    <w:p w14:paraId="3A0F06E2" w14:textId="6415C40C" w:rsidR="0003204D" w:rsidRDefault="0062790C" w:rsidP="0003204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Таблица</w:t>
      </w:r>
      <w:r w:rsidR="0003204D" w:rsidRPr="002A168E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14</w:t>
      </w:r>
      <w:r w:rsidR="0003204D" w:rsidRPr="002A168E">
        <w:rPr>
          <w:rFonts w:ascii="Times New Roman" w:hAnsi="Times New Roman" w:cs="Times New Roman"/>
          <w:color w:val="000000" w:themeColor="text1"/>
        </w:rPr>
        <w:t xml:space="preserve"> – Данные по </w:t>
      </w:r>
      <w:r w:rsidR="0003204D">
        <w:rPr>
          <w:rFonts w:ascii="Times New Roman" w:hAnsi="Times New Roman" w:cs="Times New Roman"/>
          <w:color w:val="000000" w:themeColor="text1"/>
        </w:rPr>
        <w:t xml:space="preserve">объектам–аналогам, перешедшим из </w:t>
      </w:r>
      <w:r w:rsidR="0003204D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03204D">
        <w:rPr>
          <w:rFonts w:ascii="Times New Roman" w:hAnsi="Times New Roman" w:cs="Times New Roman"/>
          <w:color w:val="000000" w:themeColor="text1"/>
        </w:rPr>
        <w:t xml:space="preserve"> полугодия 2024 года во </w:t>
      </w:r>
      <w:r w:rsidR="0003204D">
        <w:rPr>
          <w:rFonts w:ascii="Times New Roman" w:hAnsi="Times New Roman" w:cs="Times New Roman"/>
          <w:color w:val="000000" w:themeColor="text1"/>
          <w:lang w:val="en-US"/>
        </w:rPr>
        <w:t>II</w:t>
      </w:r>
      <w:r w:rsidR="0003204D">
        <w:rPr>
          <w:rFonts w:ascii="Times New Roman" w:hAnsi="Times New Roman" w:cs="Times New Roman"/>
          <w:color w:val="000000" w:themeColor="text1"/>
        </w:rPr>
        <w:t xml:space="preserve"> полугодие 2024 года по ценовой зоне «Курганская область».</w:t>
      </w:r>
    </w:p>
    <w:tbl>
      <w:tblPr>
        <w:tblW w:w="10327" w:type="dxa"/>
        <w:tblInd w:w="93" w:type="dxa"/>
        <w:tblLook w:val="04A0" w:firstRow="1" w:lastRow="0" w:firstColumn="1" w:lastColumn="0" w:noHBand="0" w:noVBand="1"/>
      </w:tblPr>
      <w:tblGrid>
        <w:gridCol w:w="2423"/>
        <w:gridCol w:w="1418"/>
        <w:gridCol w:w="1148"/>
        <w:gridCol w:w="1130"/>
        <w:gridCol w:w="842"/>
        <w:gridCol w:w="881"/>
        <w:gridCol w:w="999"/>
        <w:gridCol w:w="1191"/>
        <w:gridCol w:w="295"/>
      </w:tblGrid>
      <w:tr w:rsidR="0003204D" w:rsidRPr="0015064D" w14:paraId="31F10FEE" w14:textId="77777777" w:rsidTr="00383AD3">
        <w:trPr>
          <w:trHeight w:val="552"/>
          <w:tblHeader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noWrap/>
            <w:vAlign w:val="bottom"/>
            <w:hideMark/>
          </w:tcPr>
          <w:p w14:paraId="0C16BE57" w14:textId="77777777" w:rsidR="0003204D" w:rsidRPr="001506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Адрес объекта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noWrap/>
            <w:vAlign w:val="bottom"/>
            <w:hideMark/>
          </w:tcPr>
          <w:p w14:paraId="5F90D0A4" w14:textId="77777777" w:rsidR="0003204D" w:rsidRPr="001506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Кадастровый номер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bottom"/>
            <w:hideMark/>
          </w:tcPr>
          <w:p w14:paraId="51A116E4" w14:textId="77777777" w:rsidR="0003204D" w:rsidRPr="001506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Цена объекта в 1 полугодии 2024 г., руб.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bottom"/>
            <w:hideMark/>
          </w:tcPr>
          <w:p w14:paraId="2BF81793" w14:textId="77777777" w:rsidR="0003204D" w:rsidRPr="001506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Цена объекта в 2 полугодии 2024 г., руб.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noWrap/>
            <w:vAlign w:val="bottom"/>
            <w:hideMark/>
          </w:tcPr>
          <w:p w14:paraId="67AD27B5" w14:textId="4EF9EE51" w:rsidR="0003204D" w:rsidRPr="001506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Площадь, </w:t>
            </w:r>
            <w:r w:rsidR="00677337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кв.м.</w:t>
            </w:r>
            <w:r w:rsidRPr="0015064D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bottom"/>
            <w:hideMark/>
          </w:tcPr>
          <w:p w14:paraId="78D94BA1" w14:textId="44232CEC" w:rsidR="0003204D" w:rsidRPr="001506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УПРС в 1 полугодии 2024 г., руб./</w:t>
            </w:r>
            <w:r w:rsidR="00677337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кв.м.</w:t>
            </w:r>
            <w:r w:rsidRPr="0015064D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bottom"/>
            <w:hideMark/>
          </w:tcPr>
          <w:p w14:paraId="43374983" w14:textId="70F58889" w:rsidR="0003204D" w:rsidRPr="001506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УПРС в 2 полугодии 2024 г., руб./</w:t>
            </w:r>
            <w:r w:rsidR="00677337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кв.м.</w:t>
            </w:r>
            <w:r w:rsidRPr="0015064D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noWrap/>
            <w:vAlign w:val="bottom"/>
            <w:hideMark/>
          </w:tcPr>
          <w:p w14:paraId="3B0C0154" w14:textId="77777777" w:rsidR="0003204D" w:rsidRPr="001506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Изменение цены, %</w:t>
            </w: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noWrap/>
            <w:vAlign w:val="bottom"/>
            <w:hideMark/>
          </w:tcPr>
          <w:p w14:paraId="569BCC14" w14:textId="77777777" w:rsidR="0003204D" w:rsidRPr="001506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</w:tr>
      <w:tr w:rsidR="0003204D" w:rsidRPr="0015064D" w14:paraId="005D2F05" w14:textId="77777777" w:rsidTr="00383AD3">
        <w:trPr>
          <w:trHeight w:val="179"/>
        </w:trPr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CF02F" w14:textId="67A340C5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г Щучье, </w:t>
            </w:r>
            <w:r w:rsidR="00FA0DB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ул.</w:t>
            </w: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Ленина, д. 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702EF" w14:textId="4B3FE185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45:23:030219:302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845B7" w14:textId="08DCBEDE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2 170 000  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774D7" w14:textId="17930BD7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1 650 000  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A4395" w14:textId="7F39EBA0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48  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F7F0C" w14:textId="6C1165FD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45 020,75   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9D9FC" w14:textId="72828754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34 232,37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C5E3B" w14:textId="7C051D6E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B050"/>
                <w:sz w:val="14"/>
                <w:szCs w:val="14"/>
              </w:rPr>
              <w:t>-23,96%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7D46D" w14:textId="1EA3ADC0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B050"/>
                <w:sz w:val="14"/>
                <w:szCs w:val="14"/>
              </w:rPr>
              <w:t>↓</w:t>
            </w:r>
          </w:p>
        </w:tc>
      </w:tr>
      <w:tr w:rsidR="0003204D" w:rsidRPr="0015064D" w14:paraId="062C0A79" w14:textId="77777777" w:rsidTr="00383AD3">
        <w:trPr>
          <w:trHeight w:val="125"/>
        </w:trPr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188FE" w14:textId="69A08399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г </w:t>
            </w:r>
            <w:r w:rsidR="00383A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Куртамыш, </w:t>
            </w:r>
            <w:r w:rsidR="00FA0DB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ул.</w:t>
            </w:r>
            <w:r w:rsidR="00383A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Красноармейская</w:t>
            </w: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13844" w14:textId="1D2C4246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45:09:020213:479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84F32" w14:textId="148E9B6D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2 650 000  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2E992" w14:textId="3DED6C74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2 650 000  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738BE" w14:textId="58667F65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115  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8D7F3" w14:textId="6F323D0D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23 144,10   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16C28" w14:textId="755D031F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23 144,10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EFD12" w14:textId="701856D9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без изменений 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F5A67" w14:textId="5DFDE3E6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</w:tr>
      <w:tr w:rsidR="0003204D" w:rsidRPr="0015064D" w14:paraId="17149328" w14:textId="77777777" w:rsidTr="00383AD3">
        <w:trPr>
          <w:trHeight w:val="127"/>
        </w:trPr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9A6A65" w14:textId="7519133F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г Куртамыш, </w:t>
            </w:r>
            <w:r w:rsidR="00FA0DB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ул.</w:t>
            </w: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В.Куйбышева</w:t>
            </w:r>
            <w:proofErr w:type="spellEnd"/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, д. 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0857F" w14:textId="00D5CE6D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45:09:020304:688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E4D0E" w14:textId="0C4DAF94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935 000  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EC57C" w14:textId="1B558939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1 235 000  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B171D" w14:textId="3B7E1BFC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45  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2910C" w14:textId="700468F0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20 640,18   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34736" w14:textId="743AA995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27 262,69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FB1E5" w14:textId="674F5E63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32,09%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8586A" w14:textId="6C579E8D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↑</w:t>
            </w:r>
          </w:p>
        </w:tc>
      </w:tr>
      <w:tr w:rsidR="0003204D" w:rsidRPr="0015064D" w14:paraId="594EB89E" w14:textId="77777777" w:rsidTr="00383AD3">
        <w:trPr>
          <w:trHeight w:val="129"/>
        </w:trPr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5E254C" w14:textId="65C0129A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рп</w:t>
            </w:r>
            <w:proofErr w:type="spellEnd"/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Варгаши, </w:t>
            </w:r>
            <w:r w:rsidR="00FA0DB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ул.</w:t>
            </w: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Первомайская, д. 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99E31" w14:textId="5BE96F9D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45:03:020209:493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67F84" w14:textId="0988B6A3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1 800 000  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6A9E4" w14:textId="5CD34848" w:rsidR="0003204D" w:rsidRPr="0003204D" w:rsidRDefault="0003204D" w:rsidP="00032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 2 000 000  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07FD8" w14:textId="3088CD6C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98  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57083" w14:textId="0B3D64DB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18 367,35   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A32C6" w14:textId="4D52D703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20 408,16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A9FF6" w14:textId="3493AD65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11,11%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76588" w14:textId="79FB7B22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↑</w:t>
            </w:r>
          </w:p>
        </w:tc>
      </w:tr>
      <w:tr w:rsidR="0003204D" w:rsidRPr="0015064D" w14:paraId="25105EED" w14:textId="77777777" w:rsidTr="00383AD3">
        <w:trPr>
          <w:trHeight w:val="117"/>
        </w:trPr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D77AA" w14:textId="7071D2A8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рп</w:t>
            </w:r>
            <w:proofErr w:type="spellEnd"/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К</w:t>
            </w:r>
            <w:r w:rsidR="00383A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аргаполье </w:t>
            </w:r>
            <w:r w:rsidR="00FA0DB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ул.</w:t>
            </w:r>
            <w:r w:rsidR="00383AD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Комсомольская </w:t>
            </w: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B48EAB" w14:textId="35C8000F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45:06:020119:1075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23521" w14:textId="7E0F636E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2 900 000  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CE1F9" w14:textId="07B90B4E" w:rsidR="0003204D" w:rsidRPr="0003204D" w:rsidRDefault="0003204D" w:rsidP="00032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2 900 000  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5BCAA" w14:textId="60F36715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51  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389DF" w14:textId="74C66FDC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57 425,74   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CFEC3" w14:textId="7BBE45F3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57 425,74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65501" w14:textId="2F401CF2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без изменений 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80339" w14:textId="184E62EB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</w:tr>
      <w:tr w:rsidR="0003204D" w:rsidRPr="0015064D" w14:paraId="26EDBE07" w14:textId="77777777" w:rsidTr="00383AD3">
        <w:trPr>
          <w:trHeight w:val="107"/>
        </w:trPr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166CF0" w14:textId="1FD3C419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рп</w:t>
            </w:r>
            <w:proofErr w:type="spellEnd"/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Юргамыш, </w:t>
            </w:r>
            <w:r w:rsidR="00FA0DB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ул.</w:t>
            </w: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Крупской, д. 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DE78F" w14:textId="4D78B5C6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45:24:030204:1245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957E1" w14:textId="4D8E8538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2 800 000  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D2EAC" w14:textId="6F999E9E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3 500 000  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477D1" w14:textId="7366F51A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199  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56604" w14:textId="4FD5E141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14 077,43   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7802C" w14:textId="5B2F495D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17 596,78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CCDDB" w14:textId="5EC534A3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25,00%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23B68" w14:textId="4E2F34CE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↑</w:t>
            </w:r>
          </w:p>
        </w:tc>
      </w:tr>
      <w:tr w:rsidR="0003204D" w:rsidRPr="0015064D" w14:paraId="7820D5B8" w14:textId="77777777" w:rsidTr="00383AD3">
        <w:trPr>
          <w:trHeight w:val="107"/>
        </w:trPr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FAE250" w14:textId="74F48B9B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Каргапольский МО, с Сосновка, </w:t>
            </w:r>
            <w:r w:rsidR="00FA0DB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ул.</w:t>
            </w: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Центральная, д. 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8D063" w14:textId="032AC3BA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45:06:041401:869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F17B7" w14:textId="401E4AF4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400 000  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DB8B3" w14:textId="652E4822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400 000  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3871E" w14:textId="3B9223DB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84  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34671" w14:textId="70766AC9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4 778,97   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22DE5" w14:textId="09EBA63F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4 778,97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7AA05" w14:textId="1C763DC8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без изменений 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25703" w14:textId="7F2CD6DA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</w:tr>
      <w:tr w:rsidR="0003204D" w:rsidRPr="0015064D" w14:paraId="47F2B345" w14:textId="77777777" w:rsidTr="00383AD3">
        <w:trPr>
          <w:trHeight w:val="109"/>
        </w:trPr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9FE3B2" w14:textId="6A0199B8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с Шатрово, </w:t>
            </w:r>
            <w:r w:rsidR="00FA0DB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ул.</w:t>
            </w: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К.Маркса</w:t>
            </w:r>
            <w:proofErr w:type="spellEnd"/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, д. 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ECC46" w14:textId="69ABA0B4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45:21:030203:945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F8481" w14:textId="305570B7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3 500 000  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B11FE" w14:textId="58D1EE4D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3 200 000  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E21E7" w14:textId="08AFE74D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99  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77295" w14:textId="5F493AF4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35 460,99   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3ABE6" w14:textId="17679582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32 421,48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67470" w14:textId="66DDBCEE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B050"/>
                <w:sz w:val="14"/>
                <w:szCs w:val="14"/>
              </w:rPr>
              <w:t>-8,57%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DDD61" w14:textId="6CBBDA0E" w:rsidR="0003204D" w:rsidRPr="0003204D" w:rsidRDefault="0003204D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03204D">
              <w:rPr>
                <w:rFonts w:ascii="Times New Roman" w:hAnsi="Times New Roman" w:cs="Times New Roman"/>
                <w:color w:val="00B050"/>
                <w:sz w:val="14"/>
                <w:szCs w:val="14"/>
              </w:rPr>
              <w:t>↓</w:t>
            </w:r>
          </w:p>
        </w:tc>
      </w:tr>
    </w:tbl>
    <w:p w14:paraId="4E92E1FF" w14:textId="041E775B" w:rsidR="003E5D84" w:rsidRPr="004923D6" w:rsidRDefault="00D63AD4" w:rsidP="003E5D84">
      <w:pPr>
        <w:spacing w:after="0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lastRenderedPageBreak/>
        <w:drawing>
          <wp:inline distT="0" distB="0" distL="0" distR="0" wp14:anchorId="1FD59270" wp14:editId="09B0C35D">
            <wp:extent cx="6477000" cy="49434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торгово-офисные курганская область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94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24118" w14:textId="40A9DC6A" w:rsidR="003E5D84" w:rsidRPr="00B43154" w:rsidRDefault="006D63A2" w:rsidP="006D63A2">
      <w:pPr>
        <w:spacing w:after="0"/>
        <w:ind w:firstLine="708"/>
        <w:jc w:val="center"/>
        <w:rPr>
          <w:rFonts w:ascii="Times New Roman" w:hAnsi="Times New Roman" w:cs="Times New Roman"/>
          <w:color w:val="000000" w:themeColor="text1"/>
        </w:rPr>
      </w:pPr>
      <w:r w:rsidRPr="00B43154">
        <w:rPr>
          <w:rFonts w:ascii="Times New Roman" w:hAnsi="Times New Roman" w:cs="Times New Roman"/>
          <w:color w:val="000000" w:themeColor="text1"/>
        </w:rPr>
        <w:t>Рисунок 5</w:t>
      </w:r>
      <w:r w:rsidR="003E5D84" w:rsidRPr="00B43154">
        <w:rPr>
          <w:rFonts w:ascii="Times New Roman" w:hAnsi="Times New Roman" w:cs="Times New Roman"/>
          <w:color w:val="000000" w:themeColor="text1"/>
        </w:rPr>
        <w:t xml:space="preserve"> – Распределение объектов-аналогов в </w:t>
      </w:r>
      <w:r w:rsidRPr="00B43154">
        <w:rPr>
          <w:rFonts w:ascii="Times New Roman" w:hAnsi="Times New Roman" w:cs="Times New Roman"/>
          <w:color w:val="000000" w:themeColor="text1"/>
        </w:rPr>
        <w:t>Курганской области</w:t>
      </w:r>
    </w:p>
    <w:p w14:paraId="068F48C2" w14:textId="6F04BDDB" w:rsidR="003E5D84" w:rsidRPr="0062790C" w:rsidRDefault="003E5D84" w:rsidP="0062790C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B43154">
        <w:rPr>
          <w:rFonts w:ascii="Times New Roman" w:hAnsi="Times New Roman" w:cs="Times New Roman"/>
          <w:color w:val="000000" w:themeColor="text1"/>
        </w:rPr>
        <w:t xml:space="preserve">Далее представлен анализ цен предложений о продаже объектов торгово-офисного назначения по ценовым зонам </w:t>
      </w:r>
      <w:r w:rsidR="006D63A2" w:rsidRPr="00B43154">
        <w:rPr>
          <w:rFonts w:ascii="Times New Roman" w:hAnsi="Times New Roman" w:cs="Times New Roman"/>
          <w:color w:val="000000" w:themeColor="text1"/>
        </w:rPr>
        <w:t>Курганской области</w:t>
      </w:r>
      <w:r w:rsidRPr="00B43154">
        <w:rPr>
          <w:rFonts w:ascii="Times New Roman" w:hAnsi="Times New Roman" w:cs="Times New Roman"/>
          <w:color w:val="000000" w:themeColor="text1"/>
        </w:rPr>
        <w:t>.</w:t>
      </w:r>
    </w:p>
    <w:p w14:paraId="41E6DBF8" w14:textId="4B30E3B6" w:rsidR="003E5D84" w:rsidRPr="00B43154" w:rsidRDefault="006D63A2" w:rsidP="003E5D84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B43154">
        <w:rPr>
          <w:rFonts w:ascii="Times New Roman" w:hAnsi="Times New Roman" w:cs="Times New Roman"/>
          <w:b/>
          <w:i/>
          <w:color w:val="0F6FC6" w:themeColor="accent1"/>
          <w:u w:val="single"/>
        </w:rPr>
        <w:t>Городские населённые пункты (ГНП)</w:t>
      </w:r>
    </w:p>
    <w:p w14:paraId="50919A5A" w14:textId="05FEC64D" w:rsidR="003E5D84" w:rsidRPr="00BF784B" w:rsidRDefault="003E5D84" w:rsidP="003E5D8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BF784B">
        <w:rPr>
          <w:rFonts w:ascii="Times New Roman" w:hAnsi="Times New Roman" w:cs="Times New Roman"/>
          <w:color w:val="000000" w:themeColor="text1"/>
        </w:rPr>
        <w:t xml:space="preserve">В </w:t>
      </w:r>
      <w:r w:rsidR="006D63A2" w:rsidRPr="00BF784B">
        <w:rPr>
          <w:rFonts w:ascii="Times New Roman" w:hAnsi="Times New Roman" w:cs="Times New Roman"/>
          <w:color w:val="000000" w:themeColor="text1"/>
        </w:rPr>
        <w:t>ценовой зоне «ГНП»</w:t>
      </w:r>
      <w:r w:rsidRPr="00BF784B">
        <w:rPr>
          <w:rFonts w:ascii="Times New Roman" w:hAnsi="Times New Roman" w:cs="Times New Roman"/>
          <w:color w:val="000000" w:themeColor="text1"/>
        </w:rPr>
        <w:t xml:space="preserve"> было представлено </w:t>
      </w:r>
      <w:r w:rsidR="00BF784B" w:rsidRPr="00BF784B">
        <w:rPr>
          <w:rFonts w:ascii="Times New Roman" w:hAnsi="Times New Roman" w:cs="Times New Roman"/>
          <w:color w:val="000000" w:themeColor="text1"/>
        </w:rPr>
        <w:t>22 предложения</w:t>
      </w:r>
      <w:r w:rsidRPr="00BF784B">
        <w:rPr>
          <w:rFonts w:ascii="Times New Roman" w:hAnsi="Times New Roman" w:cs="Times New Roman"/>
          <w:color w:val="000000" w:themeColor="text1"/>
        </w:rPr>
        <w:t xml:space="preserve"> о продаже торгово-офисной недвижимости. Для проведения более корректного анализа цен, объекты были поделены на две группы:</w:t>
      </w:r>
    </w:p>
    <w:p w14:paraId="7CDB3FB0" w14:textId="77777777" w:rsidR="003E5D84" w:rsidRPr="00BF784B" w:rsidRDefault="003E5D84" w:rsidP="003E5D8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BF784B">
        <w:rPr>
          <w:rFonts w:ascii="Times New Roman" w:hAnsi="Times New Roman" w:cs="Times New Roman"/>
          <w:color w:val="000000" w:themeColor="text1"/>
        </w:rPr>
        <w:t>- продажа объектов без арендаторов;</w:t>
      </w:r>
    </w:p>
    <w:p w14:paraId="598B2F8E" w14:textId="4BAC4702" w:rsidR="0062790C" w:rsidRPr="00BF784B" w:rsidRDefault="003E5D84" w:rsidP="0062790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BF784B">
        <w:rPr>
          <w:rFonts w:ascii="Times New Roman" w:hAnsi="Times New Roman" w:cs="Times New Roman"/>
          <w:color w:val="000000" w:themeColor="text1"/>
        </w:rPr>
        <w:t>- продажа объектов с действующим бизнесом или с арендаторами.</w:t>
      </w:r>
    </w:p>
    <w:tbl>
      <w:tblPr>
        <w:tblW w:w="1022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0"/>
        <w:gridCol w:w="580"/>
        <w:gridCol w:w="1459"/>
        <w:gridCol w:w="1701"/>
        <w:gridCol w:w="1418"/>
        <w:gridCol w:w="1701"/>
        <w:gridCol w:w="1842"/>
      </w:tblGrid>
      <w:tr w:rsidR="004923D6" w:rsidRPr="004923D6" w14:paraId="46DEB65A" w14:textId="77777777" w:rsidTr="005F1AAA">
        <w:trPr>
          <w:trHeight w:val="357"/>
        </w:trPr>
        <w:tc>
          <w:tcPr>
            <w:tcW w:w="1022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4FD658" w14:textId="77777777" w:rsidR="003E5D84" w:rsidRPr="004923D6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BF784B">
              <w:rPr>
                <w:rFonts w:ascii="Times New Roman" w:eastAsia="Times New Roman" w:hAnsi="Times New Roman" w:cs="Times New Roman"/>
                <w:b/>
                <w:color w:val="0F6FC6" w:themeColor="accent1"/>
                <w:lang w:eastAsia="ru-RU"/>
              </w:rPr>
              <w:t>Расчет объектов торгово-офисного назначения (без арендаторов)</w:t>
            </w:r>
          </w:p>
        </w:tc>
      </w:tr>
      <w:tr w:rsidR="004923D6" w:rsidRPr="004923D6" w14:paraId="57F62DFA" w14:textId="77777777" w:rsidTr="005F1AAA">
        <w:trPr>
          <w:trHeight w:val="313"/>
        </w:trPr>
        <w:tc>
          <w:tcPr>
            <w:tcW w:w="1520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69067701" w14:textId="77777777" w:rsidR="003E5D84" w:rsidRPr="00BF784B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F784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580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3810592D" w14:textId="77777777" w:rsidR="003E5D84" w:rsidRPr="00BF784B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F784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459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6639D7D5" w14:textId="1932CDA6" w:rsidR="003E5D84" w:rsidRPr="00BF784B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BF784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BF784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цена 1 </w:t>
            </w:r>
            <w:r w:rsidR="00076F95" w:rsidRPr="00BF784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BF784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5419E0F7" w14:textId="4F2EEB6A" w:rsidR="003E5D84" w:rsidRPr="00BF784B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F784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 w:rsidRPr="00BF784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BF784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7FD854B8" w14:textId="3EEEBEC0" w:rsidR="003E5D84" w:rsidRPr="00BF784B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F784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 w:rsidRPr="00BF784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BF784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293713C0" w14:textId="77777777" w:rsidR="003E5D84" w:rsidRPr="00BF784B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BF784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BF784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Площадь, кв.м.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40FD7ECC" w14:textId="77777777" w:rsidR="003E5D84" w:rsidRPr="00BF784B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F784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4923D6" w:rsidRPr="004923D6" w14:paraId="3944A2F7" w14:textId="77777777" w:rsidTr="005F1AAA">
        <w:trPr>
          <w:trHeight w:val="228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14:paraId="1A4EAFCE" w14:textId="2C231EB5" w:rsidR="00820075" w:rsidRPr="00BF784B" w:rsidRDefault="00820075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F784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ГНП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7BB3F76" w14:textId="44F53C38" w:rsidR="00820075" w:rsidRPr="00BF784B" w:rsidRDefault="00BF784B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F784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14:paraId="457E7299" w14:textId="0FA9554F" w:rsidR="00820075" w:rsidRPr="00BF784B" w:rsidRDefault="00BF784B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F784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3 601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EFF4488" w14:textId="53060552" w:rsidR="00820075" w:rsidRPr="00BF784B" w:rsidRDefault="00BF784B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F784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68 465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1F4CCEE" w14:textId="0A81DA90" w:rsidR="00820075" w:rsidRPr="00BF784B" w:rsidRDefault="00BF784B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F784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38 820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76690CA" w14:textId="4EFE23DA" w:rsidR="00820075" w:rsidRPr="00BF784B" w:rsidRDefault="00BF784B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F784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4CD766A" w14:textId="7D4BC73C" w:rsidR="00820075" w:rsidRPr="00BF784B" w:rsidRDefault="00BF784B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F784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856</w:t>
            </w:r>
          </w:p>
        </w:tc>
      </w:tr>
    </w:tbl>
    <w:p w14:paraId="35395CB7" w14:textId="5E948EE4" w:rsidR="00820075" w:rsidRPr="004923D6" w:rsidRDefault="00BF784B" w:rsidP="00BF784B">
      <w:pPr>
        <w:spacing w:after="0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043AB100" wp14:editId="4C6A74DD">
            <wp:extent cx="5124450" cy="12954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57E18D3D" w14:textId="2B121036" w:rsidR="00333734" w:rsidRPr="00333734" w:rsidRDefault="003E5D84" w:rsidP="0062790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333734">
        <w:rPr>
          <w:rFonts w:ascii="Times New Roman" w:hAnsi="Times New Roman" w:cs="Times New Roman"/>
          <w:color w:val="000000" w:themeColor="text1"/>
        </w:rPr>
        <w:lastRenderedPageBreak/>
        <w:t>Среднее значение по ценовой зоне «</w:t>
      </w:r>
      <w:r w:rsidR="00C613EE" w:rsidRPr="00333734">
        <w:rPr>
          <w:rFonts w:ascii="Times New Roman" w:hAnsi="Times New Roman" w:cs="Times New Roman"/>
          <w:color w:val="000000" w:themeColor="text1"/>
        </w:rPr>
        <w:t>ГНП</w:t>
      </w:r>
      <w:r w:rsidRPr="00333734">
        <w:rPr>
          <w:rFonts w:ascii="Times New Roman" w:hAnsi="Times New Roman" w:cs="Times New Roman"/>
          <w:color w:val="000000" w:themeColor="text1"/>
        </w:rPr>
        <w:t xml:space="preserve">» без учета арендаторов составило </w:t>
      </w:r>
      <w:r w:rsidR="00BF784B" w:rsidRPr="00333734">
        <w:rPr>
          <w:rFonts w:ascii="Times New Roman" w:hAnsi="Times New Roman" w:cs="Times New Roman"/>
          <w:color w:val="000000" w:themeColor="text1"/>
        </w:rPr>
        <w:t>38 820</w:t>
      </w:r>
      <w:r w:rsidR="00820075" w:rsidRPr="00333734">
        <w:rPr>
          <w:rFonts w:ascii="Times New Roman" w:hAnsi="Times New Roman" w:cs="Times New Roman"/>
          <w:color w:val="000000" w:themeColor="text1"/>
        </w:rPr>
        <w:t xml:space="preserve"> </w:t>
      </w:r>
      <w:r w:rsidRPr="00333734">
        <w:rPr>
          <w:rFonts w:ascii="Times New Roman" w:hAnsi="Times New Roman" w:cs="Times New Roman"/>
          <w:color w:val="000000" w:themeColor="text1"/>
        </w:rPr>
        <w:t xml:space="preserve">руб. Диапазон объектов представлен от </w:t>
      </w:r>
      <w:r w:rsidR="00BF784B" w:rsidRPr="00333734">
        <w:rPr>
          <w:rFonts w:ascii="Times New Roman" w:hAnsi="Times New Roman" w:cs="Times New Roman"/>
          <w:color w:val="000000" w:themeColor="text1"/>
        </w:rPr>
        <w:t>3 601</w:t>
      </w:r>
      <w:r w:rsidRPr="00333734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 w:rsidRPr="00333734">
        <w:rPr>
          <w:rFonts w:ascii="Times New Roman" w:hAnsi="Times New Roman" w:cs="Times New Roman"/>
          <w:color w:val="000000" w:themeColor="text1"/>
        </w:rPr>
        <w:t>кв.м.</w:t>
      </w:r>
      <w:r w:rsidRPr="00333734">
        <w:rPr>
          <w:rFonts w:ascii="Times New Roman" w:hAnsi="Times New Roman" w:cs="Times New Roman"/>
          <w:color w:val="000000" w:themeColor="text1"/>
        </w:rPr>
        <w:t xml:space="preserve">  (объект находится по адресу: </w:t>
      </w:r>
      <w:r w:rsidR="00C613EE" w:rsidRPr="00333734">
        <w:rPr>
          <w:rFonts w:ascii="Times New Roman" w:hAnsi="Times New Roman" w:cs="Times New Roman"/>
          <w:color w:val="000000" w:themeColor="text1"/>
        </w:rPr>
        <w:t xml:space="preserve">г. </w:t>
      </w:r>
      <w:r w:rsidR="00BF784B" w:rsidRPr="00333734">
        <w:rPr>
          <w:rFonts w:ascii="Times New Roman" w:hAnsi="Times New Roman" w:cs="Times New Roman"/>
          <w:color w:val="000000" w:themeColor="text1"/>
        </w:rPr>
        <w:t>Макушино</w:t>
      </w:r>
      <w:r w:rsidR="00C613EE" w:rsidRPr="00333734">
        <w:rPr>
          <w:rFonts w:ascii="Times New Roman" w:hAnsi="Times New Roman" w:cs="Times New Roman"/>
          <w:color w:val="000000" w:themeColor="text1"/>
        </w:rPr>
        <w:t xml:space="preserve">, ул. </w:t>
      </w:r>
      <w:r w:rsidR="00BF784B" w:rsidRPr="00333734">
        <w:rPr>
          <w:rFonts w:ascii="Times New Roman" w:hAnsi="Times New Roman" w:cs="Times New Roman"/>
          <w:color w:val="000000" w:themeColor="text1"/>
        </w:rPr>
        <w:t>Д. Бедного</w:t>
      </w:r>
      <w:r w:rsidRPr="00333734">
        <w:rPr>
          <w:rFonts w:ascii="Times New Roman" w:hAnsi="Times New Roman" w:cs="Times New Roman"/>
          <w:color w:val="000000" w:themeColor="text1"/>
        </w:rPr>
        <w:t>, отделка «эконом</w:t>
      </w:r>
      <w:r w:rsidR="00BF784B" w:rsidRPr="00333734">
        <w:rPr>
          <w:rFonts w:ascii="Times New Roman" w:hAnsi="Times New Roman" w:cs="Times New Roman"/>
          <w:color w:val="000000" w:themeColor="text1"/>
        </w:rPr>
        <w:t>, требует ремонта</w:t>
      </w:r>
      <w:r w:rsidRPr="00333734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333734" w:rsidRPr="00333734">
        <w:rPr>
          <w:rFonts w:ascii="Times New Roman" w:hAnsi="Times New Roman" w:cs="Times New Roman"/>
          <w:color w:val="000000" w:themeColor="text1"/>
        </w:rPr>
        <w:t>275</w:t>
      </w:r>
      <w:r w:rsidRPr="00333734">
        <w:rPr>
          <w:rFonts w:ascii="Times New Roman" w:hAnsi="Times New Roman" w:cs="Times New Roman"/>
          <w:color w:val="000000" w:themeColor="text1"/>
        </w:rPr>
        <w:t xml:space="preserve"> </w:t>
      </w:r>
      <w:r w:rsidR="00076F95" w:rsidRPr="00333734">
        <w:rPr>
          <w:rFonts w:ascii="Times New Roman" w:hAnsi="Times New Roman" w:cs="Times New Roman"/>
          <w:color w:val="000000" w:themeColor="text1"/>
        </w:rPr>
        <w:t>кв.м.</w:t>
      </w:r>
      <w:r w:rsidRPr="00333734">
        <w:rPr>
          <w:rFonts w:ascii="Times New Roman" w:hAnsi="Times New Roman" w:cs="Times New Roman"/>
          <w:color w:val="000000" w:themeColor="text1"/>
        </w:rPr>
        <w:t xml:space="preserve">)  до </w:t>
      </w:r>
      <w:r w:rsidR="00BF784B" w:rsidRPr="00333734">
        <w:rPr>
          <w:rFonts w:ascii="Times New Roman" w:hAnsi="Times New Roman" w:cs="Times New Roman"/>
          <w:color w:val="000000" w:themeColor="text1"/>
        </w:rPr>
        <w:t>68 465</w:t>
      </w:r>
      <w:r w:rsidRPr="00333734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 w:rsidRPr="00333734">
        <w:rPr>
          <w:rFonts w:ascii="Times New Roman" w:hAnsi="Times New Roman" w:cs="Times New Roman"/>
          <w:color w:val="000000" w:themeColor="text1"/>
        </w:rPr>
        <w:t>кв.м.</w:t>
      </w:r>
      <w:r w:rsidRPr="00333734">
        <w:rPr>
          <w:rFonts w:ascii="Times New Roman" w:hAnsi="Times New Roman" w:cs="Times New Roman"/>
          <w:color w:val="000000" w:themeColor="text1"/>
        </w:rPr>
        <w:t xml:space="preserve"> (объект находится по адресу: </w:t>
      </w:r>
      <w:r w:rsidR="00A03809" w:rsidRPr="00333734">
        <w:rPr>
          <w:rFonts w:ascii="Times New Roman" w:hAnsi="Times New Roman" w:cs="Times New Roman"/>
          <w:color w:val="000000" w:themeColor="text1"/>
        </w:rPr>
        <w:t>г.</w:t>
      </w:r>
      <w:r w:rsidR="00155843" w:rsidRPr="00333734">
        <w:rPr>
          <w:rFonts w:ascii="Times New Roman" w:hAnsi="Times New Roman" w:cs="Times New Roman"/>
          <w:color w:val="000000" w:themeColor="text1"/>
        </w:rPr>
        <w:t> </w:t>
      </w:r>
      <w:r w:rsidR="00333734" w:rsidRPr="00333734">
        <w:rPr>
          <w:rFonts w:ascii="Times New Roman" w:hAnsi="Times New Roman" w:cs="Times New Roman"/>
          <w:color w:val="000000" w:themeColor="text1"/>
        </w:rPr>
        <w:t>Катайск</w:t>
      </w:r>
      <w:r w:rsidR="00A03809" w:rsidRPr="00333734">
        <w:rPr>
          <w:rFonts w:ascii="Times New Roman" w:hAnsi="Times New Roman" w:cs="Times New Roman"/>
          <w:color w:val="000000" w:themeColor="text1"/>
        </w:rPr>
        <w:t xml:space="preserve">, </w:t>
      </w:r>
      <w:r w:rsidR="00333734" w:rsidRPr="00333734">
        <w:rPr>
          <w:rFonts w:ascii="Times New Roman" w:hAnsi="Times New Roman" w:cs="Times New Roman"/>
          <w:color w:val="000000" w:themeColor="text1"/>
        </w:rPr>
        <w:t>ул</w:t>
      </w:r>
      <w:r w:rsidR="00A03809" w:rsidRPr="00333734">
        <w:rPr>
          <w:rFonts w:ascii="Times New Roman" w:hAnsi="Times New Roman" w:cs="Times New Roman"/>
          <w:color w:val="000000" w:themeColor="text1"/>
        </w:rPr>
        <w:t xml:space="preserve">. </w:t>
      </w:r>
      <w:r w:rsidR="00333734" w:rsidRPr="00333734">
        <w:rPr>
          <w:rFonts w:ascii="Times New Roman" w:hAnsi="Times New Roman" w:cs="Times New Roman"/>
          <w:color w:val="000000" w:themeColor="text1"/>
        </w:rPr>
        <w:t>Ленина 223</w:t>
      </w:r>
      <w:r w:rsidRPr="00333734">
        <w:rPr>
          <w:rFonts w:ascii="Times New Roman" w:hAnsi="Times New Roman" w:cs="Times New Roman"/>
          <w:color w:val="000000" w:themeColor="text1"/>
        </w:rPr>
        <w:t>, отделка «</w:t>
      </w:r>
      <w:r w:rsidR="00333734" w:rsidRPr="00333734">
        <w:rPr>
          <w:rFonts w:ascii="Times New Roman" w:hAnsi="Times New Roman" w:cs="Times New Roman"/>
          <w:color w:val="000000" w:themeColor="text1"/>
        </w:rPr>
        <w:t>эконом</w:t>
      </w:r>
      <w:r w:rsidRPr="00333734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333734" w:rsidRPr="00333734">
        <w:rPr>
          <w:rFonts w:ascii="Times New Roman" w:hAnsi="Times New Roman" w:cs="Times New Roman"/>
          <w:color w:val="000000" w:themeColor="text1"/>
        </w:rPr>
        <w:t>48</w:t>
      </w:r>
      <w:r w:rsidRPr="00333734">
        <w:rPr>
          <w:rFonts w:ascii="Times New Roman" w:hAnsi="Times New Roman" w:cs="Times New Roman"/>
          <w:color w:val="000000" w:themeColor="text1"/>
        </w:rPr>
        <w:t xml:space="preserve"> </w:t>
      </w:r>
      <w:r w:rsidR="00076F95" w:rsidRPr="00333734">
        <w:rPr>
          <w:rFonts w:ascii="Times New Roman" w:hAnsi="Times New Roman" w:cs="Times New Roman"/>
          <w:color w:val="000000" w:themeColor="text1"/>
        </w:rPr>
        <w:t>кв.м.</w:t>
      </w:r>
      <w:r w:rsidRPr="00333734">
        <w:rPr>
          <w:rFonts w:ascii="Times New Roman" w:hAnsi="Times New Roman" w:cs="Times New Roman"/>
          <w:color w:val="000000" w:themeColor="text1"/>
        </w:rPr>
        <w:t xml:space="preserve">). </w:t>
      </w:r>
    </w:p>
    <w:tbl>
      <w:tblPr>
        <w:tblW w:w="1022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33"/>
        <w:gridCol w:w="709"/>
        <w:gridCol w:w="1559"/>
        <w:gridCol w:w="1701"/>
        <w:gridCol w:w="1417"/>
        <w:gridCol w:w="1701"/>
        <w:gridCol w:w="161"/>
        <w:gridCol w:w="1540"/>
      </w:tblGrid>
      <w:tr w:rsidR="004923D6" w:rsidRPr="00333734" w14:paraId="1E492BF3" w14:textId="77777777" w:rsidTr="00937185">
        <w:trPr>
          <w:gridAfter w:val="1"/>
          <w:wAfter w:w="1540" w:type="dxa"/>
          <w:trHeight w:val="330"/>
        </w:trPr>
        <w:tc>
          <w:tcPr>
            <w:tcW w:w="8681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521DAC" w14:textId="549F0949" w:rsidR="00A03809" w:rsidRPr="00333734" w:rsidRDefault="00A03809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F6FC6" w:themeColor="accent1"/>
                <w:lang w:eastAsia="ru-RU"/>
              </w:rPr>
            </w:pPr>
            <w:r w:rsidRPr="00333734">
              <w:rPr>
                <w:rFonts w:ascii="Times New Roman" w:eastAsia="Times New Roman" w:hAnsi="Times New Roman" w:cs="Times New Roman"/>
                <w:b/>
                <w:color w:val="0F6FC6" w:themeColor="accent1"/>
                <w:lang w:eastAsia="ru-RU"/>
              </w:rPr>
              <w:t xml:space="preserve">                            Расчет объектов торгово-офисного назначения (с арендаторами)</w:t>
            </w:r>
          </w:p>
        </w:tc>
      </w:tr>
      <w:tr w:rsidR="004923D6" w:rsidRPr="004923D6" w14:paraId="747A348C" w14:textId="77777777" w:rsidTr="00937185">
        <w:trPr>
          <w:trHeight w:val="395"/>
        </w:trPr>
        <w:tc>
          <w:tcPr>
            <w:tcW w:w="14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827C24B" w14:textId="77777777" w:rsidR="00A03809" w:rsidRPr="00D7349A" w:rsidRDefault="00A03809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D7349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855C037" w14:textId="77777777" w:rsidR="00A03809" w:rsidRPr="00D7349A" w:rsidRDefault="00A03809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D7349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CBBD951" w14:textId="449B593B" w:rsidR="00A03809" w:rsidRPr="00D7349A" w:rsidRDefault="00A03809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D7349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D7349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цена 1 </w:t>
            </w:r>
            <w:r w:rsidR="00076F95" w:rsidRPr="00D7349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D7349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D8CE260" w14:textId="5DA82CEA" w:rsidR="00A03809" w:rsidRPr="00D7349A" w:rsidRDefault="00A03809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D7349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 w:rsidRPr="00D7349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D7349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0D55092" w14:textId="6E1793E8" w:rsidR="00A03809" w:rsidRPr="00D7349A" w:rsidRDefault="00A03809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D7349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 w:rsidRPr="00D7349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D7349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280C6C3" w14:textId="77777777" w:rsidR="00A03809" w:rsidRPr="00D7349A" w:rsidRDefault="00A03809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D7349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D7349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Площадь, кв.м.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2155D286" w14:textId="77777777" w:rsidR="00A03809" w:rsidRPr="00D7349A" w:rsidRDefault="00A03809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D7349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4923D6" w:rsidRPr="004923D6" w14:paraId="0BB2A462" w14:textId="77777777" w:rsidTr="00937185">
        <w:trPr>
          <w:trHeight w:val="140"/>
        </w:trPr>
        <w:tc>
          <w:tcPr>
            <w:tcW w:w="14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ED5D9" w14:textId="6B33E7B0" w:rsidR="00B472B2" w:rsidRPr="00D7349A" w:rsidRDefault="00B472B2" w:rsidP="00937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D7349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ГНП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EAA63" w14:textId="5E12DB7A" w:rsidR="00B472B2" w:rsidRPr="00D7349A" w:rsidRDefault="00D7349A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D7349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B9FE2" w14:textId="438EF0AF" w:rsidR="00B472B2" w:rsidRPr="00D7349A" w:rsidRDefault="00D7349A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D7349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27 263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18DF9" w14:textId="694B7701" w:rsidR="00B472B2" w:rsidRPr="00D7349A" w:rsidRDefault="00D7349A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D7349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75 226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06074" w14:textId="1714CB1C" w:rsidR="00B472B2" w:rsidRPr="00D7349A" w:rsidRDefault="00D7349A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D7349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42 614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0F133" w14:textId="6028C999" w:rsidR="00B472B2" w:rsidRPr="00D7349A" w:rsidRDefault="00D7349A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D7349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D1E7B4" w14:textId="5A0B5D2A" w:rsidR="00B472B2" w:rsidRPr="00D7349A" w:rsidRDefault="00D7349A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D7349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391</w:t>
            </w:r>
          </w:p>
        </w:tc>
      </w:tr>
    </w:tbl>
    <w:p w14:paraId="5F58FBB9" w14:textId="77777777" w:rsidR="00A03809" w:rsidRPr="004923D6" w:rsidRDefault="00A03809" w:rsidP="00A03809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73BDC3EB" w14:textId="7B98F2B3" w:rsidR="00A03809" w:rsidRPr="00D7349A" w:rsidRDefault="0062790C" w:rsidP="00A03809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Таблица 15</w:t>
      </w:r>
      <w:r w:rsidR="00A03809" w:rsidRPr="00D7349A">
        <w:rPr>
          <w:rFonts w:ascii="Times New Roman" w:hAnsi="Times New Roman" w:cs="Times New Roman"/>
          <w:color w:val="000000" w:themeColor="text1"/>
        </w:rPr>
        <w:t xml:space="preserve"> - Информация по объектам-аналогам, в стоимость которых входит продажа с арендаторами или действующим бизнесом.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1417"/>
        <w:gridCol w:w="1134"/>
        <w:gridCol w:w="2127"/>
        <w:gridCol w:w="2976"/>
      </w:tblGrid>
      <w:tr w:rsidR="00D7349A" w:rsidRPr="00D7349A" w14:paraId="12E856A7" w14:textId="77777777" w:rsidTr="005F1AAA">
        <w:trPr>
          <w:trHeight w:val="450"/>
          <w:tblHeader/>
        </w:trPr>
        <w:tc>
          <w:tcPr>
            <w:tcW w:w="2660" w:type="dxa"/>
            <w:shd w:val="clear" w:color="auto" w:fill="C7E2FA" w:themeFill="accent1" w:themeFillTint="33"/>
            <w:hideMark/>
          </w:tcPr>
          <w:p w14:paraId="5211F4CC" w14:textId="77777777" w:rsidR="00A03809" w:rsidRPr="00D7349A" w:rsidRDefault="00A03809" w:rsidP="00937185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D7349A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Адрес объекта</w:t>
            </w:r>
          </w:p>
        </w:tc>
        <w:tc>
          <w:tcPr>
            <w:tcW w:w="1417" w:type="dxa"/>
            <w:shd w:val="clear" w:color="auto" w:fill="C7E2FA" w:themeFill="accent1" w:themeFillTint="33"/>
            <w:hideMark/>
          </w:tcPr>
          <w:p w14:paraId="15E91BA4" w14:textId="77777777" w:rsidR="00A03809" w:rsidRPr="00D7349A" w:rsidRDefault="00A03809" w:rsidP="00937185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D7349A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Стоимость объекта, руб.</w:t>
            </w:r>
          </w:p>
        </w:tc>
        <w:tc>
          <w:tcPr>
            <w:tcW w:w="1134" w:type="dxa"/>
            <w:shd w:val="clear" w:color="auto" w:fill="C7E2FA" w:themeFill="accent1" w:themeFillTint="33"/>
            <w:hideMark/>
          </w:tcPr>
          <w:p w14:paraId="2AD61AC7" w14:textId="13D25174" w:rsidR="00A03809" w:rsidRPr="00D7349A" w:rsidRDefault="00A03809" w:rsidP="00937185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D7349A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Площадь, </w:t>
            </w:r>
            <w:r w:rsidR="00076F95" w:rsidRPr="00D7349A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2127" w:type="dxa"/>
            <w:shd w:val="clear" w:color="auto" w:fill="C7E2FA" w:themeFill="accent1" w:themeFillTint="33"/>
            <w:hideMark/>
          </w:tcPr>
          <w:p w14:paraId="72CE009C" w14:textId="344C3479" w:rsidR="00A03809" w:rsidRPr="00D7349A" w:rsidRDefault="00A03809" w:rsidP="00937185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D7349A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Удельный показатель, руб./</w:t>
            </w:r>
            <w:r w:rsidR="00076F95" w:rsidRPr="00D7349A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2976" w:type="dxa"/>
            <w:shd w:val="clear" w:color="auto" w:fill="C7E2FA" w:themeFill="accent1" w:themeFillTint="33"/>
            <w:hideMark/>
          </w:tcPr>
          <w:p w14:paraId="63FA42FA" w14:textId="77777777" w:rsidR="00A03809" w:rsidRPr="00D7349A" w:rsidRDefault="00A03809" w:rsidP="00937185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D7349A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Входит в стоимость</w:t>
            </w:r>
          </w:p>
        </w:tc>
      </w:tr>
      <w:tr w:rsidR="00D7349A" w:rsidRPr="00D7349A" w14:paraId="273D0BAB" w14:textId="77777777" w:rsidTr="005F1AAA">
        <w:trPr>
          <w:trHeight w:val="183"/>
        </w:trPr>
        <w:tc>
          <w:tcPr>
            <w:tcW w:w="2660" w:type="dxa"/>
            <w:vAlign w:val="bottom"/>
            <w:hideMark/>
          </w:tcPr>
          <w:p w14:paraId="7650F25F" w14:textId="0BE5E7CA" w:rsidR="00D7349A" w:rsidRPr="00D7349A" w:rsidRDefault="00D7349A" w:rsidP="00BB6DF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7349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Шумиха,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D7349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Молодежи, д. 16</w:t>
            </w:r>
          </w:p>
        </w:tc>
        <w:tc>
          <w:tcPr>
            <w:tcW w:w="1417" w:type="dxa"/>
            <w:noWrap/>
            <w:vAlign w:val="bottom"/>
            <w:hideMark/>
          </w:tcPr>
          <w:p w14:paraId="1A6F1F13" w14:textId="75AA8AB8" w:rsidR="00D7349A" w:rsidRPr="00D7349A" w:rsidRDefault="00D7349A" w:rsidP="00BB6DF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7349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2 300 000   </w:t>
            </w:r>
          </w:p>
        </w:tc>
        <w:tc>
          <w:tcPr>
            <w:tcW w:w="1134" w:type="dxa"/>
            <w:noWrap/>
            <w:vAlign w:val="bottom"/>
            <w:hideMark/>
          </w:tcPr>
          <w:p w14:paraId="3407D96B" w14:textId="3C10A571" w:rsidR="00D7349A" w:rsidRPr="00D7349A" w:rsidRDefault="00D7349A" w:rsidP="00BB6DF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7349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  56   </w:t>
            </w:r>
          </w:p>
        </w:tc>
        <w:tc>
          <w:tcPr>
            <w:tcW w:w="2127" w:type="dxa"/>
            <w:noWrap/>
            <w:vAlign w:val="bottom"/>
            <w:hideMark/>
          </w:tcPr>
          <w:p w14:paraId="2C2CBC95" w14:textId="6DF5189C" w:rsidR="00D7349A" w:rsidRPr="00D7349A" w:rsidRDefault="00D7349A" w:rsidP="00BB6DF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7349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41 071,43   </w:t>
            </w:r>
          </w:p>
        </w:tc>
        <w:tc>
          <w:tcPr>
            <w:tcW w:w="2976" w:type="dxa"/>
            <w:noWrap/>
            <w:vAlign w:val="bottom"/>
            <w:hideMark/>
          </w:tcPr>
          <w:p w14:paraId="4B4B6A62" w14:textId="13FBE23B" w:rsidR="00D7349A" w:rsidRPr="00D7349A" w:rsidRDefault="00D7349A" w:rsidP="00D7349A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7349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Парикмахерская</w:t>
            </w:r>
          </w:p>
        </w:tc>
      </w:tr>
      <w:tr w:rsidR="00D7349A" w:rsidRPr="00D7349A" w14:paraId="2E8E7A5D" w14:textId="77777777" w:rsidTr="005F1AAA">
        <w:trPr>
          <w:trHeight w:val="183"/>
        </w:trPr>
        <w:tc>
          <w:tcPr>
            <w:tcW w:w="2660" w:type="dxa"/>
            <w:vAlign w:val="bottom"/>
          </w:tcPr>
          <w:p w14:paraId="28E0E190" w14:textId="46CC9EEA" w:rsidR="00D7349A" w:rsidRPr="00D7349A" w:rsidRDefault="00D7349A" w:rsidP="00BB6DF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7349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Шумиха,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D7349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Базарная</w:t>
            </w:r>
          </w:p>
        </w:tc>
        <w:tc>
          <w:tcPr>
            <w:tcW w:w="1417" w:type="dxa"/>
            <w:noWrap/>
            <w:vAlign w:val="bottom"/>
          </w:tcPr>
          <w:p w14:paraId="563A145F" w14:textId="6EBE14E7" w:rsidR="00D7349A" w:rsidRPr="00D7349A" w:rsidRDefault="00D7349A" w:rsidP="00BB6DF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7349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1 700 000   </w:t>
            </w:r>
          </w:p>
        </w:tc>
        <w:tc>
          <w:tcPr>
            <w:tcW w:w="1134" w:type="dxa"/>
            <w:noWrap/>
            <w:vAlign w:val="bottom"/>
          </w:tcPr>
          <w:p w14:paraId="0D2C7029" w14:textId="0D34C1E8" w:rsidR="00D7349A" w:rsidRPr="00D7349A" w:rsidRDefault="00D7349A" w:rsidP="00BB6DF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7349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  58   </w:t>
            </w:r>
          </w:p>
        </w:tc>
        <w:tc>
          <w:tcPr>
            <w:tcW w:w="2127" w:type="dxa"/>
            <w:noWrap/>
            <w:vAlign w:val="bottom"/>
          </w:tcPr>
          <w:p w14:paraId="7CD77ABB" w14:textId="3BFF889F" w:rsidR="00D7349A" w:rsidRPr="00D7349A" w:rsidRDefault="00D7349A" w:rsidP="00BB6DF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7349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29 209,62   </w:t>
            </w:r>
          </w:p>
        </w:tc>
        <w:tc>
          <w:tcPr>
            <w:tcW w:w="2976" w:type="dxa"/>
            <w:noWrap/>
            <w:vAlign w:val="bottom"/>
          </w:tcPr>
          <w:p w14:paraId="718C4DB8" w14:textId="09843D96" w:rsidR="00D7349A" w:rsidRPr="00D7349A" w:rsidRDefault="00D7349A" w:rsidP="00BB6DF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7349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Косметический кабинет</w:t>
            </w:r>
          </w:p>
        </w:tc>
      </w:tr>
      <w:tr w:rsidR="00D7349A" w:rsidRPr="00D7349A" w14:paraId="21274ABA" w14:textId="77777777" w:rsidTr="005F1AAA">
        <w:trPr>
          <w:trHeight w:val="183"/>
        </w:trPr>
        <w:tc>
          <w:tcPr>
            <w:tcW w:w="2660" w:type="dxa"/>
            <w:vAlign w:val="bottom"/>
          </w:tcPr>
          <w:p w14:paraId="46E5F1BA" w14:textId="1F46A189" w:rsidR="00D7349A" w:rsidRPr="00D7349A" w:rsidRDefault="00D7349A" w:rsidP="00BB6DF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7349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Шумиха,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D7349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Каменская</w:t>
            </w:r>
          </w:p>
        </w:tc>
        <w:tc>
          <w:tcPr>
            <w:tcW w:w="1417" w:type="dxa"/>
            <w:noWrap/>
            <w:vAlign w:val="bottom"/>
          </w:tcPr>
          <w:p w14:paraId="7E774BF3" w14:textId="5528FD19" w:rsidR="00D7349A" w:rsidRPr="00D7349A" w:rsidRDefault="00D7349A" w:rsidP="00BB6DF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7349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7 500 000   </w:t>
            </w:r>
          </w:p>
        </w:tc>
        <w:tc>
          <w:tcPr>
            <w:tcW w:w="1134" w:type="dxa"/>
            <w:noWrap/>
            <w:vAlign w:val="bottom"/>
          </w:tcPr>
          <w:p w14:paraId="41A9B23F" w14:textId="208290E9" w:rsidR="00D7349A" w:rsidRPr="00D7349A" w:rsidRDefault="00D7349A" w:rsidP="00BB6DF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7349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100   </w:t>
            </w:r>
          </w:p>
        </w:tc>
        <w:tc>
          <w:tcPr>
            <w:tcW w:w="2127" w:type="dxa"/>
            <w:noWrap/>
            <w:vAlign w:val="bottom"/>
          </w:tcPr>
          <w:p w14:paraId="2627F63A" w14:textId="4BFDF28A" w:rsidR="00D7349A" w:rsidRPr="00D7349A" w:rsidRDefault="00D7349A" w:rsidP="00BB6DF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7349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75 225,68   </w:t>
            </w:r>
          </w:p>
        </w:tc>
        <w:tc>
          <w:tcPr>
            <w:tcW w:w="2976" w:type="dxa"/>
            <w:noWrap/>
            <w:vAlign w:val="bottom"/>
          </w:tcPr>
          <w:p w14:paraId="661DD2A7" w14:textId="6445C0D4" w:rsidR="00D7349A" w:rsidRPr="00D7349A" w:rsidRDefault="00D7349A" w:rsidP="00D7349A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7349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Магазин «Метелица»</w:t>
            </w:r>
          </w:p>
        </w:tc>
      </w:tr>
      <w:tr w:rsidR="00D7349A" w:rsidRPr="00D7349A" w14:paraId="1D96F01F" w14:textId="77777777" w:rsidTr="005F1AAA">
        <w:trPr>
          <w:trHeight w:val="183"/>
        </w:trPr>
        <w:tc>
          <w:tcPr>
            <w:tcW w:w="2660" w:type="dxa"/>
            <w:vAlign w:val="bottom"/>
          </w:tcPr>
          <w:p w14:paraId="36A11590" w14:textId="7D533986" w:rsidR="00D7349A" w:rsidRPr="00D7349A" w:rsidRDefault="00D7349A" w:rsidP="00BB6DF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7349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 Макушино</w:t>
            </w:r>
          </w:p>
        </w:tc>
        <w:tc>
          <w:tcPr>
            <w:tcW w:w="1417" w:type="dxa"/>
            <w:noWrap/>
            <w:vAlign w:val="bottom"/>
          </w:tcPr>
          <w:p w14:paraId="5CC501AA" w14:textId="684E854D" w:rsidR="00D7349A" w:rsidRPr="00D7349A" w:rsidRDefault="00D7349A" w:rsidP="00BB6DF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7349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15 750 000   </w:t>
            </w:r>
          </w:p>
        </w:tc>
        <w:tc>
          <w:tcPr>
            <w:tcW w:w="1134" w:type="dxa"/>
            <w:noWrap/>
            <w:vAlign w:val="bottom"/>
          </w:tcPr>
          <w:p w14:paraId="0CDDB41F" w14:textId="275CCDC4" w:rsidR="00D7349A" w:rsidRPr="00D7349A" w:rsidRDefault="00D7349A" w:rsidP="00BB6DF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7349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391   </w:t>
            </w:r>
          </w:p>
        </w:tc>
        <w:tc>
          <w:tcPr>
            <w:tcW w:w="2127" w:type="dxa"/>
            <w:noWrap/>
            <w:vAlign w:val="bottom"/>
          </w:tcPr>
          <w:p w14:paraId="3053C92D" w14:textId="2E4E962C" w:rsidR="00D7349A" w:rsidRPr="00D7349A" w:rsidRDefault="00D7349A" w:rsidP="00BB6DF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7349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40 301,94   </w:t>
            </w:r>
          </w:p>
        </w:tc>
        <w:tc>
          <w:tcPr>
            <w:tcW w:w="2976" w:type="dxa"/>
            <w:noWrap/>
            <w:vAlign w:val="bottom"/>
          </w:tcPr>
          <w:p w14:paraId="19599ADE" w14:textId="2EC1D92A" w:rsidR="00D7349A" w:rsidRPr="00D7349A" w:rsidRDefault="00D7349A" w:rsidP="00D7349A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7349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Магазин «</w:t>
            </w:r>
            <w:r w:rsidRPr="00D7349A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Fix Price</w:t>
            </w:r>
            <w:r w:rsidRPr="00D7349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»  </w:t>
            </w:r>
          </w:p>
        </w:tc>
      </w:tr>
      <w:tr w:rsidR="00D7349A" w:rsidRPr="00D7349A" w14:paraId="090836BF" w14:textId="77777777" w:rsidTr="005F1AAA">
        <w:trPr>
          <w:trHeight w:val="175"/>
        </w:trPr>
        <w:tc>
          <w:tcPr>
            <w:tcW w:w="2660" w:type="dxa"/>
            <w:vAlign w:val="bottom"/>
            <w:hideMark/>
          </w:tcPr>
          <w:p w14:paraId="6BF55F55" w14:textId="39C2DD76" w:rsidR="00D7349A" w:rsidRPr="00D7349A" w:rsidRDefault="00D7349A" w:rsidP="00BB6DF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7349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Куртамыш,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D7349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D7349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В.Куйбышева</w:t>
            </w:r>
            <w:proofErr w:type="spellEnd"/>
            <w:r w:rsidRPr="00D7349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д. 7</w:t>
            </w:r>
          </w:p>
        </w:tc>
        <w:tc>
          <w:tcPr>
            <w:tcW w:w="1417" w:type="dxa"/>
            <w:noWrap/>
            <w:vAlign w:val="bottom"/>
            <w:hideMark/>
          </w:tcPr>
          <w:p w14:paraId="3F573345" w14:textId="19F39730" w:rsidR="00D7349A" w:rsidRPr="00D7349A" w:rsidRDefault="00D7349A" w:rsidP="00BB6DF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7349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1 235 000   </w:t>
            </w:r>
          </w:p>
        </w:tc>
        <w:tc>
          <w:tcPr>
            <w:tcW w:w="1134" w:type="dxa"/>
            <w:noWrap/>
            <w:vAlign w:val="bottom"/>
            <w:hideMark/>
          </w:tcPr>
          <w:p w14:paraId="0F56AD6B" w14:textId="455D2169" w:rsidR="00D7349A" w:rsidRPr="00D7349A" w:rsidRDefault="00D7349A" w:rsidP="00BB6DF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7349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  45   </w:t>
            </w:r>
          </w:p>
        </w:tc>
        <w:tc>
          <w:tcPr>
            <w:tcW w:w="2127" w:type="dxa"/>
            <w:noWrap/>
            <w:vAlign w:val="bottom"/>
            <w:hideMark/>
          </w:tcPr>
          <w:p w14:paraId="0B47A310" w14:textId="0BBB21DE" w:rsidR="00D7349A" w:rsidRPr="00D7349A" w:rsidRDefault="00D7349A" w:rsidP="00BB6DF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7349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27 262,69   </w:t>
            </w:r>
          </w:p>
        </w:tc>
        <w:tc>
          <w:tcPr>
            <w:tcW w:w="2976" w:type="dxa"/>
            <w:noWrap/>
            <w:vAlign w:val="bottom"/>
            <w:hideMark/>
          </w:tcPr>
          <w:p w14:paraId="56475156" w14:textId="6DE567A4" w:rsidR="00D7349A" w:rsidRPr="00D7349A" w:rsidRDefault="00D7349A" w:rsidP="00D7349A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7349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Магазин    </w:t>
            </w:r>
          </w:p>
        </w:tc>
      </w:tr>
    </w:tbl>
    <w:p w14:paraId="61051266" w14:textId="77777777" w:rsidR="00D7349A" w:rsidRDefault="00D7349A" w:rsidP="00A03809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14:paraId="37213189" w14:textId="337649D4" w:rsidR="00B472B2" w:rsidRDefault="00D7349A" w:rsidP="00A03809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0225BA">
        <w:rPr>
          <w:rFonts w:ascii="Times New Roman" w:hAnsi="Times New Roman" w:cs="Times New Roman"/>
          <w:color w:val="000000" w:themeColor="text1"/>
        </w:rPr>
        <w:t>Среднее значение по ценовой зоне «</w:t>
      </w:r>
      <w:r>
        <w:rPr>
          <w:rFonts w:ascii="Times New Roman" w:hAnsi="Times New Roman" w:cs="Times New Roman"/>
          <w:color w:val="000000" w:themeColor="text1"/>
        </w:rPr>
        <w:t>ГНП</w:t>
      </w:r>
      <w:r w:rsidRPr="000225BA">
        <w:rPr>
          <w:rFonts w:ascii="Times New Roman" w:hAnsi="Times New Roman" w:cs="Times New Roman"/>
          <w:color w:val="000000" w:themeColor="text1"/>
        </w:rPr>
        <w:t xml:space="preserve">» объектов, в стоимость которых входит продажа с действующим бизнесом или арендаторами, составляет </w:t>
      </w:r>
      <w:r>
        <w:rPr>
          <w:rFonts w:ascii="Times New Roman" w:hAnsi="Times New Roman" w:cs="Times New Roman"/>
          <w:color w:val="000000" w:themeColor="text1"/>
        </w:rPr>
        <w:t>42 614</w:t>
      </w:r>
      <w:r w:rsidRPr="000225BA">
        <w:rPr>
          <w:rFonts w:ascii="Times New Roman" w:hAnsi="Times New Roman" w:cs="Times New Roman"/>
          <w:color w:val="000000" w:themeColor="text1"/>
        </w:rPr>
        <w:t xml:space="preserve"> руб.</w:t>
      </w:r>
    </w:p>
    <w:p w14:paraId="5BFB06DB" w14:textId="77777777" w:rsidR="00D7349A" w:rsidRPr="004923D6" w:rsidRDefault="00D7349A" w:rsidP="00A03809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08527581" w14:textId="1A65DF5E" w:rsidR="003E5D84" w:rsidRPr="00CD6514" w:rsidRDefault="00A03809" w:rsidP="003E5D84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CD6514">
        <w:rPr>
          <w:rFonts w:ascii="Times New Roman" w:hAnsi="Times New Roman" w:cs="Times New Roman"/>
          <w:b/>
          <w:i/>
          <w:color w:val="0F6FC6" w:themeColor="accent1"/>
          <w:u w:val="single"/>
        </w:rPr>
        <w:t>Посёлки городского типа (ПГТ)</w:t>
      </w:r>
    </w:p>
    <w:p w14:paraId="5E72916E" w14:textId="632B701E" w:rsidR="003E5D84" w:rsidRPr="007804F1" w:rsidRDefault="003E5D84" w:rsidP="003E5D8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7804F1">
        <w:rPr>
          <w:rFonts w:ascii="Times New Roman" w:hAnsi="Times New Roman" w:cs="Times New Roman"/>
          <w:color w:val="000000" w:themeColor="text1"/>
        </w:rPr>
        <w:t xml:space="preserve">В </w:t>
      </w:r>
      <w:r w:rsidR="0042127F" w:rsidRPr="007804F1">
        <w:rPr>
          <w:rFonts w:ascii="Times New Roman" w:hAnsi="Times New Roman" w:cs="Times New Roman"/>
          <w:color w:val="000000" w:themeColor="text1"/>
        </w:rPr>
        <w:t>ценовой зоне «ПГТ»</w:t>
      </w:r>
      <w:r w:rsidRPr="007804F1">
        <w:rPr>
          <w:rFonts w:ascii="Times New Roman" w:hAnsi="Times New Roman" w:cs="Times New Roman"/>
          <w:color w:val="000000" w:themeColor="text1"/>
        </w:rPr>
        <w:t xml:space="preserve"> было представлено </w:t>
      </w:r>
      <w:r w:rsidR="00CD6514" w:rsidRPr="007804F1">
        <w:rPr>
          <w:rFonts w:ascii="Times New Roman" w:hAnsi="Times New Roman" w:cs="Times New Roman"/>
          <w:color w:val="000000" w:themeColor="text1"/>
        </w:rPr>
        <w:t>9</w:t>
      </w:r>
      <w:r w:rsidRPr="007804F1">
        <w:rPr>
          <w:rFonts w:ascii="Times New Roman" w:hAnsi="Times New Roman" w:cs="Times New Roman"/>
          <w:color w:val="000000" w:themeColor="text1"/>
        </w:rPr>
        <w:t xml:space="preserve"> предложений о продаже торгово-офисной недвижимости. Для проведения более корректного анализа цен, объекты были поделены на две группы:</w:t>
      </w:r>
    </w:p>
    <w:p w14:paraId="6C42124F" w14:textId="77777777" w:rsidR="003E5D84" w:rsidRPr="007804F1" w:rsidRDefault="003E5D84" w:rsidP="003E5D8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7804F1">
        <w:rPr>
          <w:rFonts w:ascii="Times New Roman" w:hAnsi="Times New Roman" w:cs="Times New Roman"/>
          <w:color w:val="000000" w:themeColor="text1"/>
        </w:rPr>
        <w:t>- продажа объектов без арендаторов;</w:t>
      </w:r>
    </w:p>
    <w:p w14:paraId="3DC54960" w14:textId="77777777" w:rsidR="003E5D84" w:rsidRPr="007804F1" w:rsidRDefault="003E5D84" w:rsidP="003E5D8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7804F1">
        <w:rPr>
          <w:rFonts w:ascii="Times New Roman" w:hAnsi="Times New Roman" w:cs="Times New Roman"/>
          <w:color w:val="000000" w:themeColor="text1"/>
        </w:rPr>
        <w:t>- продажа объектов с действующим бизнесом или с арендаторами.</w:t>
      </w: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1433"/>
        <w:gridCol w:w="709"/>
        <w:gridCol w:w="1559"/>
        <w:gridCol w:w="1701"/>
        <w:gridCol w:w="1417"/>
        <w:gridCol w:w="1701"/>
        <w:gridCol w:w="1701"/>
      </w:tblGrid>
      <w:tr w:rsidR="004923D6" w:rsidRPr="004923D6" w14:paraId="1B562B73" w14:textId="77777777" w:rsidTr="005F1AAA">
        <w:trPr>
          <w:trHeight w:val="330"/>
        </w:trPr>
        <w:tc>
          <w:tcPr>
            <w:tcW w:w="10221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9CB846" w14:textId="77777777" w:rsidR="003E5D84" w:rsidRPr="004923D6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7804F1">
              <w:rPr>
                <w:rFonts w:ascii="Times New Roman" w:eastAsia="Times New Roman" w:hAnsi="Times New Roman" w:cs="Times New Roman"/>
                <w:b/>
                <w:color w:val="0F6FC6" w:themeColor="accent1"/>
                <w:lang w:eastAsia="ru-RU"/>
              </w:rPr>
              <w:t>Расчет объектов торгово-офисного назначения (без арендаторов)</w:t>
            </w:r>
          </w:p>
        </w:tc>
      </w:tr>
      <w:tr w:rsidR="004923D6" w:rsidRPr="004923D6" w14:paraId="469BEF21" w14:textId="77777777" w:rsidTr="005F1AAA">
        <w:trPr>
          <w:trHeight w:val="410"/>
        </w:trPr>
        <w:tc>
          <w:tcPr>
            <w:tcW w:w="14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3CDA255" w14:textId="77777777" w:rsidR="003E5D84" w:rsidRPr="007804F1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7804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2D982A1" w14:textId="77777777" w:rsidR="003E5D84" w:rsidRPr="007804F1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7804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D75159B" w14:textId="2A88E212" w:rsidR="003E5D84" w:rsidRPr="007804F1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7804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7804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цена 1 </w:t>
            </w:r>
            <w:r w:rsidR="00076F95" w:rsidRPr="007804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7804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FCAC136" w14:textId="17CFFE3A" w:rsidR="003E5D84" w:rsidRPr="007804F1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7804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 w:rsidRPr="007804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7804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0630FA8" w14:textId="0804CF9C" w:rsidR="003E5D84" w:rsidRPr="007804F1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7804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 w:rsidRPr="007804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7804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35C6E1B" w14:textId="77777777" w:rsidR="003E5D84" w:rsidRPr="007804F1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7804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7804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Площадь, кв.м.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6BF8E5FC" w14:textId="77777777" w:rsidR="003E5D84" w:rsidRPr="007804F1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7804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4923D6" w:rsidRPr="004923D6" w14:paraId="26CB35B5" w14:textId="77777777" w:rsidTr="005F1AAA">
        <w:trPr>
          <w:trHeight w:val="129"/>
        </w:trPr>
        <w:tc>
          <w:tcPr>
            <w:tcW w:w="14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1A51F" w14:textId="72F8ED45" w:rsidR="00B472B2" w:rsidRPr="007804F1" w:rsidRDefault="00B472B2" w:rsidP="00937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7804F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ПГТ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871D2" w14:textId="216447EB" w:rsidR="00B472B2" w:rsidRPr="007804F1" w:rsidRDefault="007804F1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7804F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38424" w14:textId="542FB835" w:rsidR="00B472B2" w:rsidRPr="007804F1" w:rsidRDefault="007804F1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7804F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2 229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146DA" w14:textId="240421E9" w:rsidR="00B472B2" w:rsidRPr="007804F1" w:rsidRDefault="007804F1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7804F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57 426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7D0A5" w14:textId="01D3EA43" w:rsidR="00B472B2" w:rsidRPr="007804F1" w:rsidRDefault="007804F1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7804F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22 240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C0D4D" w14:textId="4BA18699" w:rsidR="00B472B2" w:rsidRPr="007804F1" w:rsidRDefault="007804F1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7804F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F72820" w14:textId="65C7BAFA" w:rsidR="00B472B2" w:rsidRPr="007804F1" w:rsidRDefault="007804F1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7804F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852</w:t>
            </w:r>
          </w:p>
        </w:tc>
      </w:tr>
    </w:tbl>
    <w:p w14:paraId="5CD831C0" w14:textId="2863D4E0" w:rsidR="003E5D84" w:rsidRPr="004923D6" w:rsidRDefault="007804F1" w:rsidP="003E5D84">
      <w:pPr>
        <w:spacing w:after="0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18EA5C56" wp14:editId="1E8510B7">
            <wp:extent cx="5124450" cy="127635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35DD2216" w14:textId="77777777" w:rsidR="007804F1" w:rsidRDefault="007804F1" w:rsidP="00A9725E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2DEB8D86" w14:textId="1F88C4B3" w:rsidR="00A9725E" w:rsidRPr="004923D6" w:rsidRDefault="003E5D84" w:rsidP="00A9725E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  <w:r w:rsidRPr="007804F1">
        <w:rPr>
          <w:rFonts w:ascii="Times New Roman" w:hAnsi="Times New Roman" w:cs="Times New Roman"/>
          <w:color w:val="000000" w:themeColor="text1"/>
        </w:rPr>
        <w:t>Среднее значение по ценовой зоне «</w:t>
      </w:r>
      <w:r w:rsidR="0042127F" w:rsidRPr="007804F1">
        <w:rPr>
          <w:rFonts w:ascii="Times New Roman" w:hAnsi="Times New Roman" w:cs="Times New Roman"/>
          <w:color w:val="000000" w:themeColor="text1"/>
        </w:rPr>
        <w:t>ПГТ</w:t>
      </w:r>
      <w:r w:rsidRPr="007804F1">
        <w:rPr>
          <w:rFonts w:ascii="Times New Roman" w:hAnsi="Times New Roman" w:cs="Times New Roman"/>
          <w:color w:val="000000" w:themeColor="text1"/>
        </w:rPr>
        <w:t xml:space="preserve">» без учета арендаторов составило </w:t>
      </w:r>
      <w:r w:rsidR="007804F1" w:rsidRPr="007804F1">
        <w:rPr>
          <w:rFonts w:ascii="Times New Roman" w:hAnsi="Times New Roman" w:cs="Times New Roman"/>
          <w:color w:val="000000" w:themeColor="text1"/>
        </w:rPr>
        <w:t>22 240</w:t>
      </w:r>
      <w:r w:rsidRPr="007804F1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</w:t>
      </w:r>
      <w:r w:rsidR="007804F1" w:rsidRPr="007804F1">
        <w:rPr>
          <w:rFonts w:ascii="Times New Roman" w:hAnsi="Times New Roman" w:cs="Times New Roman"/>
          <w:color w:val="000000" w:themeColor="text1"/>
        </w:rPr>
        <w:t>2 229</w:t>
      </w:r>
      <w:r w:rsidRPr="007804F1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 w:rsidRPr="007804F1">
        <w:rPr>
          <w:rFonts w:ascii="Times New Roman" w:hAnsi="Times New Roman" w:cs="Times New Roman"/>
          <w:color w:val="000000" w:themeColor="text1"/>
        </w:rPr>
        <w:t>кв.м.</w:t>
      </w:r>
      <w:r w:rsidRPr="007804F1">
        <w:rPr>
          <w:rFonts w:ascii="Times New Roman" w:hAnsi="Times New Roman" w:cs="Times New Roman"/>
          <w:color w:val="000000" w:themeColor="text1"/>
        </w:rPr>
        <w:t xml:space="preserve">  (объект находится по адресу: </w:t>
      </w:r>
      <w:r w:rsidR="0042127F" w:rsidRPr="007804F1">
        <w:rPr>
          <w:rFonts w:ascii="Times New Roman" w:hAnsi="Times New Roman" w:cs="Times New Roman"/>
          <w:color w:val="000000" w:themeColor="text1"/>
        </w:rPr>
        <w:t xml:space="preserve">рп. </w:t>
      </w:r>
      <w:r w:rsidR="007804F1" w:rsidRPr="007804F1">
        <w:rPr>
          <w:rFonts w:ascii="Times New Roman" w:hAnsi="Times New Roman" w:cs="Times New Roman"/>
          <w:color w:val="000000" w:themeColor="text1"/>
        </w:rPr>
        <w:t>Мишкино</w:t>
      </w:r>
      <w:r w:rsidR="0042127F" w:rsidRPr="007804F1">
        <w:rPr>
          <w:rFonts w:ascii="Times New Roman" w:hAnsi="Times New Roman" w:cs="Times New Roman"/>
          <w:color w:val="000000" w:themeColor="text1"/>
        </w:rPr>
        <w:t xml:space="preserve">, ул. </w:t>
      </w:r>
      <w:r w:rsidR="007804F1" w:rsidRPr="007804F1">
        <w:rPr>
          <w:rFonts w:ascii="Times New Roman" w:hAnsi="Times New Roman" w:cs="Times New Roman"/>
          <w:color w:val="000000" w:themeColor="text1"/>
        </w:rPr>
        <w:t>Первомайская</w:t>
      </w:r>
      <w:r w:rsidRPr="007804F1">
        <w:rPr>
          <w:rFonts w:ascii="Times New Roman" w:hAnsi="Times New Roman" w:cs="Times New Roman"/>
          <w:color w:val="000000" w:themeColor="text1"/>
        </w:rPr>
        <w:t>, отделка «эконом</w:t>
      </w:r>
      <w:r w:rsidR="007804F1" w:rsidRPr="007804F1">
        <w:rPr>
          <w:rFonts w:ascii="Times New Roman" w:hAnsi="Times New Roman" w:cs="Times New Roman"/>
          <w:color w:val="000000" w:themeColor="text1"/>
        </w:rPr>
        <w:t>, требует ремонта</w:t>
      </w:r>
      <w:r w:rsidRPr="007804F1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7804F1" w:rsidRPr="007804F1">
        <w:rPr>
          <w:rFonts w:ascii="Times New Roman" w:hAnsi="Times New Roman" w:cs="Times New Roman"/>
          <w:color w:val="000000" w:themeColor="text1"/>
        </w:rPr>
        <w:t>310</w:t>
      </w:r>
      <w:r w:rsidRPr="007804F1">
        <w:rPr>
          <w:rFonts w:ascii="Times New Roman" w:hAnsi="Times New Roman" w:cs="Times New Roman"/>
          <w:color w:val="000000" w:themeColor="text1"/>
        </w:rPr>
        <w:t xml:space="preserve"> кв.м.)  до </w:t>
      </w:r>
      <w:r w:rsidR="007804F1" w:rsidRPr="007804F1">
        <w:rPr>
          <w:rFonts w:ascii="Times New Roman" w:hAnsi="Times New Roman" w:cs="Times New Roman"/>
          <w:color w:val="000000" w:themeColor="text1"/>
        </w:rPr>
        <w:t>57 426</w:t>
      </w:r>
      <w:r w:rsidRPr="007804F1">
        <w:rPr>
          <w:rFonts w:ascii="Times New Roman" w:hAnsi="Times New Roman" w:cs="Times New Roman"/>
          <w:color w:val="000000" w:themeColor="text1"/>
        </w:rPr>
        <w:t xml:space="preserve"> руб./кв.м. (объект находится по адресу: </w:t>
      </w:r>
      <w:r w:rsidR="0042127F" w:rsidRPr="007804F1">
        <w:rPr>
          <w:rFonts w:ascii="Times New Roman" w:hAnsi="Times New Roman" w:cs="Times New Roman"/>
          <w:color w:val="000000" w:themeColor="text1"/>
        </w:rPr>
        <w:t xml:space="preserve">рп. </w:t>
      </w:r>
      <w:r w:rsidR="00897748" w:rsidRPr="007804F1">
        <w:rPr>
          <w:rFonts w:ascii="Times New Roman" w:hAnsi="Times New Roman" w:cs="Times New Roman"/>
          <w:color w:val="000000" w:themeColor="text1"/>
        </w:rPr>
        <w:t>Каргаполье</w:t>
      </w:r>
      <w:r w:rsidR="0042127F" w:rsidRPr="007804F1">
        <w:rPr>
          <w:rFonts w:ascii="Times New Roman" w:hAnsi="Times New Roman" w:cs="Times New Roman"/>
          <w:color w:val="000000" w:themeColor="text1"/>
        </w:rPr>
        <w:t xml:space="preserve">, ул. </w:t>
      </w:r>
      <w:r w:rsidR="007804F1" w:rsidRPr="007804F1">
        <w:rPr>
          <w:rFonts w:ascii="Times New Roman" w:hAnsi="Times New Roman" w:cs="Times New Roman"/>
          <w:color w:val="000000" w:themeColor="text1"/>
        </w:rPr>
        <w:t>Комсомольская 14</w:t>
      </w:r>
      <w:r w:rsidRPr="007804F1">
        <w:rPr>
          <w:rFonts w:ascii="Times New Roman" w:hAnsi="Times New Roman" w:cs="Times New Roman"/>
          <w:color w:val="000000" w:themeColor="text1"/>
        </w:rPr>
        <w:t xml:space="preserve">, отделка «стандарт», площадь объекта </w:t>
      </w:r>
      <w:r w:rsidR="007804F1" w:rsidRPr="007804F1">
        <w:rPr>
          <w:rFonts w:ascii="Times New Roman" w:hAnsi="Times New Roman" w:cs="Times New Roman"/>
          <w:color w:val="000000" w:themeColor="text1"/>
        </w:rPr>
        <w:t>51</w:t>
      </w:r>
      <w:r w:rsidR="00A9725E" w:rsidRPr="007804F1">
        <w:rPr>
          <w:rFonts w:ascii="Times New Roman" w:hAnsi="Times New Roman" w:cs="Times New Roman"/>
          <w:color w:val="000000" w:themeColor="text1"/>
        </w:rPr>
        <w:t xml:space="preserve"> </w:t>
      </w:r>
      <w:r w:rsidR="00076F95" w:rsidRPr="007804F1">
        <w:rPr>
          <w:rFonts w:ascii="Times New Roman" w:hAnsi="Times New Roman" w:cs="Times New Roman"/>
          <w:color w:val="000000" w:themeColor="text1"/>
        </w:rPr>
        <w:t>кв.м.</w:t>
      </w:r>
      <w:r w:rsidR="00A9725E" w:rsidRPr="007804F1">
        <w:rPr>
          <w:rFonts w:ascii="Times New Roman" w:hAnsi="Times New Roman" w:cs="Times New Roman"/>
          <w:color w:val="000000" w:themeColor="text1"/>
        </w:rPr>
        <w:t xml:space="preserve">). </w:t>
      </w:r>
    </w:p>
    <w:p w14:paraId="3DC00621" w14:textId="77777777" w:rsidR="00A9725E" w:rsidRPr="004923D6" w:rsidRDefault="00A9725E" w:rsidP="00A9725E">
      <w:pPr>
        <w:spacing w:after="0"/>
        <w:ind w:firstLine="708"/>
        <w:rPr>
          <w:rFonts w:ascii="Times New Roman" w:hAnsi="Times New Roman" w:cs="Times New Roman"/>
          <w:color w:val="FF0000"/>
        </w:rPr>
      </w:pPr>
    </w:p>
    <w:tbl>
      <w:tblPr>
        <w:tblW w:w="1022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33"/>
        <w:gridCol w:w="709"/>
        <w:gridCol w:w="1559"/>
        <w:gridCol w:w="1701"/>
        <w:gridCol w:w="1417"/>
        <w:gridCol w:w="1701"/>
        <w:gridCol w:w="161"/>
        <w:gridCol w:w="1540"/>
      </w:tblGrid>
      <w:tr w:rsidR="004923D6" w:rsidRPr="004923D6" w14:paraId="5295F173" w14:textId="77777777" w:rsidTr="00454364">
        <w:trPr>
          <w:gridAfter w:val="1"/>
          <w:wAfter w:w="1540" w:type="dxa"/>
          <w:trHeight w:val="330"/>
        </w:trPr>
        <w:tc>
          <w:tcPr>
            <w:tcW w:w="8681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C5713D" w14:textId="77777777" w:rsidR="00897748" w:rsidRPr="004923D6" w:rsidRDefault="00897748" w:rsidP="00454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4923D6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 xml:space="preserve">                            </w:t>
            </w:r>
            <w:r w:rsidRPr="007804F1">
              <w:rPr>
                <w:rFonts w:ascii="Times New Roman" w:eastAsia="Times New Roman" w:hAnsi="Times New Roman" w:cs="Times New Roman"/>
                <w:b/>
                <w:color w:val="0F6FC6" w:themeColor="accent1"/>
                <w:lang w:eastAsia="ru-RU"/>
              </w:rPr>
              <w:t>Расчет объектов торгово-офисного назначения (с арендаторами)</w:t>
            </w:r>
          </w:p>
        </w:tc>
      </w:tr>
      <w:tr w:rsidR="004923D6" w:rsidRPr="004923D6" w14:paraId="45380041" w14:textId="77777777" w:rsidTr="00454364">
        <w:trPr>
          <w:trHeight w:val="395"/>
        </w:trPr>
        <w:tc>
          <w:tcPr>
            <w:tcW w:w="14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D5C9CC5" w14:textId="77777777" w:rsidR="00897748" w:rsidRPr="009A20C6" w:rsidRDefault="00897748" w:rsidP="00454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9A20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4F72328" w14:textId="77777777" w:rsidR="00897748" w:rsidRPr="009A20C6" w:rsidRDefault="00897748" w:rsidP="00454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9A20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80C9D75" w14:textId="18130CCD" w:rsidR="00897748" w:rsidRPr="009A20C6" w:rsidRDefault="00897748" w:rsidP="00454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9A20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9A20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цена 1 </w:t>
            </w:r>
            <w:r w:rsidR="00076F95" w:rsidRPr="009A20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9A20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70168DE" w14:textId="2158BC28" w:rsidR="00897748" w:rsidRPr="009A20C6" w:rsidRDefault="00897748" w:rsidP="00454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9A20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 w:rsidRPr="009A20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9A20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C2104E9" w14:textId="25C6B5B5" w:rsidR="00897748" w:rsidRPr="009A20C6" w:rsidRDefault="00897748" w:rsidP="00454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9A20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 w:rsidRPr="009A20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9A20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9C626A6" w14:textId="77777777" w:rsidR="00897748" w:rsidRPr="009A20C6" w:rsidRDefault="00897748" w:rsidP="00454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9A20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9A20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Площадь, кв.м.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71C59D7F" w14:textId="77777777" w:rsidR="00897748" w:rsidRPr="009A20C6" w:rsidRDefault="00897748" w:rsidP="00454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9A20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4923D6" w:rsidRPr="004923D6" w14:paraId="7421EE86" w14:textId="77777777" w:rsidTr="00454364">
        <w:trPr>
          <w:trHeight w:val="140"/>
        </w:trPr>
        <w:tc>
          <w:tcPr>
            <w:tcW w:w="14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EA5D7" w14:textId="3B56BFEC" w:rsidR="00897748" w:rsidRPr="009A20C6" w:rsidRDefault="00897748" w:rsidP="00454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9A20C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ПГТ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CF5FA" w14:textId="6E1DFEB5" w:rsidR="00897748" w:rsidRPr="009A20C6" w:rsidRDefault="009A20C6" w:rsidP="004543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9A20C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585F5" w14:textId="098838B8" w:rsidR="00897748" w:rsidRPr="009A20C6" w:rsidRDefault="009A20C6" w:rsidP="004543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9A20C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14 558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0F7DF" w14:textId="4A338CE6" w:rsidR="00897748" w:rsidRPr="009A20C6" w:rsidRDefault="009A20C6" w:rsidP="004543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9A20C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60 774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2071F" w14:textId="45A03371" w:rsidR="00897748" w:rsidRPr="009A20C6" w:rsidRDefault="009A20C6" w:rsidP="004543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9A20C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42 074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7F352" w14:textId="5E564D0B" w:rsidR="00897748" w:rsidRPr="009A20C6" w:rsidRDefault="009A20C6" w:rsidP="004543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9A20C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CE806F" w14:textId="5198DEE8" w:rsidR="00897748" w:rsidRPr="009A20C6" w:rsidRDefault="009A20C6" w:rsidP="004543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9A20C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268</w:t>
            </w:r>
          </w:p>
        </w:tc>
      </w:tr>
    </w:tbl>
    <w:p w14:paraId="54C88077" w14:textId="77777777" w:rsidR="00897748" w:rsidRPr="004923D6" w:rsidRDefault="00897748" w:rsidP="00897748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2AF543C0" w14:textId="6712216C" w:rsidR="00897748" w:rsidRPr="009A20C6" w:rsidRDefault="008824CE" w:rsidP="00897748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9A20C6">
        <w:rPr>
          <w:rFonts w:ascii="Times New Roman" w:hAnsi="Times New Roman" w:cs="Times New Roman"/>
          <w:color w:val="000000" w:themeColor="text1"/>
        </w:rPr>
        <w:lastRenderedPageBreak/>
        <w:t>Таблица 1</w:t>
      </w:r>
      <w:r w:rsidR="0062790C">
        <w:rPr>
          <w:rFonts w:ascii="Times New Roman" w:hAnsi="Times New Roman" w:cs="Times New Roman"/>
          <w:color w:val="000000" w:themeColor="text1"/>
        </w:rPr>
        <w:t>6</w:t>
      </w:r>
      <w:r w:rsidR="00897748" w:rsidRPr="009A20C6">
        <w:rPr>
          <w:rFonts w:ascii="Times New Roman" w:hAnsi="Times New Roman" w:cs="Times New Roman"/>
          <w:color w:val="000000" w:themeColor="text1"/>
        </w:rPr>
        <w:t xml:space="preserve"> - Информация по объектам-аналогам, в стоимость которых входит продажа с арендаторами или действующим бизнесом.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1276"/>
        <w:gridCol w:w="1134"/>
        <w:gridCol w:w="1559"/>
        <w:gridCol w:w="3685"/>
      </w:tblGrid>
      <w:tr w:rsidR="004923D6" w:rsidRPr="009A20C6" w14:paraId="12BF4B82" w14:textId="77777777" w:rsidTr="005F1AAA">
        <w:trPr>
          <w:trHeight w:val="450"/>
          <w:tblHeader/>
        </w:trPr>
        <w:tc>
          <w:tcPr>
            <w:tcW w:w="2660" w:type="dxa"/>
            <w:shd w:val="clear" w:color="auto" w:fill="C7E2FA" w:themeFill="accent1" w:themeFillTint="33"/>
            <w:hideMark/>
          </w:tcPr>
          <w:p w14:paraId="1E34F385" w14:textId="77777777" w:rsidR="00897748" w:rsidRPr="009A20C6" w:rsidRDefault="00897748" w:rsidP="00454364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9A20C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Адрес объекта</w:t>
            </w:r>
          </w:p>
        </w:tc>
        <w:tc>
          <w:tcPr>
            <w:tcW w:w="1276" w:type="dxa"/>
            <w:shd w:val="clear" w:color="auto" w:fill="C7E2FA" w:themeFill="accent1" w:themeFillTint="33"/>
            <w:hideMark/>
          </w:tcPr>
          <w:p w14:paraId="706EF5D4" w14:textId="77777777" w:rsidR="00897748" w:rsidRPr="009A20C6" w:rsidRDefault="00897748" w:rsidP="00454364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9A20C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Стоимость объекта, руб.</w:t>
            </w:r>
          </w:p>
        </w:tc>
        <w:tc>
          <w:tcPr>
            <w:tcW w:w="1134" w:type="dxa"/>
            <w:shd w:val="clear" w:color="auto" w:fill="C7E2FA" w:themeFill="accent1" w:themeFillTint="33"/>
            <w:hideMark/>
          </w:tcPr>
          <w:p w14:paraId="6BD9AEEA" w14:textId="4D897ECE" w:rsidR="00897748" w:rsidRPr="009A20C6" w:rsidRDefault="00897748" w:rsidP="00454364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9A20C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Площадь, </w:t>
            </w:r>
            <w:r w:rsidR="00076F95" w:rsidRPr="009A20C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1559" w:type="dxa"/>
            <w:shd w:val="clear" w:color="auto" w:fill="C7E2FA" w:themeFill="accent1" w:themeFillTint="33"/>
            <w:hideMark/>
          </w:tcPr>
          <w:p w14:paraId="19182C3D" w14:textId="5F606157" w:rsidR="00897748" w:rsidRPr="009A20C6" w:rsidRDefault="00897748" w:rsidP="00454364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9A20C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Удельный показатель, руб./</w:t>
            </w:r>
            <w:r w:rsidR="00076F95" w:rsidRPr="009A20C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3685" w:type="dxa"/>
            <w:shd w:val="clear" w:color="auto" w:fill="C7E2FA" w:themeFill="accent1" w:themeFillTint="33"/>
            <w:hideMark/>
          </w:tcPr>
          <w:p w14:paraId="4F65E2EC" w14:textId="77777777" w:rsidR="00897748" w:rsidRPr="009A20C6" w:rsidRDefault="00897748" w:rsidP="00454364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9A20C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Входит в стоимость</w:t>
            </w:r>
          </w:p>
        </w:tc>
      </w:tr>
      <w:tr w:rsidR="009A20C6" w:rsidRPr="009A20C6" w14:paraId="0697A318" w14:textId="77777777" w:rsidTr="000A64C0">
        <w:trPr>
          <w:trHeight w:val="183"/>
        </w:trPr>
        <w:tc>
          <w:tcPr>
            <w:tcW w:w="2660" w:type="dxa"/>
            <w:vAlign w:val="bottom"/>
            <w:hideMark/>
          </w:tcPr>
          <w:p w14:paraId="4FC0708D" w14:textId="168F6A54" w:rsidR="009A20C6" w:rsidRPr="009A20C6" w:rsidRDefault="009A20C6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9A20C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рп</w:t>
            </w:r>
            <w:proofErr w:type="spellEnd"/>
            <w:r w:rsidRPr="009A20C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Юргамыш,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9A20C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Кирова, д. 14</w:t>
            </w:r>
          </w:p>
        </w:tc>
        <w:tc>
          <w:tcPr>
            <w:tcW w:w="1276" w:type="dxa"/>
            <w:noWrap/>
            <w:vAlign w:val="bottom"/>
            <w:hideMark/>
          </w:tcPr>
          <w:p w14:paraId="24AA9F26" w14:textId="24EF61B7" w:rsidR="009A20C6" w:rsidRPr="009A20C6" w:rsidRDefault="009A20C6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A20C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3 300 000   </w:t>
            </w:r>
          </w:p>
        </w:tc>
        <w:tc>
          <w:tcPr>
            <w:tcW w:w="1134" w:type="dxa"/>
            <w:noWrap/>
            <w:vAlign w:val="bottom"/>
            <w:hideMark/>
          </w:tcPr>
          <w:p w14:paraId="40A84B0C" w14:textId="0C35F7E5" w:rsidR="009A20C6" w:rsidRPr="009A20C6" w:rsidRDefault="009A20C6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A20C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  54   </w:t>
            </w:r>
          </w:p>
        </w:tc>
        <w:tc>
          <w:tcPr>
            <w:tcW w:w="1559" w:type="dxa"/>
            <w:noWrap/>
            <w:vAlign w:val="bottom"/>
            <w:hideMark/>
          </w:tcPr>
          <w:p w14:paraId="1353E7D3" w14:textId="2F6CB3B0" w:rsidR="009A20C6" w:rsidRPr="009A20C6" w:rsidRDefault="009A20C6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A20C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60 773,48   </w:t>
            </w:r>
          </w:p>
        </w:tc>
        <w:tc>
          <w:tcPr>
            <w:tcW w:w="3685" w:type="dxa"/>
            <w:noWrap/>
            <w:vAlign w:val="center"/>
            <w:hideMark/>
          </w:tcPr>
          <w:p w14:paraId="14F142AD" w14:textId="75D06473" w:rsidR="009A20C6" w:rsidRPr="009A20C6" w:rsidRDefault="009A20C6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A20C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Парикмахерская и магазин</w:t>
            </w:r>
          </w:p>
        </w:tc>
      </w:tr>
      <w:tr w:rsidR="009A20C6" w:rsidRPr="009A20C6" w14:paraId="4E1338BA" w14:textId="77777777" w:rsidTr="000A64C0">
        <w:trPr>
          <w:trHeight w:val="175"/>
        </w:trPr>
        <w:tc>
          <w:tcPr>
            <w:tcW w:w="2660" w:type="dxa"/>
            <w:vAlign w:val="bottom"/>
            <w:hideMark/>
          </w:tcPr>
          <w:p w14:paraId="025884B2" w14:textId="3A300116" w:rsidR="009A20C6" w:rsidRPr="009A20C6" w:rsidRDefault="009A20C6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A20C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рп Каргаполье, пер Западный</w:t>
            </w:r>
          </w:p>
        </w:tc>
        <w:tc>
          <w:tcPr>
            <w:tcW w:w="1276" w:type="dxa"/>
            <w:noWrap/>
            <w:vAlign w:val="bottom"/>
            <w:hideMark/>
          </w:tcPr>
          <w:p w14:paraId="18E76441" w14:textId="516EC5D9" w:rsidR="009A20C6" w:rsidRPr="009A20C6" w:rsidRDefault="009A20C6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A20C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3 900 000   </w:t>
            </w:r>
          </w:p>
        </w:tc>
        <w:tc>
          <w:tcPr>
            <w:tcW w:w="1134" w:type="dxa"/>
            <w:noWrap/>
            <w:vAlign w:val="bottom"/>
            <w:hideMark/>
          </w:tcPr>
          <w:p w14:paraId="7FFDBEF2" w14:textId="69C2E25C" w:rsidR="009A20C6" w:rsidRPr="009A20C6" w:rsidRDefault="009A20C6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A20C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268   </w:t>
            </w:r>
          </w:p>
        </w:tc>
        <w:tc>
          <w:tcPr>
            <w:tcW w:w="1559" w:type="dxa"/>
            <w:noWrap/>
            <w:vAlign w:val="bottom"/>
            <w:hideMark/>
          </w:tcPr>
          <w:p w14:paraId="449336A3" w14:textId="74C197BF" w:rsidR="009A20C6" w:rsidRPr="009A20C6" w:rsidRDefault="009A20C6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A20C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14 557,67   </w:t>
            </w:r>
          </w:p>
        </w:tc>
        <w:tc>
          <w:tcPr>
            <w:tcW w:w="3685" w:type="dxa"/>
            <w:noWrap/>
            <w:vAlign w:val="center"/>
            <w:hideMark/>
          </w:tcPr>
          <w:p w14:paraId="5EA3D445" w14:textId="66293B89" w:rsidR="009A20C6" w:rsidRPr="009A20C6" w:rsidRDefault="009A20C6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A20C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Магазин</w:t>
            </w:r>
          </w:p>
        </w:tc>
      </w:tr>
      <w:tr w:rsidR="009A20C6" w:rsidRPr="009A20C6" w14:paraId="650A5F92" w14:textId="77777777" w:rsidTr="000A64C0">
        <w:trPr>
          <w:trHeight w:val="175"/>
        </w:trPr>
        <w:tc>
          <w:tcPr>
            <w:tcW w:w="2660" w:type="dxa"/>
            <w:vAlign w:val="bottom"/>
          </w:tcPr>
          <w:p w14:paraId="47C68121" w14:textId="6156E97B" w:rsidR="009A20C6" w:rsidRPr="009A20C6" w:rsidRDefault="009A20C6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9A20C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рп</w:t>
            </w:r>
            <w:proofErr w:type="spellEnd"/>
            <w:r w:rsidRPr="009A20C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Юргамыш,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9A20C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Кирова</w:t>
            </w:r>
          </w:p>
        </w:tc>
        <w:tc>
          <w:tcPr>
            <w:tcW w:w="1276" w:type="dxa"/>
            <w:noWrap/>
            <w:vAlign w:val="bottom"/>
          </w:tcPr>
          <w:p w14:paraId="2554A9CE" w14:textId="41E76336" w:rsidR="009A20C6" w:rsidRPr="009A20C6" w:rsidRDefault="009A20C6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A20C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10 000 000   </w:t>
            </w:r>
          </w:p>
        </w:tc>
        <w:tc>
          <w:tcPr>
            <w:tcW w:w="1134" w:type="dxa"/>
            <w:noWrap/>
            <w:vAlign w:val="bottom"/>
          </w:tcPr>
          <w:p w14:paraId="3C02FD02" w14:textId="64D5ECF3" w:rsidR="009A20C6" w:rsidRPr="009A20C6" w:rsidRDefault="009A20C6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A20C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197   </w:t>
            </w:r>
          </w:p>
        </w:tc>
        <w:tc>
          <w:tcPr>
            <w:tcW w:w="1559" w:type="dxa"/>
            <w:noWrap/>
            <w:vAlign w:val="bottom"/>
          </w:tcPr>
          <w:p w14:paraId="59B0FFE8" w14:textId="7DF01A6A" w:rsidR="009A20C6" w:rsidRPr="009A20C6" w:rsidRDefault="009A20C6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A20C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50 890,59   </w:t>
            </w:r>
          </w:p>
        </w:tc>
        <w:tc>
          <w:tcPr>
            <w:tcW w:w="3685" w:type="dxa"/>
            <w:noWrap/>
            <w:vAlign w:val="center"/>
          </w:tcPr>
          <w:p w14:paraId="76563A60" w14:textId="56DDE177" w:rsidR="009A20C6" w:rsidRPr="009A20C6" w:rsidRDefault="009A20C6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A20C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Магазин строительных материалов</w:t>
            </w:r>
          </w:p>
        </w:tc>
      </w:tr>
    </w:tbl>
    <w:p w14:paraId="1F37AC15" w14:textId="77777777" w:rsidR="009A20C6" w:rsidRDefault="009A20C6" w:rsidP="009A20C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14:paraId="7A22AC44" w14:textId="0B708F0C" w:rsidR="009A20C6" w:rsidRDefault="009A20C6" w:rsidP="009A20C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0225BA">
        <w:rPr>
          <w:rFonts w:ascii="Times New Roman" w:hAnsi="Times New Roman" w:cs="Times New Roman"/>
          <w:color w:val="000000" w:themeColor="text1"/>
        </w:rPr>
        <w:t>Среднее значение по ценовой зоне «</w:t>
      </w:r>
      <w:r>
        <w:rPr>
          <w:rFonts w:ascii="Times New Roman" w:hAnsi="Times New Roman" w:cs="Times New Roman"/>
          <w:color w:val="000000" w:themeColor="text1"/>
        </w:rPr>
        <w:t>ПГТ</w:t>
      </w:r>
      <w:r w:rsidRPr="000225BA">
        <w:rPr>
          <w:rFonts w:ascii="Times New Roman" w:hAnsi="Times New Roman" w:cs="Times New Roman"/>
          <w:color w:val="000000" w:themeColor="text1"/>
        </w:rPr>
        <w:t xml:space="preserve">» объектов, в стоимость которых входит продажа с действующим бизнесом или арендаторами, составляет </w:t>
      </w:r>
      <w:r>
        <w:rPr>
          <w:rFonts w:ascii="Times New Roman" w:hAnsi="Times New Roman" w:cs="Times New Roman"/>
          <w:color w:val="000000" w:themeColor="text1"/>
        </w:rPr>
        <w:t>42 074</w:t>
      </w:r>
      <w:r w:rsidRPr="000225BA">
        <w:rPr>
          <w:rFonts w:ascii="Times New Roman" w:hAnsi="Times New Roman" w:cs="Times New Roman"/>
          <w:color w:val="000000" w:themeColor="text1"/>
        </w:rPr>
        <w:t xml:space="preserve"> руб.</w:t>
      </w:r>
    </w:p>
    <w:p w14:paraId="191F8540" w14:textId="77777777" w:rsidR="009A20C6" w:rsidRPr="009A20C6" w:rsidRDefault="009A20C6" w:rsidP="00897748">
      <w:pPr>
        <w:spacing w:after="0"/>
        <w:rPr>
          <w:rFonts w:ascii="Times New Roman" w:hAnsi="Times New Roman" w:cs="Times New Roman"/>
          <w:color w:val="FF0000"/>
        </w:rPr>
      </w:pPr>
    </w:p>
    <w:p w14:paraId="72B5BC51" w14:textId="7789B866" w:rsidR="003E5D84" w:rsidRPr="009A20C6" w:rsidRDefault="00A9725E" w:rsidP="003E5D84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9A20C6">
        <w:rPr>
          <w:rFonts w:ascii="Times New Roman" w:hAnsi="Times New Roman" w:cs="Times New Roman"/>
          <w:b/>
          <w:i/>
          <w:color w:val="0F6FC6" w:themeColor="accent1"/>
          <w:u w:val="single"/>
        </w:rPr>
        <w:t>Сельские населённые пункты (СНП)</w:t>
      </w:r>
    </w:p>
    <w:p w14:paraId="41066E81" w14:textId="157045F4" w:rsidR="003E5D84" w:rsidRPr="000A64C0" w:rsidRDefault="003E5D84" w:rsidP="003E5D8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0A64C0">
        <w:rPr>
          <w:rFonts w:ascii="Times New Roman" w:hAnsi="Times New Roman" w:cs="Times New Roman"/>
          <w:color w:val="000000" w:themeColor="text1"/>
        </w:rPr>
        <w:t>В ценовой зоне «</w:t>
      </w:r>
      <w:r w:rsidR="00A9725E" w:rsidRPr="000A64C0">
        <w:rPr>
          <w:rFonts w:ascii="Times New Roman" w:hAnsi="Times New Roman" w:cs="Times New Roman"/>
          <w:color w:val="000000" w:themeColor="text1"/>
        </w:rPr>
        <w:t>СНП</w:t>
      </w:r>
      <w:r w:rsidRPr="000A64C0">
        <w:rPr>
          <w:rFonts w:ascii="Times New Roman" w:hAnsi="Times New Roman" w:cs="Times New Roman"/>
          <w:color w:val="000000" w:themeColor="text1"/>
        </w:rPr>
        <w:t xml:space="preserve">» было представлено </w:t>
      </w:r>
      <w:r w:rsidR="000A64C0" w:rsidRPr="000A64C0">
        <w:rPr>
          <w:rFonts w:ascii="Times New Roman" w:hAnsi="Times New Roman" w:cs="Times New Roman"/>
          <w:color w:val="000000" w:themeColor="text1"/>
        </w:rPr>
        <w:t>30</w:t>
      </w:r>
      <w:r w:rsidRPr="000A64C0">
        <w:rPr>
          <w:rFonts w:ascii="Times New Roman" w:hAnsi="Times New Roman" w:cs="Times New Roman"/>
          <w:color w:val="000000" w:themeColor="text1"/>
        </w:rPr>
        <w:t xml:space="preserve"> предложений о продаже торгово-офисной недвижимости. Для проведения более корректного анализа цен, объекты были поделены на две группы:</w:t>
      </w:r>
    </w:p>
    <w:p w14:paraId="2ECA271A" w14:textId="77777777" w:rsidR="003E5D84" w:rsidRPr="000A64C0" w:rsidRDefault="003E5D84" w:rsidP="003E5D8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0A64C0">
        <w:rPr>
          <w:rFonts w:ascii="Times New Roman" w:hAnsi="Times New Roman" w:cs="Times New Roman"/>
          <w:color w:val="000000" w:themeColor="text1"/>
        </w:rPr>
        <w:t>- продажа объектов без арендаторов;</w:t>
      </w:r>
    </w:p>
    <w:p w14:paraId="59484F1B" w14:textId="01E19D47" w:rsidR="0062790C" w:rsidRPr="000A64C0" w:rsidRDefault="003E5D84" w:rsidP="00427F6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0A64C0">
        <w:rPr>
          <w:rFonts w:ascii="Times New Roman" w:hAnsi="Times New Roman" w:cs="Times New Roman"/>
          <w:color w:val="000000" w:themeColor="text1"/>
        </w:rPr>
        <w:t>- продажа объектов с действующим бизнесом или с арендаторами.</w:t>
      </w: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1433"/>
        <w:gridCol w:w="567"/>
        <w:gridCol w:w="1559"/>
        <w:gridCol w:w="1701"/>
        <w:gridCol w:w="1418"/>
        <w:gridCol w:w="1701"/>
        <w:gridCol w:w="302"/>
        <w:gridCol w:w="1540"/>
      </w:tblGrid>
      <w:tr w:rsidR="004923D6" w:rsidRPr="004923D6" w14:paraId="46B2999B" w14:textId="77777777" w:rsidTr="005F1AAA">
        <w:trPr>
          <w:gridAfter w:val="1"/>
          <w:wAfter w:w="1540" w:type="dxa"/>
          <w:trHeight w:val="330"/>
        </w:trPr>
        <w:tc>
          <w:tcPr>
            <w:tcW w:w="8681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BD7EB3" w14:textId="36EFA479" w:rsidR="003E5D84" w:rsidRPr="004923D6" w:rsidRDefault="00A9725E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4923D6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 xml:space="preserve">                                   </w:t>
            </w:r>
            <w:r w:rsidR="003E5D84" w:rsidRPr="000A64C0">
              <w:rPr>
                <w:rFonts w:ascii="Times New Roman" w:eastAsia="Times New Roman" w:hAnsi="Times New Roman" w:cs="Times New Roman"/>
                <w:b/>
                <w:color w:val="0F6FC6" w:themeColor="accent1"/>
                <w:lang w:eastAsia="ru-RU"/>
              </w:rPr>
              <w:t>Расчет объектов торгово-офисного назначения (без арендаторов)</w:t>
            </w:r>
          </w:p>
        </w:tc>
      </w:tr>
      <w:tr w:rsidR="004923D6" w:rsidRPr="004923D6" w14:paraId="79FA6784" w14:textId="77777777" w:rsidTr="005F1AAA">
        <w:trPr>
          <w:trHeight w:val="436"/>
        </w:trPr>
        <w:tc>
          <w:tcPr>
            <w:tcW w:w="14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CBB9D75" w14:textId="77777777" w:rsidR="003E5D84" w:rsidRPr="005947ED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5947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4947CA7" w14:textId="77777777" w:rsidR="003E5D84" w:rsidRPr="005947ED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5947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F7EE2C4" w14:textId="38ED1422" w:rsidR="003E5D84" w:rsidRPr="005947ED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5947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5947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цена 1 </w:t>
            </w:r>
            <w:r w:rsidR="00076F95" w:rsidRPr="005947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5947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1CE59B7" w14:textId="64371023" w:rsidR="003E5D84" w:rsidRPr="005947ED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5947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 w:rsidRPr="005947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5947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4547329" w14:textId="72796F6C" w:rsidR="003E5D84" w:rsidRPr="005947ED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5947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 w:rsidRPr="005947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5947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6D2AFC8" w14:textId="77777777" w:rsidR="003E5D84" w:rsidRPr="005947ED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5947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5947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Площадь, кв.м.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4BAE54DC" w14:textId="77777777" w:rsidR="003E5D84" w:rsidRPr="005947ED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5947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4923D6" w:rsidRPr="004923D6" w14:paraId="53BA9A2C" w14:textId="77777777" w:rsidTr="005F1AAA">
        <w:trPr>
          <w:trHeight w:val="141"/>
        </w:trPr>
        <w:tc>
          <w:tcPr>
            <w:tcW w:w="14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22CDD" w14:textId="7247321E" w:rsidR="00454364" w:rsidRPr="005947ED" w:rsidRDefault="00454364" w:rsidP="00937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5947E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СНП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FE224" w14:textId="3B307CFB" w:rsidR="00454364" w:rsidRPr="005947ED" w:rsidRDefault="005947ED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5947E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36056" w14:textId="42F50B7D" w:rsidR="00454364" w:rsidRPr="005947ED" w:rsidRDefault="005947ED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5947E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2 372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3943D" w14:textId="57519FFD" w:rsidR="00454364" w:rsidRPr="005947ED" w:rsidRDefault="005947ED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5947E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86 596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ACF8F" w14:textId="796F7520" w:rsidR="00454364" w:rsidRPr="005947ED" w:rsidRDefault="005947ED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5947E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24 768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99443" w14:textId="7E8456F8" w:rsidR="00454364" w:rsidRPr="005947ED" w:rsidRDefault="005947ED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5947E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59BD28" w14:textId="23600CDC" w:rsidR="00454364" w:rsidRPr="005947ED" w:rsidRDefault="005947ED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5947E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903</w:t>
            </w:r>
          </w:p>
        </w:tc>
      </w:tr>
    </w:tbl>
    <w:p w14:paraId="38B96061" w14:textId="0097D82B" w:rsidR="003E5D84" w:rsidRPr="004923D6" w:rsidRDefault="005947ED" w:rsidP="003E5D84">
      <w:pPr>
        <w:spacing w:after="0"/>
        <w:ind w:firstLine="708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5C4CA99C" wp14:editId="475B4F2F">
            <wp:extent cx="5124450" cy="1304925"/>
            <wp:effectExtent l="0" t="0" r="0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02363BC1" w14:textId="77777777" w:rsidR="00454364" w:rsidRPr="004923D6" w:rsidRDefault="00454364" w:rsidP="003E5D84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3AB32D46" w14:textId="7E15FDDB" w:rsidR="003E5D84" w:rsidRPr="005947ED" w:rsidRDefault="003E5D84" w:rsidP="003E5D8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5947ED">
        <w:rPr>
          <w:rFonts w:ascii="Times New Roman" w:hAnsi="Times New Roman" w:cs="Times New Roman"/>
          <w:color w:val="000000" w:themeColor="text1"/>
        </w:rPr>
        <w:t>Среднее значение по ценовой зоне «</w:t>
      </w:r>
      <w:r w:rsidR="00A9725E" w:rsidRPr="005947ED">
        <w:rPr>
          <w:rFonts w:ascii="Times New Roman" w:hAnsi="Times New Roman" w:cs="Times New Roman"/>
          <w:color w:val="000000" w:themeColor="text1"/>
        </w:rPr>
        <w:t>СНП</w:t>
      </w:r>
      <w:r w:rsidRPr="005947ED">
        <w:rPr>
          <w:rFonts w:ascii="Times New Roman" w:hAnsi="Times New Roman" w:cs="Times New Roman"/>
          <w:color w:val="000000" w:themeColor="text1"/>
        </w:rPr>
        <w:t xml:space="preserve">» без учета арендаторов составило </w:t>
      </w:r>
      <w:r w:rsidR="005947ED" w:rsidRPr="005947ED">
        <w:rPr>
          <w:rFonts w:ascii="Times New Roman" w:hAnsi="Times New Roman" w:cs="Times New Roman"/>
          <w:color w:val="000000" w:themeColor="text1"/>
        </w:rPr>
        <w:t>24 768</w:t>
      </w:r>
      <w:r w:rsidRPr="005947ED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</w:t>
      </w:r>
      <w:r w:rsidR="005947ED" w:rsidRPr="005947ED">
        <w:rPr>
          <w:rFonts w:ascii="Times New Roman" w:hAnsi="Times New Roman" w:cs="Times New Roman"/>
          <w:color w:val="000000" w:themeColor="text1"/>
        </w:rPr>
        <w:t>2 372</w:t>
      </w:r>
      <w:r w:rsidRPr="005947ED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 w:rsidRPr="005947ED">
        <w:rPr>
          <w:rFonts w:ascii="Times New Roman" w:hAnsi="Times New Roman" w:cs="Times New Roman"/>
          <w:color w:val="000000" w:themeColor="text1"/>
        </w:rPr>
        <w:t>кв.м.</w:t>
      </w:r>
      <w:r w:rsidRPr="005947ED">
        <w:rPr>
          <w:rFonts w:ascii="Times New Roman" w:hAnsi="Times New Roman" w:cs="Times New Roman"/>
          <w:color w:val="000000" w:themeColor="text1"/>
        </w:rPr>
        <w:t xml:space="preserve">  (объект находится по адресу: </w:t>
      </w:r>
      <w:r w:rsidR="005947ED" w:rsidRPr="005947ED">
        <w:rPr>
          <w:rFonts w:ascii="Times New Roman" w:hAnsi="Times New Roman" w:cs="Times New Roman"/>
          <w:color w:val="000000" w:themeColor="text1"/>
        </w:rPr>
        <w:t>Куртамышский</w:t>
      </w:r>
      <w:r w:rsidR="00454364" w:rsidRPr="005947ED">
        <w:rPr>
          <w:rFonts w:ascii="Times New Roman" w:hAnsi="Times New Roman" w:cs="Times New Roman"/>
          <w:color w:val="000000" w:themeColor="text1"/>
        </w:rPr>
        <w:t xml:space="preserve">, </w:t>
      </w:r>
      <w:r w:rsidR="004F1B9E" w:rsidRPr="005947ED">
        <w:rPr>
          <w:rFonts w:ascii="Times New Roman" w:hAnsi="Times New Roman" w:cs="Times New Roman"/>
          <w:color w:val="000000" w:themeColor="text1"/>
        </w:rPr>
        <w:t xml:space="preserve">с. </w:t>
      </w:r>
      <w:r w:rsidR="005947ED" w:rsidRPr="005947ED">
        <w:rPr>
          <w:rFonts w:ascii="Times New Roman" w:hAnsi="Times New Roman" w:cs="Times New Roman"/>
          <w:color w:val="000000" w:themeColor="text1"/>
        </w:rPr>
        <w:t>Советское</w:t>
      </w:r>
      <w:r w:rsidR="004F1B9E" w:rsidRPr="005947ED">
        <w:rPr>
          <w:rFonts w:ascii="Times New Roman" w:hAnsi="Times New Roman" w:cs="Times New Roman"/>
          <w:color w:val="000000" w:themeColor="text1"/>
        </w:rPr>
        <w:t xml:space="preserve">, ул. </w:t>
      </w:r>
      <w:r w:rsidR="00454364" w:rsidRPr="005947ED">
        <w:rPr>
          <w:rFonts w:ascii="Times New Roman" w:hAnsi="Times New Roman" w:cs="Times New Roman"/>
          <w:color w:val="000000" w:themeColor="text1"/>
        </w:rPr>
        <w:t>Центральная</w:t>
      </w:r>
      <w:r w:rsidRPr="005947ED">
        <w:rPr>
          <w:rFonts w:ascii="Times New Roman" w:hAnsi="Times New Roman" w:cs="Times New Roman"/>
          <w:color w:val="000000" w:themeColor="text1"/>
        </w:rPr>
        <w:t>, отделка «эконом</w:t>
      </w:r>
      <w:r w:rsidR="005947ED" w:rsidRPr="005947ED">
        <w:rPr>
          <w:rFonts w:ascii="Times New Roman" w:hAnsi="Times New Roman" w:cs="Times New Roman"/>
          <w:color w:val="000000" w:themeColor="text1"/>
        </w:rPr>
        <w:t>, требует ремонта</w:t>
      </w:r>
      <w:r w:rsidRPr="005947ED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5947ED" w:rsidRPr="005947ED">
        <w:rPr>
          <w:rFonts w:ascii="Times New Roman" w:hAnsi="Times New Roman" w:cs="Times New Roman"/>
          <w:color w:val="000000" w:themeColor="text1"/>
        </w:rPr>
        <w:t>295</w:t>
      </w:r>
      <w:r w:rsidRPr="005947ED">
        <w:rPr>
          <w:rFonts w:ascii="Times New Roman" w:hAnsi="Times New Roman" w:cs="Times New Roman"/>
          <w:color w:val="000000" w:themeColor="text1"/>
        </w:rPr>
        <w:t xml:space="preserve"> </w:t>
      </w:r>
      <w:r w:rsidR="00076F95" w:rsidRPr="005947ED">
        <w:rPr>
          <w:rFonts w:ascii="Times New Roman" w:hAnsi="Times New Roman" w:cs="Times New Roman"/>
          <w:color w:val="000000" w:themeColor="text1"/>
        </w:rPr>
        <w:t>кв.м.</w:t>
      </w:r>
      <w:r w:rsidRPr="005947ED">
        <w:rPr>
          <w:rFonts w:ascii="Times New Roman" w:hAnsi="Times New Roman" w:cs="Times New Roman"/>
          <w:color w:val="000000" w:themeColor="text1"/>
        </w:rPr>
        <w:t xml:space="preserve">)  до </w:t>
      </w:r>
      <w:r w:rsidR="005947ED" w:rsidRPr="005947ED">
        <w:rPr>
          <w:rFonts w:ascii="Times New Roman" w:hAnsi="Times New Roman" w:cs="Times New Roman"/>
          <w:color w:val="000000" w:themeColor="text1"/>
        </w:rPr>
        <w:t>86 596</w:t>
      </w:r>
      <w:r w:rsidRPr="005947ED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 w:rsidRPr="005947ED">
        <w:rPr>
          <w:rFonts w:ascii="Times New Roman" w:hAnsi="Times New Roman" w:cs="Times New Roman"/>
          <w:color w:val="000000" w:themeColor="text1"/>
        </w:rPr>
        <w:t>кв.м.</w:t>
      </w:r>
      <w:r w:rsidRPr="005947ED">
        <w:rPr>
          <w:rFonts w:ascii="Times New Roman" w:hAnsi="Times New Roman" w:cs="Times New Roman"/>
          <w:color w:val="000000" w:themeColor="text1"/>
        </w:rPr>
        <w:t xml:space="preserve"> (объект находится по адресу: </w:t>
      </w:r>
      <w:r w:rsidR="005947ED" w:rsidRPr="005947ED">
        <w:rPr>
          <w:rFonts w:ascii="Times New Roman" w:hAnsi="Times New Roman" w:cs="Times New Roman"/>
          <w:color w:val="000000" w:themeColor="text1"/>
        </w:rPr>
        <w:t>Мокроусовский район, д</w:t>
      </w:r>
      <w:r w:rsidR="004F1B9E" w:rsidRPr="005947ED">
        <w:rPr>
          <w:rFonts w:ascii="Times New Roman" w:hAnsi="Times New Roman" w:cs="Times New Roman"/>
          <w:color w:val="000000" w:themeColor="text1"/>
        </w:rPr>
        <w:t xml:space="preserve">. </w:t>
      </w:r>
      <w:r w:rsidR="005947ED" w:rsidRPr="005947ED">
        <w:rPr>
          <w:rFonts w:ascii="Times New Roman" w:hAnsi="Times New Roman" w:cs="Times New Roman"/>
          <w:color w:val="000000" w:themeColor="text1"/>
        </w:rPr>
        <w:t xml:space="preserve">Малое </w:t>
      </w:r>
      <w:proofErr w:type="spellStart"/>
      <w:r w:rsidR="005947ED" w:rsidRPr="005947ED">
        <w:rPr>
          <w:rFonts w:ascii="Times New Roman" w:hAnsi="Times New Roman" w:cs="Times New Roman"/>
          <w:color w:val="000000" w:themeColor="text1"/>
        </w:rPr>
        <w:t>Песьяново</w:t>
      </w:r>
      <w:proofErr w:type="spellEnd"/>
      <w:r w:rsidR="004F1B9E" w:rsidRPr="005947ED">
        <w:rPr>
          <w:rFonts w:ascii="Times New Roman" w:hAnsi="Times New Roman" w:cs="Times New Roman"/>
          <w:color w:val="000000" w:themeColor="text1"/>
        </w:rPr>
        <w:t xml:space="preserve">, ул. </w:t>
      </w:r>
      <w:r w:rsidR="005947ED" w:rsidRPr="005947ED">
        <w:rPr>
          <w:rFonts w:ascii="Times New Roman" w:hAnsi="Times New Roman" w:cs="Times New Roman"/>
          <w:color w:val="000000" w:themeColor="text1"/>
        </w:rPr>
        <w:t>Озерная</w:t>
      </w:r>
      <w:r w:rsidRPr="005947ED">
        <w:rPr>
          <w:rFonts w:ascii="Times New Roman" w:hAnsi="Times New Roman" w:cs="Times New Roman"/>
          <w:color w:val="000000" w:themeColor="text1"/>
        </w:rPr>
        <w:t>, отделка «</w:t>
      </w:r>
      <w:r w:rsidR="005947ED" w:rsidRPr="005947ED">
        <w:rPr>
          <w:rFonts w:ascii="Times New Roman" w:hAnsi="Times New Roman" w:cs="Times New Roman"/>
          <w:color w:val="000000" w:themeColor="text1"/>
        </w:rPr>
        <w:t>стандарт</w:t>
      </w:r>
      <w:r w:rsidRPr="005947ED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5947ED" w:rsidRPr="005947ED">
        <w:rPr>
          <w:rFonts w:ascii="Times New Roman" w:hAnsi="Times New Roman" w:cs="Times New Roman"/>
          <w:color w:val="000000" w:themeColor="text1"/>
        </w:rPr>
        <w:t>217</w:t>
      </w:r>
      <w:r w:rsidRPr="005947ED">
        <w:rPr>
          <w:rFonts w:ascii="Times New Roman" w:hAnsi="Times New Roman" w:cs="Times New Roman"/>
          <w:color w:val="000000" w:themeColor="text1"/>
        </w:rPr>
        <w:t xml:space="preserve"> </w:t>
      </w:r>
      <w:r w:rsidR="00076F95" w:rsidRPr="005947ED">
        <w:rPr>
          <w:rFonts w:ascii="Times New Roman" w:hAnsi="Times New Roman" w:cs="Times New Roman"/>
          <w:color w:val="000000" w:themeColor="text1"/>
        </w:rPr>
        <w:t>кв.м.</w:t>
      </w:r>
      <w:r w:rsidRPr="005947ED">
        <w:rPr>
          <w:rFonts w:ascii="Times New Roman" w:hAnsi="Times New Roman" w:cs="Times New Roman"/>
          <w:color w:val="000000" w:themeColor="text1"/>
        </w:rPr>
        <w:t xml:space="preserve">). </w:t>
      </w: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1433"/>
        <w:gridCol w:w="567"/>
        <w:gridCol w:w="1559"/>
        <w:gridCol w:w="1701"/>
        <w:gridCol w:w="1418"/>
        <w:gridCol w:w="1701"/>
        <w:gridCol w:w="301"/>
        <w:gridCol w:w="1541"/>
      </w:tblGrid>
      <w:tr w:rsidR="004923D6" w:rsidRPr="004923D6" w14:paraId="5AFB9D65" w14:textId="77777777" w:rsidTr="005F1AAA">
        <w:trPr>
          <w:gridAfter w:val="1"/>
          <w:wAfter w:w="1541" w:type="dxa"/>
          <w:trHeight w:val="330"/>
        </w:trPr>
        <w:tc>
          <w:tcPr>
            <w:tcW w:w="8680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42F46D" w14:textId="0940C512" w:rsidR="003322DC" w:rsidRPr="004923D6" w:rsidRDefault="004F1B9E" w:rsidP="005947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4923D6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 xml:space="preserve">                          </w:t>
            </w:r>
          </w:p>
          <w:p w14:paraId="06DCAD93" w14:textId="7A8C8122" w:rsidR="003E5D84" w:rsidRPr="004923D6" w:rsidRDefault="004F1B9E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4923D6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 xml:space="preserve">   </w:t>
            </w:r>
            <w:r w:rsidR="003E5D84" w:rsidRPr="005947ED">
              <w:rPr>
                <w:rFonts w:ascii="Times New Roman" w:eastAsia="Times New Roman" w:hAnsi="Times New Roman" w:cs="Times New Roman"/>
                <w:b/>
                <w:color w:val="0F6FC6" w:themeColor="accent1"/>
                <w:lang w:eastAsia="ru-RU"/>
              </w:rPr>
              <w:t>Расчет объектов торгово-офисного назначения (с арендаторами)</w:t>
            </w:r>
          </w:p>
        </w:tc>
      </w:tr>
      <w:tr w:rsidR="004923D6" w:rsidRPr="004923D6" w14:paraId="1C3CC368" w14:textId="77777777" w:rsidTr="005F1AAA">
        <w:trPr>
          <w:trHeight w:val="274"/>
        </w:trPr>
        <w:tc>
          <w:tcPr>
            <w:tcW w:w="14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1D1FFFD" w14:textId="77777777" w:rsidR="003E5D84" w:rsidRPr="00CD254D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D254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0564DA5" w14:textId="77777777" w:rsidR="003E5D84" w:rsidRPr="00CD254D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D254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9EDB0C0" w14:textId="6FB1650C" w:rsidR="003E5D84" w:rsidRPr="00CD254D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CD254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CD254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цена 1 </w:t>
            </w:r>
            <w:r w:rsidR="00076F95" w:rsidRPr="00CD254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CD254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EA27F41" w14:textId="2F73051A" w:rsidR="003E5D84" w:rsidRPr="00CD254D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D254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 w:rsidRPr="00CD254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CD254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AF8C1B8" w14:textId="21123CF5" w:rsidR="003E5D84" w:rsidRPr="00CD254D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D254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 w:rsidRPr="00CD254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CD254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42C9944" w14:textId="77777777" w:rsidR="003E5D84" w:rsidRPr="00CD254D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CD254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CD254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Площадь, кв.м.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1E00B56C" w14:textId="77777777" w:rsidR="003E5D84" w:rsidRPr="00CD254D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D254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4923D6" w:rsidRPr="004923D6" w14:paraId="1014FE5F" w14:textId="77777777" w:rsidTr="005F1AAA">
        <w:trPr>
          <w:trHeight w:val="177"/>
        </w:trPr>
        <w:tc>
          <w:tcPr>
            <w:tcW w:w="14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13815" w14:textId="49F20B70" w:rsidR="00454364" w:rsidRPr="00CD254D" w:rsidRDefault="00454364" w:rsidP="00937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СНП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16C86" w14:textId="51E7E3D4" w:rsidR="00454364" w:rsidRPr="00CD254D" w:rsidRDefault="00CD254D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D23ED" w14:textId="778AEF38" w:rsidR="00454364" w:rsidRPr="00CD254D" w:rsidRDefault="00CD254D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5 698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80D5E" w14:textId="5EF71FA4" w:rsidR="00454364" w:rsidRPr="00CD254D" w:rsidRDefault="00CD254D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72 368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5B9EC" w14:textId="2B4ECDB4" w:rsidR="00454364" w:rsidRPr="00CD254D" w:rsidRDefault="00CD254D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24 049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A665B" w14:textId="034822E9" w:rsidR="00454364" w:rsidRPr="00CD254D" w:rsidRDefault="00CD254D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557FCE" w14:textId="407D2434" w:rsidR="00454364" w:rsidRPr="00CD254D" w:rsidRDefault="00CD254D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302</w:t>
            </w:r>
          </w:p>
        </w:tc>
      </w:tr>
    </w:tbl>
    <w:p w14:paraId="106F31A5" w14:textId="77777777" w:rsidR="003E5D84" w:rsidRPr="004923D6" w:rsidRDefault="003E5D84" w:rsidP="003E5D84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14D04416" w14:textId="334B6FE9" w:rsidR="003E5D84" w:rsidRPr="00CD254D" w:rsidRDefault="003E5D84" w:rsidP="003E5D8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CD254D">
        <w:rPr>
          <w:rFonts w:ascii="Times New Roman" w:hAnsi="Times New Roman" w:cs="Times New Roman"/>
          <w:color w:val="000000" w:themeColor="text1"/>
        </w:rPr>
        <w:t>Таблица 1</w:t>
      </w:r>
      <w:r w:rsidR="0062790C">
        <w:rPr>
          <w:rFonts w:ascii="Times New Roman" w:hAnsi="Times New Roman" w:cs="Times New Roman"/>
          <w:color w:val="000000" w:themeColor="text1"/>
        </w:rPr>
        <w:t>7</w:t>
      </w:r>
      <w:r w:rsidRPr="00CD254D">
        <w:rPr>
          <w:rFonts w:ascii="Times New Roman" w:hAnsi="Times New Roman" w:cs="Times New Roman"/>
          <w:color w:val="000000" w:themeColor="text1"/>
        </w:rPr>
        <w:t xml:space="preserve"> - Информация по объектам-аналогам, в стоимость которых входит продажа с арендаторами или действующим бизнесом.</w:t>
      </w:r>
    </w:p>
    <w:tbl>
      <w:tblPr>
        <w:tblStyle w:val="ad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1418"/>
        <w:gridCol w:w="1134"/>
        <w:gridCol w:w="1134"/>
        <w:gridCol w:w="2409"/>
      </w:tblGrid>
      <w:tr w:rsidR="00CD254D" w:rsidRPr="00CD254D" w14:paraId="06AB80A0" w14:textId="77777777" w:rsidTr="005F1AAA">
        <w:trPr>
          <w:trHeight w:val="450"/>
          <w:tblHeader/>
        </w:trPr>
        <w:tc>
          <w:tcPr>
            <w:tcW w:w="4219" w:type="dxa"/>
            <w:shd w:val="clear" w:color="auto" w:fill="C7E2FA" w:themeFill="accent1" w:themeFillTint="33"/>
            <w:hideMark/>
          </w:tcPr>
          <w:p w14:paraId="14D0BBDD" w14:textId="77777777" w:rsidR="003E5D84" w:rsidRPr="00CD254D" w:rsidRDefault="003E5D84" w:rsidP="003322DC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Адрес объекта</w:t>
            </w:r>
          </w:p>
        </w:tc>
        <w:tc>
          <w:tcPr>
            <w:tcW w:w="1418" w:type="dxa"/>
            <w:shd w:val="clear" w:color="auto" w:fill="C7E2FA" w:themeFill="accent1" w:themeFillTint="33"/>
            <w:hideMark/>
          </w:tcPr>
          <w:p w14:paraId="26C3C5C8" w14:textId="77777777" w:rsidR="003E5D84" w:rsidRPr="00CD254D" w:rsidRDefault="003E5D84" w:rsidP="003322DC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Стоимость объекта, руб.</w:t>
            </w:r>
          </w:p>
        </w:tc>
        <w:tc>
          <w:tcPr>
            <w:tcW w:w="1134" w:type="dxa"/>
            <w:shd w:val="clear" w:color="auto" w:fill="C7E2FA" w:themeFill="accent1" w:themeFillTint="33"/>
            <w:hideMark/>
          </w:tcPr>
          <w:p w14:paraId="3F8761D9" w14:textId="035D7F02" w:rsidR="003E5D84" w:rsidRPr="00CD254D" w:rsidRDefault="003E5D84" w:rsidP="003322DC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Площадь, </w:t>
            </w:r>
            <w:r w:rsidR="00076F95" w:rsidRPr="00CD254D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1134" w:type="dxa"/>
            <w:shd w:val="clear" w:color="auto" w:fill="C7E2FA" w:themeFill="accent1" w:themeFillTint="33"/>
            <w:hideMark/>
          </w:tcPr>
          <w:p w14:paraId="47C193A7" w14:textId="463ED2FD" w:rsidR="003E5D84" w:rsidRPr="00CD254D" w:rsidRDefault="003E5D84" w:rsidP="003322DC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Удельный показатель, руб./</w:t>
            </w:r>
            <w:r w:rsidR="00076F95" w:rsidRPr="00CD254D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2409" w:type="dxa"/>
            <w:shd w:val="clear" w:color="auto" w:fill="C7E2FA" w:themeFill="accent1" w:themeFillTint="33"/>
            <w:hideMark/>
          </w:tcPr>
          <w:p w14:paraId="684A54FE" w14:textId="77777777" w:rsidR="003E5D84" w:rsidRPr="00CD254D" w:rsidRDefault="003E5D84" w:rsidP="003322DC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Входит в стоимость</w:t>
            </w:r>
          </w:p>
        </w:tc>
      </w:tr>
      <w:tr w:rsidR="00CD254D" w:rsidRPr="00CD254D" w14:paraId="2E1EBF4E" w14:textId="77777777" w:rsidTr="00CD254D">
        <w:trPr>
          <w:trHeight w:val="103"/>
        </w:trPr>
        <w:tc>
          <w:tcPr>
            <w:tcW w:w="4219" w:type="dxa"/>
            <w:vAlign w:val="bottom"/>
            <w:hideMark/>
          </w:tcPr>
          <w:p w14:paraId="7C722043" w14:textId="473FE097" w:rsidR="00CD254D" w:rsidRPr="00CD254D" w:rsidRDefault="00CD254D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с Половинное,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Ленина, </w:t>
            </w:r>
            <w:proofErr w:type="spellStart"/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зд</w:t>
            </w:r>
            <w:proofErr w:type="spellEnd"/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. 51</w:t>
            </w:r>
          </w:p>
        </w:tc>
        <w:tc>
          <w:tcPr>
            <w:tcW w:w="1418" w:type="dxa"/>
            <w:noWrap/>
            <w:vAlign w:val="bottom"/>
            <w:hideMark/>
          </w:tcPr>
          <w:p w14:paraId="414C95A3" w14:textId="4BF99E69" w:rsidR="00CD254D" w:rsidRPr="00CD254D" w:rsidRDefault="00CD254D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3 000 000   </w:t>
            </w:r>
          </w:p>
        </w:tc>
        <w:tc>
          <w:tcPr>
            <w:tcW w:w="1134" w:type="dxa"/>
            <w:noWrap/>
            <w:vAlign w:val="bottom"/>
            <w:hideMark/>
          </w:tcPr>
          <w:p w14:paraId="32156C40" w14:textId="07722BE9" w:rsidR="00CD254D" w:rsidRPr="00CD254D" w:rsidRDefault="00CD254D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278   </w:t>
            </w:r>
          </w:p>
        </w:tc>
        <w:tc>
          <w:tcPr>
            <w:tcW w:w="1134" w:type="dxa"/>
            <w:noWrap/>
            <w:vAlign w:val="bottom"/>
            <w:hideMark/>
          </w:tcPr>
          <w:p w14:paraId="7AE6AB83" w14:textId="7D35898B" w:rsidR="00CD254D" w:rsidRPr="00CD254D" w:rsidRDefault="00CD254D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10 783,61   </w:t>
            </w:r>
          </w:p>
        </w:tc>
        <w:tc>
          <w:tcPr>
            <w:tcW w:w="2409" w:type="dxa"/>
            <w:noWrap/>
            <w:vAlign w:val="center"/>
            <w:hideMark/>
          </w:tcPr>
          <w:p w14:paraId="7E4EBFBD" w14:textId="3C049E97" w:rsidR="00CD254D" w:rsidRPr="00CD254D" w:rsidRDefault="00CD254D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Салон ритуальных услуг</w:t>
            </w:r>
          </w:p>
        </w:tc>
      </w:tr>
      <w:tr w:rsidR="00CD254D" w:rsidRPr="00CD254D" w14:paraId="274C2996" w14:textId="77777777" w:rsidTr="00CD254D">
        <w:trPr>
          <w:trHeight w:val="103"/>
        </w:trPr>
        <w:tc>
          <w:tcPr>
            <w:tcW w:w="4219" w:type="dxa"/>
            <w:vAlign w:val="bottom"/>
          </w:tcPr>
          <w:p w14:paraId="18ABAF62" w14:textId="77AA4DEF" w:rsidR="00CD254D" w:rsidRPr="00CD254D" w:rsidRDefault="00CD254D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с Целинное,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8 Марта</w:t>
            </w:r>
          </w:p>
        </w:tc>
        <w:tc>
          <w:tcPr>
            <w:tcW w:w="1418" w:type="dxa"/>
            <w:noWrap/>
            <w:vAlign w:val="bottom"/>
          </w:tcPr>
          <w:p w14:paraId="0D740810" w14:textId="5F196FB6" w:rsidR="00CD254D" w:rsidRPr="00CD254D" w:rsidRDefault="00CD254D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2 200 000   </w:t>
            </w:r>
          </w:p>
        </w:tc>
        <w:tc>
          <w:tcPr>
            <w:tcW w:w="1134" w:type="dxa"/>
            <w:noWrap/>
            <w:vAlign w:val="bottom"/>
          </w:tcPr>
          <w:p w14:paraId="37660FE6" w14:textId="32609A9F" w:rsidR="00CD254D" w:rsidRPr="00CD254D" w:rsidRDefault="00CD254D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  30   </w:t>
            </w:r>
          </w:p>
        </w:tc>
        <w:tc>
          <w:tcPr>
            <w:tcW w:w="1134" w:type="dxa"/>
            <w:noWrap/>
            <w:vAlign w:val="bottom"/>
          </w:tcPr>
          <w:p w14:paraId="617CCC56" w14:textId="071A4529" w:rsidR="00CD254D" w:rsidRPr="00CD254D" w:rsidRDefault="00CD254D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72 368,42   </w:t>
            </w:r>
          </w:p>
        </w:tc>
        <w:tc>
          <w:tcPr>
            <w:tcW w:w="2409" w:type="dxa"/>
            <w:noWrap/>
            <w:vAlign w:val="center"/>
          </w:tcPr>
          <w:p w14:paraId="0BB7DAA9" w14:textId="64A10313" w:rsidR="00CD254D" w:rsidRPr="00CD254D" w:rsidRDefault="00CD254D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Магазин «Дамские Штучки»</w:t>
            </w:r>
          </w:p>
        </w:tc>
      </w:tr>
      <w:tr w:rsidR="00CD254D" w:rsidRPr="00CD254D" w14:paraId="1B92EF95" w14:textId="77777777" w:rsidTr="00CD254D">
        <w:trPr>
          <w:trHeight w:val="103"/>
        </w:trPr>
        <w:tc>
          <w:tcPr>
            <w:tcW w:w="4219" w:type="dxa"/>
            <w:vAlign w:val="bottom"/>
          </w:tcPr>
          <w:p w14:paraId="44622F11" w14:textId="5A00E716" w:rsidR="00CD254D" w:rsidRPr="00CD254D" w:rsidRDefault="00CD254D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Далматовский </w:t>
            </w:r>
            <w:proofErr w:type="spellStart"/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рн</w:t>
            </w:r>
            <w:proofErr w:type="spellEnd"/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с Песчано-</w:t>
            </w:r>
            <w:proofErr w:type="spellStart"/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Коледино</w:t>
            </w:r>
            <w:proofErr w:type="spellEnd"/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Ленина</w:t>
            </w:r>
          </w:p>
        </w:tc>
        <w:tc>
          <w:tcPr>
            <w:tcW w:w="1418" w:type="dxa"/>
            <w:noWrap/>
            <w:vAlign w:val="bottom"/>
          </w:tcPr>
          <w:p w14:paraId="05B46C95" w14:textId="1F77EA6C" w:rsidR="00CD254D" w:rsidRPr="00CD254D" w:rsidRDefault="00CD254D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1 500 000   </w:t>
            </w:r>
          </w:p>
        </w:tc>
        <w:tc>
          <w:tcPr>
            <w:tcW w:w="1134" w:type="dxa"/>
            <w:noWrap/>
            <w:vAlign w:val="bottom"/>
          </w:tcPr>
          <w:p w14:paraId="75B63597" w14:textId="12A1DA34" w:rsidR="00CD254D" w:rsidRPr="00CD254D" w:rsidRDefault="00CD254D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  92   </w:t>
            </w:r>
          </w:p>
        </w:tc>
        <w:tc>
          <w:tcPr>
            <w:tcW w:w="1134" w:type="dxa"/>
            <w:noWrap/>
            <w:vAlign w:val="bottom"/>
          </w:tcPr>
          <w:p w14:paraId="6A32DB2A" w14:textId="2E69EC25" w:rsidR="00CD254D" w:rsidRPr="00CD254D" w:rsidRDefault="00CD254D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16 268,98   </w:t>
            </w:r>
          </w:p>
        </w:tc>
        <w:tc>
          <w:tcPr>
            <w:tcW w:w="2409" w:type="dxa"/>
            <w:noWrap/>
            <w:vAlign w:val="center"/>
          </w:tcPr>
          <w:p w14:paraId="3C0EB718" w14:textId="64A03C09" w:rsidR="00CD254D" w:rsidRPr="00CD254D" w:rsidRDefault="00CD254D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Магазин</w:t>
            </w:r>
          </w:p>
        </w:tc>
      </w:tr>
      <w:tr w:rsidR="00CD254D" w:rsidRPr="00CD254D" w14:paraId="6C7FAB0C" w14:textId="77777777" w:rsidTr="00CD254D">
        <w:trPr>
          <w:trHeight w:val="103"/>
        </w:trPr>
        <w:tc>
          <w:tcPr>
            <w:tcW w:w="4219" w:type="dxa"/>
            <w:vAlign w:val="bottom"/>
          </w:tcPr>
          <w:p w14:paraId="6A0832BB" w14:textId="2E300709" w:rsidR="00CD254D" w:rsidRPr="00CD254D" w:rsidRDefault="00CD254D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 Кетово, тер. СТСН Березовая роща, стр. 50А</w:t>
            </w:r>
          </w:p>
        </w:tc>
        <w:tc>
          <w:tcPr>
            <w:tcW w:w="1418" w:type="dxa"/>
            <w:noWrap/>
            <w:vAlign w:val="bottom"/>
          </w:tcPr>
          <w:p w14:paraId="578F19F5" w14:textId="672EAB77" w:rsidR="00CD254D" w:rsidRPr="00CD254D" w:rsidRDefault="00CD254D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4 500 000   </w:t>
            </w:r>
          </w:p>
        </w:tc>
        <w:tc>
          <w:tcPr>
            <w:tcW w:w="1134" w:type="dxa"/>
            <w:noWrap/>
            <w:vAlign w:val="bottom"/>
          </w:tcPr>
          <w:p w14:paraId="27E3A6AB" w14:textId="0474E4C7" w:rsidR="00CD254D" w:rsidRPr="00CD254D" w:rsidRDefault="00CD254D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145   </w:t>
            </w:r>
          </w:p>
        </w:tc>
        <w:tc>
          <w:tcPr>
            <w:tcW w:w="1134" w:type="dxa"/>
            <w:noWrap/>
            <w:vAlign w:val="bottom"/>
          </w:tcPr>
          <w:p w14:paraId="637DBFB7" w14:textId="628F8B52" w:rsidR="00CD254D" w:rsidRPr="00CD254D" w:rsidRDefault="00CD254D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30 949,11   </w:t>
            </w:r>
          </w:p>
        </w:tc>
        <w:tc>
          <w:tcPr>
            <w:tcW w:w="2409" w:type="dxa"/>
            <w:noWrap/>
            <w:vAlign w:val="center"/>
          </w:tcPr>
          <w:p w14:paraId="6A30C843" w14:textId="722C186E" w:rsidR="00CD254D" w:rsidRPr="00CD254D" w:rsidRDefault="00CD254D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Магазин</w:t>
            </w:r>
          </w:p>
        </w:tc>
      </w:tr>
      <w:tr w:rsidR="00CD254D" w:rsidRPr="00CD254D" w14:paraId="2984ECF7" w14:textId="77777777" w:rsidTr="00CD254D">
        <w:trPr>
          <w:trHeight w:val="103"/>
        </w:trPr>
        <w:tc>
          <w:tcPr>
            <w:tcW w:w="4219" w:type="dxa"/>
            <w:vAlign w:val="bottom"/>
          </w:tcPr>
          <w:p w14:paraId="0237E12F" w14:textId="061012CD" w:rsidR="00CD254D" w:rsidRPr="00CD254D" w:rsidRDefault="00CD254D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Кетовский </w:t>
            </w:r>
            <w:proofErr w:type="spellStart"/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рн</w:t>
            </w:r>
            <w:proofErr w:type="spellEnd"/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д Новая </w:t>
            </w:r>
            <w:proofErr w:type="spellStart"/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Затобольная</w:t>
            </w:r>
            <w:proofErr w:type="spellEnd"/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Песчаная</w:t>
            </w:r>
          </w:p>
        </w:tc>
        <w:tc>
          <w:tcPr>
            <w:tcW w:w="1418" w:type="dxa"/>
            <w:noWrap/>
            <w:vAlign w:val="bottom"/>
          </w:tcPr>
          <w:p w14:paraId="34C686DD" w14:textId="3072F7E1" w:rsidR="00CD254D" w:rsidRPr="00CD254D" w:rsidRDefault="00CD254D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400 000   </w:t>
            </w:r>
          </w:p>
        </w:tc>
        <w:tc>
          <w:tcPr>
            <w:tcW w:w="1134" w:type="dxa"/>
            <w:noWrap/>
            <w:vAlign w:val="bottom"/>
          </w:tcPr>
          <w:p w14:paraId="3F30AE5E" w14:textId="459C3F64" w:rsidR="00CD254D" w:rsidRPr="00CD254D" w:rsidRDefault="00CD254D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  70   </w:t>
            </w:r>
          </w:p>
        </w:tc>
        <w:tc>
          <w:tcPr>
            <w:tcW w:w="1134" w:type="dxa"/>
            <w:noWrap/>
            <w:vAlign w:val="bottom"/>
          </w:tcPr>
          <w:p w14:paraId="499E3413" w14:textId="41CE5503" w:rsidR="00CD254D" w:rsidRPr="00CD254D" w:rsidRDefault="00CD254D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5 698,01   </w:t>
            </w:r>
          </w:p>
        </w:tc>
        <w:tc>
          <w:tcPr>
            <w:tcW w:w="2409" w:type="dxa"/>
            <w:noWrap/>
            <w:vAlign w:val="center"/>
          </w:tcPr>
          <w:p w14:paraId="55409445" w14:textId="20B23B22" w:rsidR="00CD254D" w:rsidRPr="00CD254D" w:rsidRDefault="00CD254D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Магазин</w:t>
            </w:r>
          </w:p>
        </w:tc>
      </w:tr>
      <w:tr w:rsidR="00CD254D" w:rsidRPr="00CD254D" w14:paraId="7323446A" w14:textId="77777777" w:rsidTr="005F1AAA">
        <w:trPr>
          <w:trHeight w:val="103"/>
        </w:trPr>
        <w:tc>
          <w:tcPr>
            <w:tcW w:w="4219" w:type="dxa"/>
            <w:vAlign w:val="bottom"/>
          </w:tcPr>
          <w:p w14:paraId="6D0CC8D4" w14:textId="7ACF70CA" w:rsidR="00CD254D" w:rsidRPr="00CD254D" w:rsidRDefault="00CD254D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с Половинное,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Советская</w:t>
            </w:r>
          </w:p>
        </w:tc>
        <w:tc>
          <w:tcPr>
            <w:tcW w:w="1418" w:type="dxa"/>
            <w:noWrap/>
            <w:vAlign w:val="bottom"/>
          </w:tcPr>
          <w:p w14:paraId="1E8159E4" w14:textId="179336CF" w:rsidR="00CD254D" w:rsidRPr="00CD254D" w:rsidRDefault="00CD254D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2 500 000   </w:t>
            </w:r>
          </w:p>
        </w:tc>
        <w:tc>
          <w:tcPr>
            <w:tcW w:w="1134" w:type="dxa"/>
            <w:noWrap/>
            <w:vAlign w:val="bottom"/>
          </w:tcPr>
          <w:p w14:paraId="63623074" w14:textId="71958A7C" w:rsidR="00CD254D" w:rsidRPr="00CD254D" w:rsidRDefault="00CD254D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113   </w:t>
            </w:r>
          </w:p>
        </w:tc>
        <w:tc>
          <w:tcPr>
            <w:tcW w:w="1134" w:type="dxa"/>
            <w:noWrap/>
            <w:vAlign w:val="bottom"/>
          </w:tcPr>
          <w:p w14:paraId="48E9CDEC" w14:textId="51AD450A" w:rsidR="00CD254D" w:rsidRPr="00CD254D" w:rsidRDefault="00CD254D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22 143,49   </w:t>
            </w:r>
          </w:p>
        </w:tc>
        <w:tc>
          <w:tcPr>
            <w:tcW w:w="2409" w:type="dxa"/>
            <w:noWrap/>
            <w:vAlign w:val="bottom"/>
          </w:tcPr>
          <w:p w14:paraId="4C8DB345" w14:textId="777C084D" w:rsidR="00CD254D" w:rsidRPr="00CD254D" w:rsidRDefault="00CD254D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Магазин</w:t>
            </w:r>
          </w:p>
        </w:tc>
      </w:tr>
      <w:tr w:rsidR="00CD254D" w:rsidRPr="00CD254D" w14:paraId="6592252C" w14:textId="77777777" w:rsidTr="005F1AAA">
        <w:trPr>
          <w:trHeight w:val="103"/>
        </w:trPr>
        <w:tc>
          <w:tcPr>
            <w:tcW w:w="4219" w:type="dxa"/>
            <w:vAlign w:val="bottom"/>
          </w:tcPr>
          <w:p w14:paraId="676C6755" w14:textId="0807547C" w:rsidR="00CD254D" w:rsidRPr="00CD254D" w:rsidRDefault="00CD254D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с Целинное,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Советская</w:t>
            </w:r>
          </w:p>
        </w:tc>
        <w:tc>
          <w:tcPr>
            <w:tcW w:w="1418" w:type="dxa"/>
            <w:noWrap/>
            <w:vAlign w:val="bottom"/>
          </w:tcPr>
          <w:p w14:paraId="44C52037" w14:textId="6D6D6F28" w:rsidR="00CD254D" w:rsidRPr="00CD254D" w:rsidRDefault="00CD254D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6 000 000   </w:t>
            </w:r>
          </w:p>
        </w:tc>
        <w:tc>
          <w:tcPr>
            <w:tcW w:w="1134" w:type="dxa"/>
            <w:noWrap/>
            <w:vAlign w:val="bottom"/>
          </w:tcPr>
          <w:p w14:paraId="5971ACE1" w14:textId="492C9045" w:rsidR="00CD254D" w:rsidRPr="00CD254D" w:rsidRDefault="00CD254D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302   </w:t>
            </w:r>
          </w:p>
        </w:tc>
        <w:tc>
          <w:tcPr>
            <w:tcW w:w="1134" w:type="dxa"/>
            <w:noWrap/>
            <w:vAlign w:val="bottom"/>
          </w:tcPr>
          <w:p w14:paraId="790217D7" w14:textId="19AF8850" w:rsidR="00CD254D" w:rsidRPr="00CD254D" w:rsidRDefault="00CD254D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19 893,90   </w:t>
            </w:r>
          </w:p>
        </w:tc>
        <w:tc>
          <w:tcPr>
            <w:tcW w:w="2409" w:type="dxa"/>
            <w:noWrap/>
            <w:vAlign w:val="bottom"/>
          </w:tcPr>
          <w:p w14:paraId="605986B8" w14:textId="6C57662F" w:rsidR="00CD254D" w:rsidRPr="00CD254D" w:rsidRDefault="00CD254D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Мебельный салон</w:t>
            </w:r>
          </w:p>
        </w:tc>
      </w:tr>
      <w:tr w:rsidR="00CD254D" w:rsidRPr="00CD254D" w14:paraId="39C9007E" w14:textId="77777777" w:rsidTr="005F1AAA">
        <w:trPr>
          <w:trHeight w:val="103"/>
        </w:trPr>
        <w:tc>
          <w:tcPr>
            <w:tcW w:w="4219" w:type="dxa"/>
            <w:vAlign w:val="bottom"/>
          </w:tcPr>
          <w:p w14:paraId="427C1D5A" w14:textId="7E042D0E" w:rsidR="00CD254D" w:rsidRPr="00CD254D" w:rsidRDefault="00CD254D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Куртамышский </w:t>
            </w:r>
            <w:proofErr w:type="spellStart"/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рн</w:t>
            </w:r>
            <w:proofErr w:type="spellEnd"/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с Пушкино,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Центральная</w:t>
            </w:r>
          </w:p>
        </w:tc>
        <w:tc>
          <w:tcPr>
            <w:tcW w:w="1418" w:type="dxa"/>
            <w:noWrap/>
            <w:vAlign w:val="bottom"/>
          </w:tcPr>
          <w:p w14:paraId="2E7ED86B" w14:textId="6D4AF8E3" w:rsidR="00CD254D" w:rsidRPr="00CD254D" w:rsidRDefault="00CD254D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290 000   </w:t>
            </w:r>
          </w:p>
        </w:tc>
        <w:tc>
          <w:tcPr>
            <w:tcW w:w="1134" w:type="dxa"/>
            <w:noWrap/>
            <w:vAlign w:val="bottom"/>
          </w:tcPr>
          <w:p w14:paraId="534148BA" w14:textId="221333FC" w:rsidR="00CD254D" w:rsidRPr="00CD254D" w:rsidRDefault="00CD254D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  20   </w:t>
            </w:r>
          </w:p>
        </w:tc>
        <w:tc>
          <w:tcPr>
            <w:tcW w:w="1134" w:type="dxa"/>
            <w:noWrap/>
            <w:vAlign w:val="bottom"/>
          </w:tcPr>
          <w:p w14:paraId="0A8FE8D5" w14:textId="5705FCB8" w:rsidR="00CD254D" w:rsidRPr="00CD254D" w:rsidRDefault="00CD254D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14 285,71   </w:t>
            </w:r>
          </w:p>
        </w:tc>
        <w:tc>
          <w:tcPr>
            <w:tcW w:w="2409" w:type="dxa"/>
            <w:noWrap/>
            <w:vAlign w:val="bottom"/>
          </w:tcPr>
          <w:p w14:paraId="4DE3DE03" w14:textId="1A5C1CA6" w:rsidR="00CD254D" w:rsidRPr="00CD254D" w:rsidRDefault="00CD254D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D25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Магазин</w:t>
            </w:r>
          </w:p>
        </w:tc>
      </w:tr>
    </w:tbl>
    <w:p w14:paraId="45FAF9A7" w14:textId="607FF612" w:rsidR="00FF229E" w:rsidRPr="004923D6" w:rsidRDefault="00FF229E" w:rsidP="004F1B9E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3E2935E0" w14:textId="22097519" w:rsidR="004F1B9E" w:rsidRPr="00CD254D" w:rsidRDefault="004F1B9E" w:rsidP="004F1B9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CD254D">
        <w:rPr>
          <w:rFonts w:ascii="Times New Roman" w:hAnsi="Times New Roman" w:cs="Times New Roman"/>
          <w:color w:val="000000" w:themeColor="text1"/>
        </w:rPr>
        <w:t xml:space="preserve">Среднее значение по ценовой зоне «СНП» объектов, в стоимость которых входит продажа с действующим бизнесом или арендаторами, составляет </w:t>
      </w:r>
      <w:r w:rsidR="00CD254D" w:rsidRPr="00CD254D">
        <w:rPr>
          <w:rFonts w:ascii="Times New Roman" w:hAnsi="Times New Roman" w:cs="Times New Roman"/>
          <w:color w:val="000000" w:themeColor="text1"/>
        </w:rPr>
        <w:t>24 049</w:t>
      </w:r>
      <w:r w:rsidRPr="00CD254D">
        <w:rPr>
          <w:rFonts w:ascii="Times New Roman" w:hAnsi="Times New Roman" w:cs="Times New Roman"/>
          <w:color w:val="000000" w:themeColor="text1"/>
        </w:rPr>
        <w:t xml:space="preserve"> руб. </w:t>
      </w:r>
    </w:p>
    <w:p w14:paraId="250F1B1B" w14:textId="77777777" w:rsidR="003E5D84" w:rsidRPr="004923D6" w:rsidRDefault="003E5D84" w:rsidP="003E5D84">
      <w:pPr>
        <w:spacing w:after="0"/>
        <w:ind w:firstLine="708"/>
        <w:jc w:val="center"/>
        <w:rPr>
          <w:rFonts w:ascii="Times New Roman" w:hAnsi="Times New Roman" w:cs="Times New Roman"/>
          <w:color w:val="FF0000"/>
        </w:rPr>
      </w:pPr>
    </w:p>
    <w:p w14:paraId="4F8FA716" w14:textId="28498E0D" w:rsidR="003E5D84" w:rsidRPr="00601F8D" w:rsidRDefault="003E5D84" w:rsidP="003E5D8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CD254D">
        <w:rPr>
          <w:rFonts w:ascii="Times New Roman" w:hAnsi="Times New Roman" w:cs="Times New Roman"/>
          <w:b/>
          <w:i/>
          <w:color w:val="0F6FC6" w:themeColor="accent1"/>
          <w:u w:val="single"/>
        </w:rPr>
        <w:t>Вывод:</w:t>
      </w:r>
      <w:r w:rsidRPr="00CD254D">
        <w:rPr>
          <w:rFonts w:ascii="Times New Roman" w:hAnsi="Times New Roman" w:cs="Times New Roman"/>
          <w:b/>
          <w:i/>
          <w:color w:val="0F6FC6" w:themeColor="accent1"/>
        </w:rPr>
        <w:t xml:space="preserve"> </w:t>
      </w:r>
      <w:r w:rsidRPr="00601F8D">
        <w:rPr>
          <w:rFonts w:ascii="Times New Roman" w:hAnsi="Times New Roman" w:cs="Times New Roman"/>
          <w:color w:val="000000" w:themeColor="text1"/>
        </w:rPr>
        <w:t xml:space="preserve">Согласно диаграмме, представленной ниже, стоимость объектов зависит от местоположения (объекты, находящиеся в </w:t>
      </w:r>
      <w:r w:rsidR="004F1B9E" w:rsidRPr="00601F8D">
        <w:rPr>
          <w:rFonts w:ascii="Times New Roman" w:hAnsi="Times New Roman" w:cs="Times New Roman"/>
          <w:color w:val="000000" w:themeColor="text1"/>
        </w:rPr>
        <w:t>городских населённых пунктах дороже</w:t>
      </w:r>
      <w:r w:rsidRPr="00601F8D">
        <w:rPr>
          <w:rFonts w:ascii="Times New Roman" w:hAnsi="Times New Roman" w:cs="Times New Roman"/>
          <w:color w:val="000000" w:themeColor="text1"/>
        </w:rPr>
        <w:t xml:space="preserve">, чем в </w:t>
      </w:r>
      <w:r w:rsidR="004F1B9E" w:rsidRPr="00601F8D">
        <w:rPr>
          <w:rFonts w:ascii="Times New Roman" w:hAnsi="Times New Roman" w:cs="Times New Roman"/>
          <w:color w:val="000000" w:themeColor="text1"/>
        </w:rPr>
        <w:t>посёлках городского типа</w:t>
      </w:r>
      <w:r w:rsidRPr="00601F8D">
        <w:rPr>
          <w:rFonts w:ascii="Times New Roman" w:hAnsi="Times New Roman" w:cs="Times New Roman"/>
          <w:color w:val="000000" w:themeColor="text1"/>
        </w:rPr>
        <w:t xml:space="preserve"> и </w:t>
      </w:r>
      <w:r w:rsidR="004F1B9E" w:rsidRPr="00601F8D">
        <w:rPr>
          <w:rFonts w:ascii="Times New Roman" w:hAnsi="Times New Roman" w:cs="Times New Roman"/>
          <w:color w:val="000000" w:themeColor="text1"/>
        </w:rPr>
        <w:t>сельских населённых пунктах</w:t>
      </w:r>
      <w:r w:rsidRPr="00601F8D">
        <w:rPr>
          <w:rFonts w:ascii="Times New Roman" w:hAnsi="Times New Roman" w:cs="Times New Roman"/>
          <w:color w:val="000000" w:themeColor="text1"/>
        </w:rPr>
        <w:t>). Также из данной диаграммы, можно проследить, что объекты, в стоимость которых входит продажа с арендаторами выше, чем продажа объектов, в стоимость которых не входит действующий бизнес или арендаторы.</w:t>
      </w:r>
    </w:p>
    <w:p w14:paraId="2CBC9261" w14:textId="14F9A63B" w:rsidR="0062790C" w:rsidRDefault="003E5D84" w:rsidP="00427F6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</w:rPr>
      </w:pPr>
      <w:r w:rsidRPr="004923D6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7CD359BC" wp14:editId="154432BF">
            <wp:extent cx="5781675" cy="184785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0EA6915F" w14:textId="77777777" w:rsidR="00427F64" w:rsidRDefault="00427F64" w:rsidP="00427F6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272394AC" w14:textId="77777777" w:rsidR="00427F64" w:rsidRPr="00427F64" w:rsidRDefault="00427F64" w:rsidP="00427F6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63DDD09A" w14:textId="03DB4008" w:rsidR="00061F35" w:rsidRPr="00601F8D" w:rsidRDefault="00061F35" w:rsidP="00954855">
      <w:pPr>
        <w:pStyle w:val="af"/>
        <w:ind w:left="0"/>
        <w:rPr>
          <w:rFonts w:ascii="Times New Roman" w:hAnsi="Times New Roman" w:cs="Times New Roman"/>
        </w:rPr>
      </w:pPr>
      <w:r w:rsidRPr="00601F8D">
        <w:rPr>
          <w:rFonts w:ascii="Times New Roman" w:hAnsi="Times New Roman" w:cs="Times New Roman"/>
        </w:rPr>
        <w:t xml:space="preserve">1.5. Общий вывод по анализу рынка торгово-офисной недвижимости в г. Кургане и Курганской области за </w:t>
      </w:r>
      <w:r w:rsidR="00FF229E" w:rsidRPr="00601F8D">
        <w:rPr>
          <w:rFonts w:ascii="Times New Roman" w:hAnsi="Times New Roman" w:cs="Times New Roman"/>
          <w:lang w:val="en-US"/>
        </w:rPr>
        <w:t>I</w:t>
      </w:r>
      <w:r w:rsidR="00601F8D" w:rsidRPr="00601F8D">
        <w:rPr>
          <w:rFonts w:ascii="Times New Roman" w:hAnsi="Times New Roman" w:cs="Times New Roman"/>
          <w:lang w:val="en-US"/>
        </w:rPr>
        <w:t>I</w:t>
      </w:r>
      <w:r w:rsidR="00FF229E" w:rsidRPr="00601F8D">
        <w:rPr>
          <w:rFonts w:ascii="Times New Roman" w:hAnsi="Times New Roman" w:cs="Times New Roman"/>
        </w:rPr>
        <w:t xml:space="preserve"> полугодие 2024</w:t>
      </w:r>
      <w:r w:rsidRPr="00601F8D">
        <w:rPr>
          <w:rFonts w:ascii="Times New Roman" w:hAnsi="Times New Roman" w:cs="Times New Roman"/>
        </w:rPr>
        <w:t xml:space="preserve"> г</w:t>
      </w:r>
      <w:r w:rsidR="002337B7" w:rsidRPr="00601F8D">
        <w:rPr>
          <w:rFonts w:ascii="Times New Roman" w:hAnsi="Times New Roman" w:cs="Times New Roman"/>
        </w:rPr>
        <w:t>од</w:t>
      </w:r>
      <w:r w:rsidR="00FF229E" w:rsidRPr="00601F8D">
        <w:rPr>
          <w:rFonts w:ascii="Times New Roman" w:hAnsi="Times New Roman" w:cs="Times New Roman"/>
        </w:rPr>
        <w:t>а</w:t>
      </w:r>
    </w:p>
    <w:p w14:paraId="393FE8D0" w14:textId="6A167C78" w:rsidR="003E5D84" w:rsidRPr="00601F8D" w:rsidRDefault="00061F35" w:rsidP="003D608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601F8D">
        <w:rPr>
          <w:rFonts w:ascii="Times New Roman" w:hAnsi="Times New Roman" w:cs="Times New Roman"/>
          <w:color w:val="000000" w:themeColor="text1"/>
        </w:rPr>
        <w:t>На основе анализа цен предложений на объекты торгово-офисного назначения, приведенного выше, можно построить обобщенный график по ценовым зонам г. Кургана и Курганской области.</w:t>
      </w:r>
    </w:p>
    <w:p w14:paraId="03BEC2CE" w14:textId="77777777" w:rsidR="003D608C" w:rsidRPr="004923D6" w:rsidRDefault="003D608C" w:rsidP="003D608C">
      <w:pPr>
        <w:spacing w:after="0"/>
        <w:jc w:val="both"/>
        <w:rPr>
          <w:rFonts w:ascii="Times New Roman" w:hAnsi="Times New Roman" w:cs="Times New Roman"/>
          <w:color w:val="FF0000"/>
        </w:rPr>
      </w:pPr>
      <w:r w:rsidRPr="004923D6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76F7DAF4" wp14:editId="4B9AE611">
            <wp:extent cx="6543675" cy="299085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4F240965" w14:textId="77777777" w:rsidR="00256B54" w:rsidRPr="004923D6" w:rsidRDefault="00256B54" w:rsidP="009778D5">
      <w:pPr>
        <w:spacing w:after="0"/>
        <w:ind w:firstLine="708"/>
        <w:jc w:val="both"/>
        <w:rPr>
          <w:rFonts w:ascii="Times New Roman" w:hAnsi="Times New Roman" w:cs="Times New Roman"/>
          <w:b/>
          <w:i/>
          <w:color w:val="FF0000"/>
          <w:u w:val="single"/>
        </w:rPr>
      </w:pPr>
    </w:p>
    <w:p w14:paraId="571C78D9" w14:textId="1B35C4C5" w:rsidR="00256B54" w:rsidRPr="00601F8D" w:rsidRDefault="00256B54" w:rsidP="00256B54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01F8D">
        <w:rPr>
          <w:rFonts w:ascii="Times New Roman" w:hAnsi="Times New Roman" w:cs="Times New Roman"/>
          <w:b/>
          <w:i/>
          <w:color w:val="0F6FC6" w:themeColor="accent1"/>
          <w:u w:val="single"/>
        </w:rPr>
        <w:t>Общий вывод:</w:t>
      </w:r>
      <w:r w:rsidRPr="00601F8D">
        <w:rPr>
          <w:rFonts w:ascii="Times New Roman" w:hAnsi="Times New Roman" w:cs="Times New Roman"/>
          <w:color w:val="0F6FC6" w:themeColor="accent1"/>
        </w:rPr>
        <w:t xml:space="preserve"> </w:t>
      </w:r>
      <w:r w:rsidRPr="00601F8D">
        <w:rPr>
          <w:rFonts w:ascii="Times New Roman" w:hAnsi="Times New Roman" w:cs="Times New Roman"/>
          <w:color w:val="000000" w:themeColor="text1"/>
        </w:rPr>
        <w:t>В проведенном анализе были учтены следующие ценообразующие факторы:</w:t>
      </w:r>
    </w:p>
    <w:p w14:paraId="7A54FB8A" w14:textId="77777777" w:rsidR="00256B54" w:rsidRPr="00601F8D" w:rsidRDefault="00256B54" w:rsidP="00256B54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601F8D">
        <w:rPr>
          <w:rFonts w:ascii="Times New Roman" w:hAnsi="Times New Roman" w:cs="Times New Roman"/>
          <w:color w:val="000000" w:themeColor="text1"/>
        </w:rPr>
        <w:lastRenderedPageBreak/>
        <w:t>а) Местоположение. В ходе анализа рынка выявлена закономерность, что по мере роста удаленности от г. Кургана снижается количество предложений торгово-офисной недвижимости. В отдаленных районах количество предложений сокращается до единичных предложений. В г. Кургане торгово-офисная недвижимость дороже, чем в г. Шадринске и районах Курганской области;</w:t>
      </w:r>
    </w:p>
    <w:p w14:paraId="2942CDC0" w14:textId="5B5E1A73" w:rsidR="00256B54" w:rsidRPr="00601F8D" w:rsidRDefault="00256B54" w:rsidP="00256B54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601F8D">
        <w:rPr>
          <w:rFonts w:ascii="Times New Roman" w:hAnsi="Times New Roman" w:cs="Times New Roman"/>
          <w:color w:val="000000" w:themeColor="text1"/>
        </w:rPr>
        <w:t xml:space="preserve">б) Площадь. Наблюдается обратная зависимость цены предложения торгово-офисной недвижимости от площади. Чем меньше площадь объекта, тем дороже его цена за 1 </w:t>
      </w:r>
      <w:r w:rsidR="00076F95" w:rsidRPr="00601F8D">
        <w:rPr>
          <w:rFonts w:ascii="Times New Roman" w:hAnsi="Times New Roman" w:cs="Times New Roman"/>
          <w:color w:val="000000" w:themeColor="text1"/>
        </w:rPr>
        <w:t>кв.м.</w:t>
      </w:r>
      <w:r w:rsidRPr="00601F8D">
        <w:rPr>
          <w:rFonts w:ascii="Times New Roman" w:hAnsi="Times New Roman" w:cs="Times New Roman"/>
          <w:color w:val="000000" w:themeColor="text1"/>
        </w:rPr>
        <w:t xml:space="preserve"> и наоборот, чем больше площадь объекта, тем ниже его цена за 1 </w:t>
      </w:r>
      <w:r w:rsidR="00677337">
        <w:rPr>
          <w:rFonts w:ascii="Times New Roman" w:hAnsi="Times New Roman" w:cs="Times New Roman"/>
          <w:color w:val="000000" w:themeColor="text1"/>
        </w:rPr>
        <w:t>кв.м.</w:t>
      </w:r>
      <w:r w:rsidR="00F52226" w:rsidRPr="00601F8D">
        <w:rPr>
          <w:rFonts w:ascii="Times New Roman" w:hAnsi="Times New Roman" w:cs="Times New Roman"/>
          <w:color w:val="000000" w:themeColor="text1"/>
        </w:rPr>
        <w:t>.</w:t>
      </w:r>
      <w:r w:rsidRPr="00601F8D">
        <w:rPr>
          <w:rFonts w:ascii="Times New Roman" w:hAnsi="Times New Roman" w:cs="Times New Roman"/>
          <w:color w:val="000000" w:themeColor="text1"/>
        </w:rPr>
        <w:t>;</w:t>
      </w:r>
    </w:p>
    <w:p w14:paraId="1A186FDA" w14:textId="7F6561DB" w:rsidR="002606F1" w:rsidRPr="00601F8D" w:rsidRDefault="00256B54" w:rsidP="00256B54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601F8D">
        <w:rPr>
          <w:rFonts w:ascii="Times New Roman" w:hAnsi="Times New Roman" w:cs="Times New Roman"/>
          <w:color w:val="000000" w:themeColor="text1"/>
        </w:rPr>
        <w:t xml:space="preserve">в) Состояние. Важным ценообразующим фактором для торгово-офисной недвижимости является состояние зданий или помещений. Наблюдается зависимость средних значений предложений за 1 </w:t>
      </w:r>
      <w:r w:rsidR="00076F95" w:rsidRPr="00601F8D">
        <w:rPr>
          <w:rFonts w:ascii="Times New Roman" w:hAnsi="Times New Roman" w:cs="Times New Roman"/>
          <w:color w:val="000000" w:themeColor="text1"/>
        </w:rPr>
        <w:t>кв.м.</w:t>
      </w:r>
      <w:r w:rsidRPr="00601F8D">
        <w:rPr>
          <w:rFonts w:ascii="Times New Roman" w:hAnsi="Times New Roman" w:cs="Times New Roman"/>
          <w:color w:val="000000" w:themeColor="text1"/>
        </w:rPr>
        <w:t xml:space="preserve"> объектов торгово-офисной недвижимости от состояния. Чем лучше состояние объекта торгово-офисного назначения, тем выше его цена.</w:t>
      </w:r>
    </w:p>
    <w:p w14:paraId="0036F4F1" w14:textId="77777777" w:rsidR="00993B7B" w:rsidRDefault="00993B7B" w:rsidP="00BB6DFF">
      <w:pPr>
        <w:spacing w:after="0"/>
        <w:jc w:val="both"/>
        <w:rPr>
          <w:rFonts w:ascii="Times New Roman" w:hAnsi="Times New Roman" w:cs="Times New Roman"/>
          <w:color w:val="FF0000"/>
        </w:rPr>
      </w:pPr>
    </w:p>
    <w:p w14:paraId="30A5E492" w14:textId="77777777" w:rsidR="008067A4" w:rsidRDefault="008067A4" w:rsidP="00BB6DFF">
      <w:pPr>
        <w:spacing w:after="0"/>
        <w:jc w:val="both"/>
        <w:rPr>
          <w:rFonts w:ascii="Times New Roman" w:hAnsi="Times New Roman" w:cs="Times New Roman"/>
          <w:color w:val="FF0000"/>
        </w:rPr>
      </w:pPr>
    </w:p>
    <w:p w14:paraId="5875CD56" w14:textId="4FE4109F" w:rsidR="000458AC" w:rsidRPr="0039374B" w:rsidRDefault="000458AC" w:rsidP="000458AC">
      <w:pPr>
        <w:pStyle w:val="af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9374B">
        <w:rPr>
          <w:rFonts w:ascii="Times New Roman" w:hAnsi="Times New Roman" w:cs="Times New Roman"/>
          <w:sz w:val="24"/>
          <w:szCs w:val="24"/>
        </w:rPr>
        <w:t>2. Анализ рынка производственно-складской недвижимости в Курганской области за</w:t>
      </w:r>
      <w:r w:rsidR="00CF6939" w:rsidRPr="0039374B">
        <w:rPr>
          <w:rFonts w:ascii="Times New Roman" w:hAnsi="Times New Roman" w:cs="Times New Roman"/>
          <w:sz w:val="24"/>
          <w:szCs w:val="24"/>
        </w:rPr>
        <w:t xml:space="preserve"> </w:t>
      </w:r>
      <w:r w:rsidR="0039374B" w:rsidRPr="0039374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CF6939" w:rsidRPr="0039374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CF6939" w:rsidRPr="0039374B">
        <w:rPr>
          <w:rFonts w:ascii="Times New Roman" w:hAnsi="Times New Roman" w:cs="Times New Roman"/>
          <w:sz w:val="24"/>
          <w:szCs w:val="24"/>
        </w:rPr>
        <w:t xml:space="preserve"> полугодие 2024</w:t>
      </w:r>
      <w:r w:rsidRPr="0039374B">
        <w:rPr>
          <w:rFonts w:ascii="Times New Roman" w:hAnsi="Times New Roman" w:cs="Times New Roman"/>
          <w:sz w:val="24"/>
          <w:szCs w:val="24"/>
        </w:rPr>
        <w:t xml:space="preserve"> год</w:t>
      </w:r>
      <w:r w:rsidR="00CF6939" w:rsidRPr="0039374B">
        <w:rPr>
          <w:rFonts w:ascii="Times New Roman" w:hAnsi="Times New Roman" w:cs="Times New Roman"/>
          <w:sz w:val="24"/>
          <w:szCs w:val="24"/>
        </w:rPr>
        <w:t>а</w:t>
      </w:r>
    </w:p>
    <w:p w14:paraId="3A535240" w14:textId="711BE7E0" w:rsidR="000458AC" w:rsidRPr="0039374B" w:rsidRDefault="004B4097" w:rsidP="00954855">
      <w:pPr>
        <w:spacing w:after="0"/>
        <w:jc w:val="both"/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</w:pPr>
      <w:r w:rsidRPr="0039374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2</w:t>
      </w:r>
      <w:r w:rsidR="000458AC" w:rsidRPr="0039374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.1. Общая информация об анализе рынка предложений о продаже производственно-складской недвижимости за </w:t>
      </w:r>
      <w:r w:rsidR="00CF6939" w:rsidRPr="0039374B">
        <w:rPr>
          <w:rFonts w:ascii="Times New Roman" w:hAnsi="Times New Roman" w:cs="Times New Roman"/>
          <w:b/>
          <w:i/>
          <w:color w:val="0F6FC6" w:themeColor="accent1"/>
          <w:sz w:val="24"/>
          <w:szCs w:val="24"/>
          <w:lang w:val="en-US"/>
        </w:rPr>
        <w:t>I</w:t>
      </w:r>
      <w:r w:rsidR="0039374B" w:rsidRPr="0039374B">
        <w:rPr>
          <w:rFonts w:ascii="Times New Roman" w:hAnsi="Times New Roman" w:cs="Times New Roman"/>
          <w:b/>
          <w:i/>
          <w:color w:val="0F6FC6" w:themeColor="accent1"/>
          <w:sz w:val="24"/>
          <w:szCs w:val="24"/>
          <w:lang w:val="en-US"/>
        </w:rPr>
        <w:t>I</w:t>
      </w:r>
      <w:r w:rsidR="00CF6939" w:rsidRPr="0039374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полугодие 2024</w:t>
      </w:r>
      <w:r w:rsidR="000458AC" w:rsidRPr="0039374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год</w:t>
      </w:r>
      <w:r w:rsidR="00CF6939" w:rsidRPr="0039374B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а</w:t>
      </w:r>
    </w:p>
    <w:p w14:paraId="07E0E6FB" w14:textId="085C866E" w:rsidR="000458AC" w:rsidRDefault="000458AC" w:rsidP="000458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E04579">
        <w:rPr>
          <w:rFonts w:ascii="Times New Roman" w:hAnsi="Times New Roman" w:cs="Times New Roman"/>
          <w:color w:val="000000" w:themeColor="text1"/>
        </w:rPr>
        <w:t>Обзор рынка производственно-складских объектов проводился с использованием баз данных интернет-сайтов:</w:t>
      </w:r>
    </w:p>
    <w:p w14:paraId="2F39C492" w14:textId="77777777" w:rsidR="003D17AD" w:rsidRPr="004923D6" w:rsidRDefault="003D17AD" w:rsidP="003D17A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4923D6">
        <w:rPr>
          <w:rFonts w:ascii="Times New Roman" w:hAnsi="Times New Roman" w:cs="Times New Roman"/>
          <w:color w:val="000000" w:themeColor="text1"/>
        </w:rPr>
        <w:t>- «</w:t>
      </w:r>
      <w:proofErr w:type="spellStart"/>
      <w:r w:rsidRPr="004923D6">
        <w:rPr>
          <w:rFonts w:ascii="Times New Roman" w:hAnsi="Times New Roman" w:cs="Times New Roman"/>
          <w:color w:val="000000" w:themeColor="text1"/>
        </w:rPr>
        <w:t>Авито</w:t>
      </w:r>
      <w:proofErr w:type="spellEnd"/>
      <w:r w:rsidRPr="004923D6">
        <w:rPr>
          <w:rFonts w:ascii="Times New Roman" w:hAnsi="Times New Roman" w:cs="Times New Roman"/>
          <w:color w:val="000000" w:themeColor="text1"/>
        </w:rPr>
        <w:t xml:space="preserve">» </w:t>
      </w:r>
      <w:r w:rsidRPr="004923D6">
        <w:rPr>
          <w:rFonts w:ascii="Times New Roman" w:hAnsi="Times New Roman" w:cs="Times New Roman"/>
          <w:b/>
          <w:i/>
          <w:color w:val="0F6FC6" w:themeColor="accent1"/>
          <w:u w:val="single"/>
        </w:rPr>
        <w:t>(https://www.avito.ru);</w:t>
      </w:r>
    </w:p>
    <w:p w14:paraId="5636CFA2" w14:textId="77777777" w:rsidR="003D17AD" w:rsidRPr="004923D6" w:rsidRDefault="003D17AD" w:rsidP="003D17A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4923D6">
        <w:rPr>
          <w:rFonts w:ascii="Times New Roman" w:hAnsi="Times New Roman" w:cs="Times New Roman"/>
          <w:color w:val="000000" w:themeColor="text1"/>
        </w:rPr>
        <w:t xml:space="preserve">- «Циан» </w:t>
      </w:r>
      <w:r w:rsidRPr="004923D6">
        <w:rPr>
          <w:rFonts w:ascii="Times New Roman" w:hAnsi="Times New Roman" w:cs="Times New Roman"/>
          <w:b/>
          <w:i/>
          <w:color w:val="0F6FC6" w:themeColor="accent1"/>
          <w:u w:val="single"/>
        </w:rPr>
        <w:t>(https://kurgan.cian.ru/);</w:t>
      </w:r>
    </w:p>
    <w:p w14:paraId="0FC85558" w14:textId="77777777" w:rsidR="003D17AD" w:rsidRPr="004923D6" w:rsidRDefault="003D17AD" w:rsidP="003D17A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4923D6">
        <w:rPr>
          <w:rFonts w:ascii="Times New Roman" w:hAnsi="Times New Roman" w:cs="Times New Roman"/>
          <w:color w:val="000000" w:themeColor="text1"/>
        </w:rPr>
        <w:t>- «</w:t>
      </w:r>
      <w:proofErr w:type="spellStart"/>
      <w:r w:rsidRPr="004923D6">
        <w:rPr>
          <w:rFonts w:ascii="Times New Roman" w:hAnsi="Times New Roman" w:cs="Times New Roman"/>
          <w:color w:val="000000" w:themeColor="text1"/>
        </w:rPr>
        <w:t>Домклик</w:t>
      </w:r>
      <w:proofErr w:type="spellEnd"/>
      <w:r w:rsidRPr="004923D6">
        <w:rPr>
          <w:rFonts w:ascii="Times New Roman" w:hAnsi="Times New Roman" w:cs="Times New Roman"/>
          <w:color w:val="000000" w:themeColor="text1"/>
        </w:rPr>
        <w:t xml:space="preserve">» </w:t>
      </w:r>
      <w:r w:rsidRPr="004923D6">
        <w:rPr>
          <w:rFonts w:ascii="Times New Roman" w:hAnsi="Times New Roman" w:cs="Times New Roman"/>
          <w:b/>
          <w:i/>
          <w:color w:val="0F6FC6" w:themeColor="accent1"/>
          <w:u w:val="single"/>
        </w:rPr>
        <w:t>(https://kurgan.domclick.ru/)</w:t>
      </w:r>
      <w:r w:rsidRPr="004923D6">
        <w:rPr>
          <w:rFonts w:ascii="Times New Roman" w:hAnsi="Times New Roman" w:cs="Times New Roman"/>
          <w:color w:val="000000" w:themeColor="text1"/>
        </w:rPr>
        <w:t>;</w:t>
      </w:r>
    </w:p>
    <w:p w14:paraId="137EBC21" w14:textId="77777777" w:rsidR="003D17AD" w:rsidRPr="004923D6" w:rsidRDefault="003D17AD" w:rsidP="003D17A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4923D6">
        <w:rPr>
          <w:rFonts w:ascii="Times New Roman" w:hAnsi="Times New Roman" w:cs="Times New Roman"/>
          <w:color w:val="000000" w:themeColor="text1"/>
        </w:rPr>
        <w:t xml:space="preserve">- «Этажи» </w:t>
      </w:r>
      <w:r w:rsidRPr="004923D6">
        <w:rPr>
          <w:rFonts w:ascii="Times New Roman" w:hAnsi="Times New Roman" w:cs="Times New Roman"/>
          <w:b/>
          <w:i/>
          <w:color w:val="0F6FC6" w:themeColor="accent1"/>
          <w:u w:val="single"/>
        </w:rPr>
        <w:t>(https://kurgan.etagi.com/);</w:t>
      </w:r>
    </w:p>
    <w:p w14:paraId="00040972" w14:textId="77777777" w:rsidR="003D17AD" w:rsidRPr="004923D6" w:rsidRDefault="003D17AD" w:rsidP="003D17A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4923D6">
        <w:rPr>
          <w:rFonts w:ascii="Times New Roman" w:hAnsi="Times New Roman" w:cs="Times New Roman"/>
          <w:color w:val="000000" w:themeColor="text1"/>
          <w:lang w:val="en-US"/>
        </w:rPr>
        <w:t xml:space="preserve">- «more.ru» </w:t>
      </w:r>
      <w:r w:rsidRPr="004923D6">
        <w:rPr>
          <w:rFonts w:ascii="Times New Roman" w:hAnsi="Times New Roman" w:cs="Times New Roman"/>
          <w:b/>
          <w:i/>
          <w:color w:val="0F6FC6" w:themeColor="accent1"/>
          <w:u w:val="single"/>
          <w:lang w:val="en-US"/>
        </w:rPr>
        <w:t>(https://move.ru/);</w:t>
      </w:r>
    </w:p>
    <w:p w14:paraId="56A39909" w14:textId="77777777" w:rsidR="003D17AD" w:rsidRPr="003D17AD" w:rsidRDefault="003D17AD" w:rsidP="003D17A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4923D6">
        <w:rPr>
          <w:rFonts w:ascii="Times New Roman" w:hAnsi="Times New Roman" w:cs="Times New Roman"/>
          <w:color w:val="000000" w:themeColor="text1"/>
          <w:lang w:val="en-US"/>
        </w:rPr>
        <w:t>- «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rbnpro.ru» </w:t>
      </w:r>
      <w:r w:rsidRPr="004923D6">
        <w:rPr>
          <w:rFonts w:ascii="Times New Roman" w:hAnsi="Times New Roman" w:cs="Times New Roman"/>
          <w:b/>
          <w:i/>
          <w:color w:val="0F6FC6" w:themeColor="accent1"/>
          <w:u w:val="single"/>
          <w:lang w:val="en-US"/>
        </w:rPr>
        <w:t>(https://rbnpro.ru/)</w:t>
      </w:r>
      <w:r w:rsidRPr="004923D6">
        <w:rPr>
          <w:rFonts w:ascii="Times New Roman" w:hAnsi="Times New Roman" w:cs="Times New Roman"/>
          <w:color w:val="000000" w:themeColor="text1"/>
          <w:lang w:val="en-US"/>
        </w:rPr>
        <w:t>.</w:t>
      </w:r>
    </w:p>
    <w:p w14:paraId="618EE58B" w14:textId="46E7133C" w:rsidR="00937185" w:rsidRPr="003D17AD" w:rsidRDefault="000458AC" w:rsidP="003D17A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2A76E4">
        <w:rPr>
          <w:rFonts w:ascii="Times New Roman" w:hAnsi="Times New Roman" w:cs="Times New Roman"/>
          <w:color w:val="000000" w:themeColor="text1"/>
        </w:rPr>
        <w:t>В анализе представлены объявления о продаже производственных или складских объектов за</w:t>
      </w:r>
      <w:r w:rsidR="00CF6939" w:rsidRPr="002A76E4">
        <w:rPr>
          <w:rFonts w:ascii="Times New Roman" w:hAnsi="Times New Roman" w:cs="Times New Roman"/>
          <w:color w:val="000000" w:themeColor="text1"/>
        </w:rPr>
        <w:t xml:space="preserve"> </w:t>
      </w:r>
      <w:r w:rsidR="00CF6939" w:rsidRPr="002A76E4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2A76E4" w:rsidRPr="002A76E4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CF6939" w:rsidRPr="002A76E4">
        <w:rPr>
          <w:rFonts w:ascii="Times New Roman" w:hAnsi="Times New Roman" w:cs="Times New Roman"/>
          <w:color w:val="000000" w:themeColor="text1"/>
        </w:rPr>
        <w:t xml:space="preserve"> полугодие 2024</w:t>
      </w:r>
      <w:r w:rsidRPr="002A76E4">
        <w:rPr>
          <w:rFonts w:ascii="Times New Roman" w:hAnsi="Times New Roman" w:cs="Times New Roman"/>
          <w:color w:val="000000" w:themeColor="text1"/>
        </w:rPr>
        <w:t xml:space="preserve"> год</w:t>
      </w:r>
      <w:r w:rsidR="00CF6939" w:rsidRPr="002A76E4">
        <w:rPr>
          <w:rFonts w:ascii="Times New Roman" w:hAnsi="Times New Roman" w:cs="Times New Roman"/>
          <w:color w:val="000000" w:themeColor="text1"/>
        </w:rPr>
        <w:t>а</w:t>
      </w:r>
      <w:r w:rsidRPr="002A76E4">
        <w:rPr>
          <w:rFonts w:ascii="Times New Roman" w:hAnsi="Times New Roman" w:cs="Times New Roman"/>
          <w:color w:val="000000" w:themeColor="text1"/>
        </w:rPr>
        <w:t xml:space="preserve"> в количестве</w:t>
      </w:r>
      <w:r w:rsidR="00937185" w:rsidRPr="004923D6">
        <w:rPr>
          <w:rFonts w:ascii="Times New Roman" w:hAnsi="Times New Roman" w:cs="Times New Roman"/>
          <w:bCs/>
          <w:color w:val="FF0000"/>
        </w:rPr>
        <w:t xml:space="preserve"> </w:t>
      </w:r>
      <w:hyperlink r:id="rId36" w:history="1">
        <w:r w:rsidR="002A76E4" w:rsidRPr="002A76E4">
          <w:rPr>
            <w:rStyle w:val="ae"/>
            <w:rFonts w:ascii="Times New Roman" w:hAnsi="Times New Roman" w:cs="Times New Roman"/>
            <w:b/>
            <w:bCs/>
            <w:i/>
            <w:color w:val="0F6FC6" w:themeColor="accent1"/>
          </w:rPr>
          <w:t>42 предложения</w:t>
        </w:r>
      </w:hyperlink>
      <w:r w:rsidR="004B4097" w:rsidRPr="002A76E4">
        <w:rPr>
          <w:rFonts w:ascii="Times New Roman" w:hAnsi="Times New Roman" w:cs="Times New Roman"/>
          <w:b/>
          <w:bCs/>
          <w:i/>
          <w:color w:val="0F6FC6" w:themeColor="accent1"/>
        </w:rPr>
        <w:t>.</w:t>
      </w:r>
      <w:r w:rsidR="00937185" w:rsidRPr="002A76E4">
        <w:rPr>
          <w:rStyle w:val="af6"/>
          <w:rFonts w:ascii="Times New Roman" w:hAnsi="Times New Roman" w:cs="Times New Roman"/>
          <w:b/>
          <w:bCs/>
          <w:i/>
          <w:color w:val="0F6FC6" w:themeColor="accent1"/>
        </w:rPr>
        <w:footnoteReference w:id="6"/>
      </w:r>
    </w:p>
    <w:p w14:paraId="40D985F8" w14:textId="77777777" w:rsidR="000458AC" w:rsidRPr="002A76E4" w:rsidRDefault="000458AC" w:rsidP="000458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76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анализе рынка недвижимости участвуют объекты, относящиеся к: </w:t>
      </w:r>
    </w:p>
    <w:p w14:paraId="73F546FE" w14:textId="0A8B0466" w:rsidR="000458AC" w:rsidRPr="002A76E4" w:rsidRDefault="000458AC" w:rsidP="000458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76E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- </w:t>
      </w:r>
      <w:r w:rsidR="004B4097" w:rsidRPr="002A76E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7</w:t>
      </w:r>
      <w:r w:rsidRPr="002A76E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группе</w:t>
      </w:r>
      <w:r w:rsidRPr="002A76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r w:rsidR="004B4097" w:rsidRPr="002A76E4">
        <w:rPr>
          <w:rFonts w:ascii="Times New Roman" w:hAnsi="Times New Roman" w:cs="Times New Roman"/>
          <w:color w:val="000000" w:themeColor="text1"/>
          <w:sz w:val="24"/>
          <w:szCs w:val="24"/>
        </w:rPr>
        <w:t>Объекты производственного назначения, за исключением передаточных устройств и сооружений</w:t>
      </w:r>
      <w:r w:rsidRPr="002A76E4">
        <w:rPr>
          <w:rFonts w:ascii="Times New Roman" w:hAnsi="Times New Roman" w:cs="Times New Roman"/>
          <w:color w:val="000000" w:themeColor="text1"/>
          <w:sz w:val="24"/>
          <w:szCs w:val="24"/>
        </w:rPr>
        <w:t>» (0</w:t>
      </w:r>
      <w:r w:rsidR="004B4097" w:rsidRPr="002A76E4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2A76E4">
        <w:rPr>
          <w:rFonts w:ascii="Times New Roman" w:hAnsi="Times New Roman" w:cs="Times New Roman"/>
          <w:color w:val="000000" w:themeColor="text1"/>
          <w:sz w:val="24"/>
          <w:szCs w:val="24"/>
        </w:rPr>
        <w:t>00), с кодами расчета:</w:t>
      </w:r>
    </w:p>
    <w:p w14:paraId="1DF5A27C" w14:textId="34FDBC1C" w:rsidR="00CF6939" w:rsidRPr="0024517B" w:rsidRDefault="00CF6939" w:rsidP="000458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>070</w:t>
      </w:r>
      <w:r w:rsidR="0024517B"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="0024517B"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>Диспетчерские, аппаратные (кроме диспетчерских на транспорте)</w:t>
      </w:r>
      <w:r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23B17E8D" w14:textId="7AA25E3F" w:rsidR="000458AC" w:rsidRPr="0024517B" w:rsidRDefault="000458AC" w:rsidP="000458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4B4097"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>704</w:t>
      </w:r>
      <w:r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="004B4097"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Производственные, производственно-складские и производственно-административные здания площадью 100 и более </w:t>
      </w:r>
      <w:r w:rsidR="00076F95"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>кв.м.</w:t>
      </w:r>
      <w:r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13DD568E" w14:textId="4F09FA76" w:rsidR="000458AC" w:rsidRPr="0024517B" w:rsidRDefault="000458AC" w:rsidP="000458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4B4097"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24517B"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="0024517B"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>Котельные</w:t>
      </w:r>
      <w:r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2D4E5430" w14:textId="11E1AA4E" w:rsidR="000458AC" w:rsidRPr="0024517B" w:rsidRDefault="000458AC" w:rsidP="000458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4B4097"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>723</w:t>
      </w:r>
      <w:r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="004B4097"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>Складские здания, кроме ангаров</w:t>
      </w:r>
      <w:r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31007DAB" w14:textId="207530BF" w:rsidR="000458AC" w:rsidRPr="0024517B" w:rsidRDefault="004B4097" w:rsidP="000458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>0727</w:t>
      </w:r>
      <w:r w:rsidR="000458AC"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Здания </w:t>
      </w:r>
      <w:r w:rsidR="00CF6939"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>ангарного типа;</w:t>
      </w:r>
    </w:p>
    <w:p w14:paraId="737667B3" w14:textId="446ADD77" w:rsidR="00CF6939" w:rsidRPr="0024517B" w:rsidRDefault="00CF6939" w:rsidP="000458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517B">
        <w:rPr>
          <w:rFonts w:ascii="Times New Roman" w:hAnsi="Times New Roman" w:cs="Times New Roman"/>
          <w:color w:val="000000" w:themeColor="text1"/>
          <w:sz w:val="24"/>
          <w:szCs w:val="24"/>
        </w:rPr>
        <w:t>0730 - Станции технического обслуживания автомобилей (СТО), автосервисы.</w:t>
      </w:r>
    </w:p>
    <w:p w14:paraId="177B52B9" w14:textId="77777777" w:rsidR="000458AC" w:rsidRPr="004923D6" w:rsidRDefault="000458AC" w:rsidP="000458AC">
      <w:pPr>
        <w:spacing w:after="0"/>
        <w:jc w:val="both"/>
        <w:rPr>
          <w:rFonts w:ascii="Times New Roman" w:hAnsi="Times New Roman" w:cs="Times New Roman"/>
          <w:color w:val="FF0000"/>
        </w:rPr>
      </w:pPr>
      <w:r w:rsidRPr="004923D6">
        <w:rPr>
          <w:rFonts w:ascii="Times New Roman" w:hAnsi="Times New Roman" w:cs="Times New Roman"/>
          <w:noProof/>
          <w:color w:val="FF0000"/>
          <w:lang w:eastAsia="ru-RU"/>
        </w:rPr>
        <w:lastRenderedPageBreak/>
        <w:drawing>
          <wp:inline distT="0" distB="0" distL="0" distR="0" wp14:anchorId="2651FA2C" wp14:editId="0EABD4F4">
            <wp:extent cx="6324600" cy="1638300"/>
            <wp:effectExtent l="0" t="0" r="0" b="0"/>
            <wp:docPr id="228" name="Диаграмма 2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712151F4" w14:textId="5E690FB0" w:rsidR="000458AC" w:rsidRPr="0038590B" w:rsidRDefault="00EE4495" w:rsidP="000458AC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  <w:r w:rsidRPr="0038590B">
        <w:rPr>
          <w:rFonts w:ascii="Times New Roman" w:hAnsi="Times New Roman" w:cs="Times New Roman"/>
          <w:color w:val="000000" w:themeColor="text1"/>
        </w:rPr>
        <w:t>Рисунок 6</w:t>
      </w:r>
      <w:r w:rsidR="003322DC" w:rsidRPr="0038590B">
        <w:rPr>
          <w:rFonts w:ascii="Times New Roman" w:hAnsi="Times New Roman" w:cs="Times New Roman"/>
          <w:color w:val="000000" w:themeColor="text1"/>
        </w:rPr>
        <w:t xml:space="preserve"> </w:t>
      </w:r>
      <w:r w:rsidR="000458AC" w:rsidRPr="0038590B">
        <w:rPr>
          <w:rFonts w:ascii="Times New Roman" w:hAnsi="Times New Roman" w:cs="Times New Roman"/>
          <w:color w:val="000000" w:themeColor="text1"/>
        </w:rPr>
        <w:t>- Обобщенные данные по количеству объектов за</w:t>
      </w:r>
      <w:r w:rsidR="00276EBC" w:rsidRPr="0038590B">
        <w:rPr>
          <w:rFonts w:ascii="Times New Roman" w:hAnsi="Times New Roman" w:cs="Times New Roman"/>
          <w:color w:val="000000" w:themeColor="text1"/>
        </w:rPr>
        <w:t xml:space="preserve"> </w:t>
      </w:r>
      <w:r w:rsidR="0038590B" w:rsidRPr="0038590B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276EBC" w:rsidRPr="0038590B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276EBC" w:rsidRPr="0038590B">
        <w:rPr>
          <w:rFonts w:ascii="Times New Roman" w:hAnsi="Times New Roman" w:cs="Times New Roman"/>
          <w:color w:val="000000" w:themeColor="text1"/>
        </w:rPr>
        <w:t xml:space="preserve"> полугодие</w:t>
      </w:r>
      <w:r w:rsidR="000458AC" w:rsidRPr="0038590B">
        <w:rPr>
          <w:rFonts w:ascii="Times New Roman" w:hAnsi="Times New Roman" w:cs="Times New Roman"/>
          <w:color w:val="000000" w:themeColor="text1"/>
        </w:rPr>
        <w:t xml:space="preserve"> 202</w:t>
      </w:r>
      <w:r w:rsidR="00276EBC" w:rsidRPr="0038590B">
        <w:rPr>
          <w:rFonts w:ascii="Times New Roman" w:hAnsi="Times New Roman" w:cs="Times New Roman"/>
          <w:color w:val="000000" w:themeColor="text1"/>
        </w:rPr>
        <w:t>4</w:t>
      </w:r>
      <w:r w:rsidR="000458AC" w:rsidRPr="0038590B">
        <w:rPr>
          <w:rFonts w:ascii="Times New Roman" w:hAnsi="Times New Roman" w:cs="Times New Roman"/>
          <w:color w:val="000000" w:themeColor="text1"/>
        </w:rPr>
        <w:t xml:space="preserve"> год</w:t>
      </w:r>
      <w:r w:rsidR="00276EBC" w:rsidRPr="0038590B">
        <w:rPr>
          <w:rFonts w:ascii="Times New Roman" w:hAnsi="Times New Roman" w:cs="Times New Roman"/>
          <w:color w:val="000000" w:themeColor="text1"/>
        </w:rPr>
        <w:t>а</w:t>
      </w:r>
    </w:p>
    <w:p w14:paraId="2F02EC22" w14:textId="77777777" w:rsidR="00EE4495" w:rsidRPr="0038590B" w:rsidRDefault="00EE4495" w:rsidP="00EE449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14:paraId="4AB51E79" w14:textId="0F723B0A" w:rsidR="00EE4495" w:rsidRPr="0038590B" w:rsidRDefault="00EE4495" w:rsidP="00EE449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38590B">
        <w:rPr>
          <w:rFonts w:ascii="Times New Roman" w:hAnsi="Times New Roman" w:cs="Times New Roman"/>
          <w:color w:val="000000" w:themeColor="text1"/>
        </w:rPr>
        <w:t xml:space="preserve">Далее все объекты были проанализированы по основным ценообразующим факторам: </w:t>
      </w:r>
      <w:r w:rsidRPr="0038590B">
        <w:rPr>
          <w:rFonts w:ascii="Times New Roman" w:hAnsi="Times New Roman" w:cs="Times New Roman"/>
          <w:bCs/>
          <w:color w:val="000000" w:themeColor="text1"/>
        </w:rPr>
        <w:t>Местоположение;</w:t>
      </w:r>
      <w:r w:rsidRPr="0038590B">
        <w:rPr>
          <w:rFonts w:ascii="Times New Roman" w:hAnsi="Times New Roman" w:cs="Times New Roman"/>
          <w:color w:val="000000" w:themeColor="text1"/>
        </w:rPr>
        <w:t xml:space="preserve"> </w:t>
      </w:r>
      <w:r w:rsidRPr="0038590B">
        <w:rPr>
          <w:rFonts w:ascii="Times New Roman" w:hAnsi="Times New Roman" w:cs="Times New Roman"/>
          <w:bCs/>
          <w:color w:val="000000" w:themeColor="text1"/>
        </w:rPr>
        <w:t xml:space="preserve">Площадь (чем больше площадь объекта, тем ниже стоимость за 1 </w:t>
      </w:r>
      <w:r w:rsidR="00076F95" w:rsidRPr="0038590B">
        <w:rPr>
          <w:rFonts w:ascii="Times New Roman" w:hAnsi="Times New Roman" w:cs="Times New Roman"/>
          <w:bCs/>
          <w:color w:val="000000" w:themeColor="text1"/>
        </w:rPr>
        <w:t>кв.м.</w:t>
      </w:r>
      <w:r w:rsidRPr="0038590B">
        <w:rPr>
          <w:rFonts w:ascii="Times New Roman" w:hAnsi="Times New Roman" w:cs="Times New Roman"/>
          <w:bCs/>
          <w:color w:val="000000" w:themeColor="text1"/>
        </w:rPr>
        <w:t>);</w:t>
      </w:r>
      <w:r w:rsidRPr="0038590B">
        <w:rPr>
          <w:rFonts w:ascii="Times New Roman" w:hAnsi="Times New Roman" w:cs="Times New Roman"/>
          <w:color w:val="000000" w:themeColor="text1"/>
        </w:rPr>
        <w:t xml:space="preserve"> </w:t>
      </w:r>
      <w:r w:rsidRPr="0038590B">
        <w:rPr>
          <w:rFonts w:ascii="Times New Roman" w:hAnsi="Times New Roman" w:cs="Times New Roman"/>
          <w:bCs/>
          <w:color w:val="000000" w:themeColor="text1"/>
        </w:rPr>
        <w:t>Год постройки здания;</w:t>
      </w:r>
      <w:r w:rsidRPr="0038590B">
        <w:rPr>
          <w:rFonts w:ascii="Times New Roman" w:hAnsi="Times New Roman" w:cs="Times New Roman"/>
          <w:color w:val="000000" w:themeColor="text1"/>
        </w:rPr>
        <w:t xml:space="preserve"> </w:t>
      </w:r>
      <w:r w:rsidRPr="0038590B">
        <w:rPr>
          <w:rFonts w:ascii="Times New Roman" w:hAnsi="Times New Roman" w:cs="Times New Roman"/>
          <w:bCs/>
          <w:color w:val="000000" w:themeColor="text1"/>
        </w:rPr>
        <w:t>Класс объекта недвижимости;</w:t>
      </w:r>
      <w:r w:rsidRPr="0038590B">
        <w:rPr>
          <w:rFonts w:ascii="Times New Roman" w:hAnsi="Times New Roman" w:cs="Times New Roman"/>
          <w:color w:val="000000" w:themeColor="text1"/>
        </w:rPr>
        <w:t xml:space="preserve"> </w:t>
      </w:r>
      <w:r w:rsidRPr="0038590B">
        <w:rPr>
          <w:rFonts w:ascii="Times New Roman" w:hAnsi="Times New Roman" w:cs="Times New Roman"/>
          <w:bCs/>
          <w:color w:val="000000" w:themeColor="text1"/>
        </w:rPr>
        <w:t>Состояние объекта недвижимости (качество отделки);</w:t>
      </w:r>
      <w:r w:rsidRPr="0038590B">
        <w:rPr>
          <w:rFonts w:ascii="Times New Roman" w:hAnsi="Times New Roman" w:cs="Times New Roman"/>
          <w:color w:val="000000" w:themeColor="text1"/>
        </w:rPr>
        <w:t xml:space="preserve"> </w:t>
      </w:r>
      <w:r w:rsidRPr="0038590B">
        <w:rPr>
          <w:rFonts w:ascii="Times New Roman" w:hAnsi="Times New Roman" w:cs="Times New Roman"/>
          <w:bCs/>
          <w:color w:val="000000" w:themeColor="text1"/>
        </w:rPr>
        <w:t>Материал стен;</w:t>
      </w:r>
      <w:r w:rsidRPr="0038590B">
        <w:rPr>
          <w:rFonts w:ascii="Times New Roman" w:hAnsi="Times New Roman" w:cs="Times New Roman"/>
          <w:color w:val="000000" w:themeColor="text1"/>
        </w:rPr>
        <w:t xml:space="preserve"> </w:t>
      </w:r>
      <w:r w:rsidRPr="0038590B">
        <w:rPr>
          <w:rFonts w:ascii="Times New Roman" w:hAnsi="Times New Roman" w:cs="Times New Roman"/>
          <w:bCs/>
          <w:color w:val="000000" w:themeColor="text1"/>
        </w:rPr>
        <w:t>Обеспеченность коммуникациями;</w:t>
      </w:r>
      <w:r w:rsidRPr="0038590B">
        <w:rPr>
          <w:rFonts w:ascii="Times New Roman" w:hAnsi="Times New Roman" w:cs="Times New Roman"/>
          <w:color w:val="000000" w:themeColor="text1"/>
        </w:rPr>
        <w:t xml:space="preserve"> </w:t>
      </w:r>
      <w:r w:rsidRPr="0038590B">
        <w:rPr>
          <w:rFonts w:ascii="Times New Roman" w:hAnsi="Times New Roman" w:cs="Times New Roman"/>
          <w:bCs/>
          <w:color w:val="000000" w:themeColor="text1"/>
        </w:rPr>
        <w:t>Наличие подъездных, железнодорожных путей;</w:t>
      </w:r>
      <w:r w:rsidRPr="0038590B">
        <w:rPr>
          <w:rFonts w:ascii="Times New Roman" w:hAnsi="Times New Roman" w:cs="Times New Roman"/>
          <w:color w:val="000000" w:themeColor="text1"/>
        </w:rPr>
        <w:t xml:space="preserve"> </w:t>
      </w:r>
      <w:r w:rsidRPr="0038590B">
        <w:rPr>
          <w:rFonts w:ascii="Times New Roman" w:hAnsi="Times New Roman" w:cs="Times New Roman"/>
          <w:bCs/>
          <w:color w:val="000000" w:themeColor="text1"/>
        </w:rPr>
        <w:t>Наличие оборудования.</w:t>
      </w:r>
    </w:p>
    <w:p w14:paraId="03B1A251" w14:textId="77777777" w:rsidR="00EE4495" w:rsidRPr="0038590B" w:rsidRDefault="00EE4495" w:rsidP="00EE4495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38590B">
        <w:rPr>
          <w:rFonts w:ascii="Times New Roman" w:hAnsi="Times New Roman" w:cs="Times New Roman"/>
          <w:bCs/>
          <w:color w:val="000000" w:themeColor="text1"/>
        </w:rPr>
        <w:t>С целью выявления основных ценообразующих факторов, определения степени их влияния на стоимость объектов недвижимости, а также определения основных тенденций изменения цен на рынке, выполняется анализ состояния рынка объектов недвижимости с определением основных статистических параметров и их изменения во времени.</w:t>
      </w:r>
    </w:p>
    <w:p w14:paraId="50ACA690" w14:textId="706581C6" w:rsidR="00EE4495" w:rsidRPr="0038590B" w:rsidRDefault="00EE4495" w:rsidP="00EE4495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38590B">
        <w:rPr>
          <w:rFonts w:ascii="Times New Roman" w:hAnsi="Times New Roman" w:cs="Times New Roman"/>
          <w:bCs/>
          <w:color w:val="000000" w:themeColor="text1"/>
        </w:rPr>
        <w:t>Основными ценообразующими факторами недвижимости производственно-складского назначения были определены: местоположение (близость к локальным центрам, транспортным магистралям или людским потокам), площадь объекта, состояние отделки, тип объекта, обеспеченность инженерными системами и др.</w:t>
      </w:r>
    </w:p>
    <w:p w14:paraId="0A7EB171" w14:textId="16208881" w:rsidR="00EE4495" w:rsidRPr="0038590B" w:rsidRDefault="00EE4495" w:rsidP="00EE4495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38590B">
        <w:rPr>
          <w:rFonts w:ascii="Times New Roman" w:hAnsi="Times New Roman" w:cs="Times New Roman"/>
          <w:bCs/>
          <w:color w:val="000000" w:themeColor="text1"/>
        </w:rPr>
        <w:t>Опыт проводимых ранее аналитических исследований рынков недвижимости показал, что для объектов производственно-складской недвижимости есть ярко выраженная зависимость их стоимости от основных параметров: местоположение (зонирование), площадь и состояние отделки.</w:t>
      </w:r>
    </w:p>
    <w:p w14:paraId="27A7D0AF" w14:textId="77777777" w:rsidR="00CF16AC" w:rsidRPr="0038590B" w:rsidRDefault="00CF16AC" w:rsidP="00CF16AC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38590B">
        <w:rPr>
          <w:rFonts w:ascii="Times New Roman" w:hAnsi="Times New Roman" w:cs="Times New Roman"/>
          <w:color w:val="000000" w:themeColor="text1"/>
        </w:rPr>
        <w:t>Дополнительные факторы (материал стен, обеспеченность коммуникациями, наличие подъездных, железнодорожных путей, наличие оборудования</w:t>
      </w:r>
      <w:r w:rsidRPr="0038590B">
        <w:rPr>
          <w:rFonts w:ascii="Times New Roman" w:hAnsi="Times New Roman" w:cs="Times New Roman"/>
          <w:bCs/>
          <w:color w:val="000000" w:themeColor="text1"/>
        </w:rPr>
        <w:t xml:space="preserve">) не были учтены в ходе анализа производственно-складской недвижимости. </w:t>
      </w:r>
    </w:p>
    <w:p w14:paraId="753394BD" w14:textId="0463EE88" w:rsidR="00937185" w:rsidRPr="0038590B" w:rsidRDefault="00937185" w:rsidP="00CF16AC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38590B">
        <w:rPr>
          <w:rFonts w:ascii="Times New Roman" w:hAnsi="Times New Roman" w:cs="Times New Roman"/>
          <w:bCs/>
          <w:color w:val="000000" w:themeColor="text1"/>
        </w:rPr>
        <w:t xml:space="preserve">Также влияет важный фактор «затопляемость». Зоны затопления и подтопления (ЗЗП) относятся к зонам с особыми условиями использования территорий и отображаются на всех видах документации, разрабатываемой при планировании развития территорий. Это необходимо для того, чтобы на данных территориях соблюдался определённый режим в целях предотвращения негативного воздействия на них. Это важно, поскольку затопление может привести к большим имущественным потерям. Затопления обычно происходит из-за обильных осадков, прорывов водохранилищ, а подтопление территории происходит </w:t>
      </w:r>
      <w:r w:rsidR="00CF16AC" w:rsidRPr="0038590B">
        <w:rPr>
          <w:rFonts w:ascii="Times New Roman" w:hAnsi="Times New Roman" w:cs="Times New Roman"/>
          <w:bCs/>
          <w:color w:val="000000" w:themeColor="text1"/>
        </w:rPr>
        <w:t>за счёт поднятия грунтовых вод.</w:t>
      </w:r>
    </w:p>
    <w:p w14:paraId="56DDFAB0" w14:textId="5DBEDC83" w:rsidR="00937185" w:rsidRPr="004923D6" w:rsidRDefault="00937185" w:rsidP="00937185">
      <w:pPr>
        <w:spacing w:after="0"/>
        <w:jc w:val="center"/>
        <w:rPr>
          <w:rFonts w:ascii="Times New Roman" w:hAnsi="Times New Roman" w:cs="Times New Roman"/>
          <w:bCs/>
          <w:color w:val="FF0000"/>
        </w:rPr>
      </w:pPr>
      <w:r w:rsidRPr="004923D6">
        <w:rPr>
          <w:rFonts w:ascii="Times New Roman" w:hAnsi="Times New Roman" w:cs="Times New Roman"/>
          <w:noProof/>
          <w:color w:val="FF0000"/>
          <w:lang w:eastAsia="ru-RU"/>
        </w:rPr>
        <w:lastRenderedPageBreak/>
        <w:drawing>
          <wp:inline distT="0" distB="0" distL="0" distR="0" wp14:anchorId="1FE665BC" wp14:editId="6F8A9A9E">
            <wp:extent cx="4352925" cy="3768419"/>
            <wp:effectExtent l="0" t="0" r="0" b="381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043" cy="377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2520D" w14:textId="77777777" w:rsidR="00CF16AC" w:rsidRPr="0038590B" w:rsidRDefault="00CF16AC" w:rsidP="00CF16AC">
      <w:pPr>
        <w:spacing w:after="0"/>
        <w:ind w:firstLine="708"/>
        <w:jc w:val="center"/>
        <w:rPr>
          <w:rFonts w:ascii="Times New Roman" w:hAnsi="Times New Roman" w:cs="Times New Roman"/>
          <w:bCs/>
          <w:color w:val="000000" w:themeColor="text1"/>
        </w:rPr>
      </w:pPr>
      <w:r w:rsidRPr="0038590B">
        <w:rPr>
          <w:rFonts w:ascii="Times New Roman" w:hAnsi="Times New Roman" w:cs="Times New Roman"/>
          <w:color w:val="000000" w:themeColor="text1"/>
        </w:rPr>
        <w:t xml:space="preserve">Рисунок 7- </w:t>
      </w:r>
      <w:r w:rsidRPr="0038590B">
        <w:rPr>
          <w:rFonts w:ascii="Times New Roman" w:hAnsi="Times New Roman" w:cs="Times New Roman"/>
          <w:bCs/>
          <w:color w:val="000000" w:themeColor="text1"/>
        </w:rPr>
        <w:t>Зоны затопления или подтопления г. Кургана</w:t>
      </w:r>
    </w:p>
    <w:p w14:paraId="06408CCC" w14:textId="3C9C799D" w:rsidR="00CF16AC" w:rsidRPr="0038590B" w:rsidRDefault="00CF16AC" w:rsidP="00CF16AC">
      <w:pPr>
        <w:spacing w:after="0"/>
        <w:rPr>
          <w:rFonts w:ascii="Times New Roman" w:hAnsi="Times New Roman" w:cs="Times New Roman"/>
          <w:bCs/>
          <w:color w:val="000000" w:themeColor="text1"/>
        </w:rPr>
      </w:pPr>
    </w:p>
    <w:p w14:paraId="6BFD9673" w14:textId="45DCFBDA" w:rsidR="00CF16AC" w:rsidRPr="0038590B" w:rsidRDefault="00937185" w:rsidP="007B122D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38590B">
        <w:rPr>
          <w:rFonts w:ascii="Times New Roman" w:hAnsi="Times New Roman" w:cs="Times New Roman"/>
          <w:bCs/>
          <w:color w:val="000000" w:themeColor="text1"/>
        </w:rPr>
        <w:t>Далее некоторые ценообразующие факторы представлены более подробно.</w:t>
      </w:r>
    </w:p>
    <w:p w14:paraId="71394FF5" w14:textId="77777777" w:rsidR="00937185" w:rsidRPr="008A2D6C" w:rsidRDefault="00937185" w:rsidP="007A7525">
      <w:pPr>
        <w:pStyle w:val="af"/>
        <w:spacing w:before="120" w:after="0"/>
        <w:jc w:val="center"/>
        <w:rPr>
          <w:rFonts w:ascii="Times New Roman" w:hAnsi="Times New Roman" w:cs="Times New Roman"/>
        </w:rPr>
      </w:pPr>
      <w:r w:rsidRPr="008A2D6C">
        <w:rPr>
          <w:rFonts w:ascii="Times New Roman" w:hAnsi="Times New Roman" w:cs="Times New Roman"/>
        </w:rPr>
        <w:t>1. Местоположение</w:t>
      </w:r>
    </w:p>
    <w:p w14:paraId="3EBD6842" w14:textId="55A90D38" w:rsidR="00937185" w:rsidRPr="004923D6" w:rsidRDefault="00937185" w:rsidP="00937185">
      <w:pPr>
        <w:spacing w:after="0"/>
        <w:jc w:val="center"/>
        <w:rPr>
          <w:rFonts w:ascii="Times New Roman" w:hAnsi="Times New Roman" w:cs="Times New Roman"/>
          <w:bCs/>
          <w:color w:val="FF0000"/>
        </w:rPr>
      </w:pPr>
      <w:r w:rsidRPr="004923D6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64D99617" wp14:editId="76AEAB67">
            <wp:extent cx="5819775" cy="1162050"/>
            <wp:effectExtent l="0" t="0" r="0" b="0"/>
            <wp:docPr id="248" name="Диаграмма 2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0355885E" w14:textId="111BC2FD" w:rsidR="00937185" w:rsidRPr="008A2D6C" w:rsidRDefault="00937185" w:rsidP="007A7525">
      <w:pPr>
        <w:spacing w:after="120"/>
        <w:ind w:firstLine="709"/>
        <w:jc w:val="both"/>
        <w:rPr>
          <w:rFonts w:ascii="Times New Roman" w:hAnsi="Times New Roman" w:cs="Times New Roman"/>
          <w:bCs/>
          <w:color w:val="000000" w:themeColor="text1"/>
        </w:rPr>
      </w:pPr>
      <w:r w:rsidRPr="008A2D6C">
        <w:rPr>
          <w:rFonts w:ascii="Times New Roman" w:hAnsi="Times New Roman" w:cs="Times New Roman"/>
          <w:bCs/>
          <w:color w:val="000000" w:themeColor="text1"/>
        </w:rPr>
        <w:t>Больше всего предложений о продаже производственно-складской недвижимости представлено в г.</w:t>
      </w:r>
      <w:r w:rsidR="00394613" w:rsidRPr="008A2D6C">
        <w:rPr>
          <w:rFonts w:ascii="Times New Roman" w:hAnsi="Times New Roman" w:cs="Times New Roman"/>
          <w:bCs/>
          <w:color w:val="000000" w:themeColor="text1"/>
        </w:rPr>
        <w:t> </w:t>
      </w:r>
      <w:r w:rsidRPr="008A2D6C">
        <w:rPr>
          <w:rFonts w:ascii="Times New Roman" w:hAnsi="Times New Roman" w:cs="Times New Roman"/>
          <w:bCs/>
          <w:color w:val="000000" w:themeColor="text1"/>
        </w:rPr>
        <w:t xml:space="preserve">Кургане </w:t>
      </w:r>
      <w:r w:rsidR="00276EBC" w:rsidRPr="008A2D6C">
        <w:rPr>
          <w:rFonts w:ascii="Times New Roman" w:hAnsi="Times New Roman" w:cs="Times New Roman"/>
          <w:bCs/>
          <w:color w:val="000000" w:themeColor="text1"/>
        </w:rPr>
        <w:t xml:space="preserve">- </w:t>
      </w:r>
      <w:r w:rsidR="008A2D6C" w:rsidRPr="008A2D6C">
        <w:rPr>
          <w:rFonts w:ascii="Times New Roman" w:hAnsi="Times New Roman" w:cs="Times New Roman"/>
          <w:bCs/>
          <w:color w:val="000000" w:themeColor="text1"/>
        </w:rPr>
        <w:t>24</w:t>
      </w:r>
      <w:r w:rsidRPr="008A2D6C">
        <w:rPr>
          <w:rFonts w:ascii="Times New Roman" w:hAnsi="Times New Roman" w:cs="Times New Roman"/>
          <w:bCs/>
          <w:color w:val="000000" w:themeColor="text1"/>
        </w:rPr>
        <w:t xml:space="preserve"> (</w:t>
      </w:r>
      <w:r w:rsidR="00276EBC" w:rsidRPr="008A2D6C">
        <w:rPr>
          <w:rFonts w:ascii="Times New Roman" w:hAnsi="Times New Roman" w:cs="Times New Roman"/>
          <w:bCs/>
          <w:color w:val="000000" w:themeColor="text1"/>
        </w:rPr>
        <w:t>5</w:t>
      </w:r>
      <w:r w:rsidR="008A2D6C" w:rsidRPr="008A2D6C">
        <w:rPr>
          <w:rFonts w:ascii="Times New Roman" w:hAnsi="Times New Roman" w:cs="Times New Roman"/>
          <w:bCs/>
          <w:color w:val="000000" w:themeColor="text1"/>
        </w:rPr>
        <w:t>7</w:t>
      </w:r>
      <w:r w:rsidRPr="008A2D6C">
        <w:rPr>
          <w:rFonts w:ascii="Times New Roman" w:hAnsi="Times New Roman" w:cs="Times New Roman"/>
          <w:bCs/>
          <w:color w:val="000000" w:themeColor="text1"/>
        </w:rPr>
        <w:t xml:space="preserve">%). Меньше всего предложений представлено в </w:t>
      </w:r>
      <w:r w:rsidR="008A2D6C" w:rsidRPr="008A2D6C">
        <w:rPr>
          <w:rFonts w:ascii="Times New Roman" w:hAnsi="Times New Roman" w:cs="Times New Roman"/>
          <w:bCs/>
          <w:color w:val="000000" w:themeColor="text1"/>
        </w:rPr>
        <w:t>городских населенных пунктах (ГНП)</w:t>
      </w:r>
      <w:r w:rsidR="00276EBC" w:rsidRPr="008A2D6C">
        <w:rPr>
          <w:rFonts w:ascii="Times New Roman" w:hAnsi="Times New Roman" w:cs="Times New Roman"/>
          <w:bCs/>
          <w:color w:val="000000" w:themeColor="text1"/>
        </w:rPr>
        <w:t xml:space="preserve"> – 1 (</w:t>
      </w:r>
      <w:r w:rsidR="008A2D6C" w:rsidRPr="008A2D6C">
        <w:rPr>
          <w:rFonts w:ascii="Times New Roman" w:hAnsi="Times New Roman" w:cs="Times New Roman"/>
          <w:bCs/>
          <w:color w:val="000000" w:themeColor="text1"/>
        </w:rPr>
        <w:t>2</w:t>
      </w:r>
      <w:r w:rsidR="007B122D" w:rsidRPr="008A2D6C">
        <w:rPr>
          <w:rFonts w:ascii="Times New Roman" w:hAnsi="Times New Roman" w:cs="Times New Roman"/>
          <w:bCs/>
          <w:color w:val="000000" w:themeColor="text1"/>
        </w:rPr>
        <w:t xml:space="preserve">%) и </w:t>
      </w:r>
      <w:r w:rsidRPr="008A2D6C">
        <w:rPr>
          <w:rFonts w:ascii="Times New Roman" w:hAnsi="Times New Roman" w:cs="Times New Roman"/>
          <w:bCs/>
          <w:color w:val="000000" w:themeColor="text1"/>
        </w:rPr>
        <w:t xml:space="preserve">посёлках городского типа (ПГТ) – </w:t>
      </w:r>
      <w:r w:rsidR="008A2D6C" w:rsidRPr="008A2D6C">
        <w:rPr>
          <w:rFonts w:ascii="Times New Roman" w:hAnsi="Times New Roman" w:cs="Times New Roman"/>
          <w:bCs/>
          <w:color w:val="000000" w:themeColor="text1"/>
        </w:rPr>
        <w:t>2</w:t>
      </w:r>
      <w:r w:rsidRPr="008A2D6C">
        <w:rPr>
          <w:rFonts w:ascii="Times New Roman" w:hAnsi="Times New Roman" w:cs="Times New Roman"/>
          <w:bCs/>
          <w:color w:val="000000" w:themeColor="text1"/>
        </w:rPr>
        <w:t xml:space="preserve"> (</w:t>
      </w:r>
      <w:r w:rsidR="007B122D" w:rsidRPr="008A2D6C">
        <w:rPr>
          <w:rFonts w:ascii="Times New Roman" w:hAnsi="Times New Roman" w:cs="Times New Roman"/>
          <w:bCs/>
          <w:color w:val="000000" w:themeColor="text1"/>
        </w:rPr>
        <w:t>5</w:t>
      </w:r>
      <w:r w:rsidRPr="008A2D6C">
        <w:rPr>
          <w:rFonts w:ascii="Times New Roman" w:hAnsi="Times New Roman" w:cs="Times New Roman"/>
          <w:bCs/>
          <w:color w:val="000000" w:themeColor="text1"/>
        </w:rPr>
        <w:t>%).</w:t>
      </w:r>
    </w:p>
    <w:p w14:paraId="035D3034" w14:textId="77777777" w:rsidR="00937185" w:rsidRPr="008A2D6C" w:rsidRDefault="00937185" w:rsidP="00937185">
      <w:pPr>
        <w:pStyle w:val="af"/>
        <w:spacing w:before="0" w:after="0"/>
        <w:jc w:val="center"/>
        <w:rPr>
          <w:rFonts w:ascii="Times New Roman" w:hAnsi="Times New Roman" w:cs="Times New Roman"/>
        </w:rPr>
      </w:pPr>
      <w:r w:rsidRPr="008A2D6C">
        <w:rPr>
          <w:rFonts w:ascii="Times New Roman" w:hAnsi="Times New Roman" w:cs="Times New Roman"/>
        </w:rPr>
        <w:t>2. Класс объекта недвижимости</w:t>
      </w:r>
    </w:p>
    <w:p w14:paraId="290EFB41" w14:textId="57C480D9" w:rsidR="00937185" w:rsidRPr="008A2D6C" w:rsidRDefault="00937185" w:rsidP="00937185">
      <w:pPr>
        <w:spacing w:after="0"/>
        <w:jc w:val="both"/>
        <w:rPr>
          <w:rFonts w:ascii="Times New Roman" w:hAnsi="Times New Roman" w:cs="Times New Roman"/>
          <w:bCs/>
          <w:color w:val="000000" w:themeColor="text1"/>
        </w:rPr>
      </w:pPr>
      <w:r w:rsidRPr="008A2D6C">
        <w:rPr>
          <w:rFonts w:ascii="Times New Roman" w:hAnsi="Times New Roman" w:cs="Times New Roman"/>
          <w:bCs/>
          <w:color w:val="000000" w:themeColor="text1"/>
        </w:rPr>
        <w:t>Таблица 1</w:t>
      </w:r>
      <w:r w:rsidR="008067A4">
        <w:rPr>
          <w:rFonts w:ascii="Times New Roman" w:hAnsi="Times New Roman" w:cs="Times New Roman"/>
          <w:bCs/>
          <w:color w:val="000000" w:themeColor="text1"/>
        </w:rPr>
        <w:t>8</w:t>
      </w:r>
      <w:r w:rsidRPr="008A2D6C">
        <w:rPr>
          <w:rFonts w:ascii="Times New Roman" w:hAnsi="Times New Roman" w:cs="Times New Roman"/>
          <w:bCs/>
          <w:color w:val="000000" w:themeColor="text1"/>
        </w:rPr>
        <w:t xml:space="preserve"> – Базовые (типовые) объекты</w:t>
      </w:r>
      <w:r w:rsidR="008B7BF8" w:rsidRPr="008A2D6C">
        <w:rPr>
          <w:rStyle w:val="af6"/>
          <w:rFonts w:ascii="Times New Roman" w:hAnsi="Times New Roman" w:cs="Times New Roman"/>
          <w:bCs/>
          <w:color w:val="000000" w:themeColor="text1"/>
        </w:rPr>
        <w:footnoteReference w:id="7"/>
      </w:r>
    </w:p>
    <w:tbl>
      <w:tblPr>
        <w:tblW w:w="10327" w:type="dxa"/>
        <w:tblInd w:w="93" w:type="dxa"/>
        <w:tblLook w:val="04A0" w:firstRow="1" w:lastRow="0" w:firstColumn="1" w:lastColumn="0" w:noHBand="0" w:noVBand="1"/>
      </w:tblPr>
      <w:tblGrid>
        <w:gridCol w:w="685"/>
        <w:gridCol w:w="9642"/>
      </w:tblGrid>
      <w:tr w:rsidR="004923D6" w:rsidRPr="008A2D6C" w14:paraId="663D6EE8" w14:textId="77777777" w:rsidTr="00602F00">
        <w:trPr>
          <w:trHeight w:val="21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4E2"/>
            <w:noWrap/>
            <w:vAlign w:val="center"/>
            <w:hideMark/>
          </w:tcPr>
          <w:p w14:paraId="5DFA3FDF" w14:textId="512EB732" w:rsidR="009E1703" w:rsidRPr="00427F64" w:rsidRDefault="00427F64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  <w:lang w:eastAsia="ru-RU"/>
              </w:rPr>
            </w:pPr>
            <w:r w:rsidRPr="00427F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  <w:lang w:eastAsia="ru-RU"/>
              </w:rPr>
              <w:t>Группа</w:t>
            </w:r>
          </w:p>
        </w:tc>
        <w:tc>
          <w:tcPr>
            <w:tcW w:w="9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4E2"/>
            <w:noWrap/>
            <w:vAlign w:val="center"/>
            <w:hideMark/>
          </w:tcPr>
          <w:p w14:paraId="6471364F" w14:textId="77777777" w:rsidR="009E1703" w:rsidRPr="00427F64" w:rsidRDefault="009E1703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  <w:lang w:eastAsia="ru-RU"/>
              </w:rPr>
            </w:pPr>
            <w:r w:rsidRPr="00427F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  <w:lang w:eastAsia="ru-RU"/>
              </w:rPr>
              <w:t>Базовые объекты группы</w:t>
            </w:r>
          </w:p>
        </w:tc>
      </w:tr>
      <w:tr w:rsidR="004923D6" w:rsidRPr="008A2D6C" w14:paraId="78A662C4" w14:textId="77777777" w:rsidTr="00427F64">
        <w:trPr>
          <w:trHeight w:val="402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BC9FE" w14:textId="3FCBC359" w:rsidR="009E1703" w:rsidRPr="00427F64" w:rsidRDefault="009E1703" w:rsidP="003946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427F64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Класс А</w:t>
            </w:r>
          </w:p>
        </w:tc>
        <w:tc>
          <w:tcPr>
            <w:tcW w:w="9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0EBE3" w14:textId="5E47F085" w:rsidR="009E1703" w:rsidRPr="00427F64" w:rsidRDefault="009E1703" w:rsidP="003946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427F64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 xml:space="preserve">Современное одноэтажное складское здание из легких металлоконструкций и сэндвич-панелей, предпочтительно прямоугольной формы.  Ровный бетонный пол с </w:t>
            </w:r>
            <w:proofErr w:type="spellStart"/>
            <w:r w:rsidRPr="00427F64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антипылевым</w:t>
            </w:r>
            <w:proofErr w:type="spellEnd"/>
            <w:r w:rsidRPr="00427F64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 xml:space="preserve"> покрытием. Высокие потолки не менее 10 метров, позволяющие установку многоуровневого стеллажного оборудования. Рег</w:t>
            </w:r>
            <w:r w:rsidR="00FA0DBE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ул</w:t>
            </w:r>
            <w:r w:rsidRPr="00427F64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ируемый температурный режим. Система вентиляции. Наличие системы пожарной сигнализации и автома</w:t>
            </w:r>
            <w:r w:rsidR="00427F64" w:rsidRPr="00427F64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 xml:space="preserve">тической системы пожаротушения. </w:t>
            </w:r>
            <w:r w:rsidRPr="00427F64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Система охранной сигнализации и система видеонаблюдения. Наличие различных производственных площадок. Наличие офисных помещений при складе. Наличие вспомогательных помещений при складе (туалеты, душевые, подсобные помещения, раздевалки для персонала). Огороженная и круглосуточно охраняемая, освещенная благоустроенная территория. Расположение вблизи центральных магистралей. Наличие системы учета и контроля доступа сотрудников. Автономная электроподстанция и тепловой узел. Ж/Д ветка.</w:t>
            </w:r>
          </w:p>
        </w:tc>
      </w:tr>
      <w:tr w:rsidR="004923D6" w:rsidRPr="008A2D6C" w14:paraId="072E1BF9" w14:textId="77777777" w:rsidTr="00427F64">
        <w:trPr>
          <w:trHeight w:val="226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8F664" w14:textId="57A48BEF" w:rsidR="009E1703" w:rsidRPr="00427F64" w:rsidRDefault="009E1703" w:rsidP="003946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427F64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Класс В</w:t>
            </w:r>
          </w:p>
        </w:tc>
        <w:tc>
          <w:tcPr>
            <w:tcW w:w="9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14D45" w14:textId="42AE294A" w:rsidR="009E1703" w:rsidRPr="00427F64" w:rsidRDefault="009E1703" w:rsidP="003946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427F64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 xml:space="preserve">Одно-, двухэтажное складское здание, предпочтительно прямоугольной формы вновь построенное или реконструированное. Ровный асфальтовый или бетонный пол. Высота потолков от 6 до 8 метров. Система отопления. Наличие грузовых лифтов. Наличие системы пожарной сигнализации и автоматической системы пожаротушения. Телекоммуникации. Пандус для разгрузки автотранспорта. Наличие различных производственных площадок. Система охранной сигнализации и система видеонаблюдения. Система вентиляции. Наличие офисных и вспомогательных помещений. Огороженная и </w:t>
            </w:r>
            <w:r w:rsidRPr="00427F64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lastRenderedPageBreak/>
              <w:t>круглосуточно охраняемая, освещенная благоустроенная территория. Расположение вблизи центральных магистралей. Наличие системы учета и контроля доступа сотрудников. Автономная электроподстанция и тепловой узел. Ж/Д ветка.</w:t>
            </w:r>
          </w:p>
        </w:tc>
      </w:tr>
      <w:tr w:rsidR="004923D6" w:rsidRPr="008A2D6C" w14:paraId="30046279" w14:textId="77777777" w:rsidTr="00427F64">
        <w:trPr>
          <w:trHeight w:val="78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2CC5E" w14:textId="36BD5AF6" w:rsidR="009E1703" w:rsidRPr="00427F64" w:rsidRDefault="009E1703" w:rsidP="003946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427F64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lastRenderedPageBreak/>
              <w:t xml:space="preserve">Класс С </w:t>
            </w:r>
          </w:p>
        </w:tc>
        <w:tc>
          <w:tcPr>
            <w:tcW w:w="9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7076C" w14:textId="08E2FA2F" w:rsidR="009E1703" w:rsidRPr="00427F64" w:rsidRDefault="009E1703" w:rsidP="003946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427F64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Капитальное производственное помещение или утепленный ангар. Высота потолков от 4 метров. Пол - асфальт или бетонная плитка, бетон без покрытия. В случае многоэтажного строения, наличие грузовых лифтов/подъемников. Ворота на н</w:t>
            </w:r>
            <w:r w:rsidR="00FA0DBE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ул</w:t>
            </w:r>
            <w:r w:rsidRPr="00427F64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евой отметке. Наличие площадок для отстоя и маневрирования большегрузных автомобилей. Система вентиляции. Система отопления. Пожарная сигнализации и система пожаротушения. Офисные помещения при складе. Ж/Д ветка. Пожарная сигнализации и система пожаротушения. Пандус для разгрузки автотранспорта. Охрана по периметру территории. Телекоммуникации. Наличие вспомогательных помещений при складе.</w:t>
            </w:r>
          </w:p>
        </w:tc>
      </w:tr>
      <w:tr w:rsidR="004923D6" w:rsidRPr="008A2D6C" w14:paraId="5B97E8EF" w14:textId="77777777" w:rsidTr="00427F64">
        <w:trPr>
          <w:trHeight w:val="449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6032D" w14:textId="41AE5FBE" w:rsidR="009E1703" w:rsidRPr="00427F64" w:rsidRDefault="009E1703" w:rsidP="003946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427F64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 xml:space="preserve">Класс </w:t>
            </w:r>
            <w:r w:rsidRPr="00427F64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val="en-US" w:eastAsia="ru-RU"/>
              </w:rPr>
              <w:t>D</w:t>
            </w:r>
          </w:p>
        </w:tc>
        <w:tc>
          <w:tcPr>
            <w:tcW w:w="9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491BD" w14:textId="3B33FC7C" w:rsidR="009E1703" w:rsidRPr="00427F64" w:rsidRDefault="009E1703" w:rsidP="003946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427F64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Подвальные помещения или объекты ГО, не отапливаемые производственные помещения или ангары. Наличие площадок для отстоя и маневрирования большегрузных автомобилей. Пожарная сигнализации и система пожаротушения. Система отопления. Система вентиляции. Офисные помещения при складе. Ж/Д ветка. Телекоммуникации. Охрана по периметру территории.</w:t>
            </w:r>
          </w:p>
        </w:tc>
      </w:tr>
    </w:tbl>
    <w:p w14:paraId="5469E335" w14:textId="77777777" w:rsidR="008B7BF8" w:rsidRPr="004923D6" w:rsidRDefault="008B7BF8" w:rsidP="00937185">
      <w:pPr>
        <w:pStyle w:val="af"/>
        <w:spacing w:before="0" w:after="0"/>
        <w:ind w:left="0"/>
        <w:jc w:val="center"/>
        <w:rPr>
          <w:rFonts w:ascii="Times New Roman" w:hAnsi="Times New Roman" w:cs="Times New Roman"/>
          <w:color w:val="FF0000"/>
        </w:rPr>
      </w:pPr>
    </w:p>
    <w:p w14:paraId="323A9120" w14:textId="77777777" w:rsidR="00937185" w:rsidRPr="008E0E2F" w:rsidRDefault="00937185" w:rsidP="00937185">
      <w:pPr>
        <w:pStyle w:val="af"/>
        <w:spacing w:before="0" w:after="0"/>
        <w:ind w:left="0"/>
        <w:jc w:val="center"/>
        <w:rPr>
          <w:rFonts w:ascii="Times New Roman" w:hAnsi="Times New Roman" w:cs="Times New Roman"/>
        </w:rPr>
      </w:pPr>
      <w:r w:rsidRPr="008E0E2F">
        <w:rPr>
          <w:rFonts w:ascii="Times New Roman" w:hAnsi="Times New Roman" w:cs="Times New Roman"/>
        </w:rPr>
        <w:t>3. Состояние объекта недвижимости</w:t>
      </w:r>
    </w:p>
    <w:p w14:paraId="0BDE35C5" w14:textId="31950736" w:rsidR="00937185" w:rsidRPr="008E0E2F" w:rsidRDefault="00937185" w:rsidP="00937185">
      <w:pPr>
        <w:spacing w:after="0"/>
        <w:jc w:val="both"/>
        <w:rPr>
          <w:rFonts w:ascii="Times New Roman" w:hAnsi="Times New Roman" w:cs="Times New Roman"/>
          <w:bCs/>
          <w:color w:val="000000" w:themeColor="text1"/>
        </w:rPr>
      </w:pPr>
      <w:r w:rsidRPr="008E0E2F">
        <w:rPr>
          <w:rFonts w:ascii="Times New Roman" w:hAnsi="Times New Roman" w:cs="Times New Roman"/>
          <w:bCs/>
          <w:color w:val="000000" w:themeColor="text1"/>
        </w:rPr>
        <w:t>Таблица 1</w:t>
      </w:r>
      <w:r w:rsidR="008067A4">
        <w:rPr>
          <w:rFonts w:ascii="Times New Roman" w:hAnsi="Times New Roman" w:cs="Times New Roman"/>
          <w:bCs/>
          <w:color w:val="000000" w:themeColor="text1"/>
        </w:rPr>
        <w:t>9</w:t>
      </w:r>
      <w:r w:rsidRPr="008E0E2F">
        <w:rPr>
          <w:rFonts w:ascii="Times New Roman" w:hAnsi="Times New Roman" w:cs="Times New Roman"/>
          <w:bCs/>
          <w:color w:val="000000" w:themeColor="text1"/>
        </w:rPr>
        <w:t xml:space="preserve"> – Виды ремонтов объектов недвижимости</w:t>
      </w:r>
      <w:r w:rsidR="00421DEB" w:rsidRPr="008E0E2F">
        <w:rPr>
          <w:rStyle w:val="af6"/>
          <w:rFonts w:ascii="Times New Roman" w:hAnsi="Times New Roman" w:cs="Times New Roman"/>
          <w:bCs/>
          <w:color w:val="000000" w:themeColor="text1"/>
        </w:rPr>
        <w:footnoteReference w:id="8"/>
      </w:r>
    </w:p>
    <w:tbl>
      <w:tblPr>
        <w:tblW w:w="10363" w:type="dxa"/>
        <w:tblInd w:w="93" w:type="dxa"/>
        <w:tblLook w:val="04A0" w:firstRow="1" w:lastRow="0" w:firstColumn="1" w:lastColumn="0" w:noHBand="0" w:noVBand="1"/>
      </w:tblPr>
      <w:tblGrid>
        <w:gridCol w:w="1792"/>
        <w:gridCol w:w="8768"/>
      </w:tblGrid>
      <w:tr w:rsidR="004923D6" w:rsidRPr="00427F64" w14:paraId="5EDAD243" w14:textId="77777777" w:rsidTr="00BB6DFF">
        <w:trPr>
          <w:trHeight w:val="246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center"/>
            <w:hideMark/>
          </w:tcPr>
          <w:p w14:paraId="66C1826F" w14:textId="77777777" w:rsidR="00937185" w:rsidRPr="00427F64" w:rsidRDefault="00937185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27F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Вид ремонта</w:t>
            </w:r>
          </w:p>
        </w:tc>
        <w:tc>
          <w:tcPr>
            <w:tcW w:w="8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center"/>
            <w:hideMark/>
          </w:tcPr>
          <w:p w14:paraId="28B5BB2F" w14:textId="77777777" w:rsidR="00937185" w:rsidRPr="00427F64" w:rsidRDefault="00937185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27F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Характеристики</w:t>
            </w:r>
          </w:p>
        </w:tc>
      </w:tr>
      <w:tr w:rsidR="004923D6" w:rsidRPr="00427F64" w14:paraId="7F514AB5" w14:textId="77777777" w:rsidTr="00BB6DFF">
        <w:trPr>
          <w:trHeight w:val="294"/>
        </w:trPr>
        <w:tc>
          <w:tcPr>
            <w:tcW w:w="1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14C87" w14:textId="6EA86D4F" w:rsidR="00937185" w:rsidRPr="00427F64" w:rsidRDefault="00421DEB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27F64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Хорошее</w:t>
            </w:r>
          </w:p>
        </w:tc>
        <w:tc>
          <w:tcPr>
            <w:tcW w:w="8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19802" w14:textId="6E8197A6" w:rsidR="00937185" w:rsidRPr="00427F64" w:rsidRDefault="00421DEB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27F64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Повреждений нет. Имеются отдельные, устраняемые при текущем ремонте дефекты, не влияющие на эксплуатацию. Капитальный ремонт может производиться местами.</w:t>
            </w:r>
          </w:p>
        </w:tc>
      </w:tr>
      <w:tr w:rsidR="004923D6" w:rsidRPr="00427F64" w14:paraId="382C36A5" w14:textId="77777777" w:rsidTr="00BB6DFF">
        <w:trPr>
          <w:trHeight w:val="70"/>
        </w:trPr>
        <w:tc>
          <w:tcPr>
            <w:tcW w:w="1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BF49E" w14:textId="3150BB6C" w:rsidR="00937185" w:rsidRPr="00427F64" w:rsidRDefault="00421DEB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27F64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Удовлетворительное</w:t>
            </w:r>
          </w:p>
        </w:tc>
        <w:tc>
          <w:tcPr>
            <w:tcW w:w="8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43CC6" w14:textId="7CA3A89F" w:rsidR="00937185" w:rsidRPr="00427F64" w:rsidRDefault="00421DEB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27F64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Конструктивные элементы в целом пригодны для эксплуатации, но требуют капитального ремонта, который целесообразен именно сейчас.</w:t>
            </w:r>
          </w:p>
        </w:tc>
      </w:tr>
      <w:tr w:rsidR="004923D6" w:rsidRPr="00427F64" w14:paraId="0662530D" w14:textId="77777777" w:rsidTr="00BB6DFF">
        <w:trPr>
          <w:trHeight w:val="70"/>
        </w:trPr>
        <w:tc>
          <w:tcPr>
            <w:tcW w:w="1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9330F" w14:textId="1C46D85C" w:rsidR="00937185" w:rsidRPr="00427F64" w:rsidRDefault="00421DEB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27F64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Неудовлетворительное</w:t>
            </w:r>
          </w:p>
        </w:tc>
        <w:tc>
          <w:tcPr>
            <w:tcW w:w="8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87522" w14:textId="76826371" w:rsidR="00937185" w:rsidRPr="00427F64" w:rsidRDefault="00421DEB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27F64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Эксплуатация конструктивных элементов возможна лишь при условии значительного капитального ремонта.</w:t>
            </w:r>
          </w:p>
        </w:tc>
      </w:tr>
    </w:tbl>
    <w:p w14:paraId="069EEA6B" w14:textId="77777777" w:rsidR="00421DEB" w:rsidRPr="004923D6" w:rsidRDefault="00421DEB" w:rsidP="00937185">
      <w:pPr>
        <w:spacing w:after="0"/>
        <w:ind w:firstLine="708"/>
        <w:jc w:val="both"/>
        <w:rPr>
          <w:rFonts w:ascii="Times New Roman" w:hAnsi="Times New Roman" w:cs="Times New Roman"/>
          <w:bCs/>
          <w:color w:val="FF0000"/>
        </w:rPr>
      </w:pPr>
    </w:p>
    <w:p w14:paraId="18CBC0D0" w14:textId="77777777" w:rsidR="00937185" w:rsidRPr="003F2703" w:rsidRDefault="00937185" w:rsidP="0093718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3F2703">
        <w:rPr>
          <w:rFonts w:ascii="Times New Roman" w:hAnsi="Times New Roman" w:cs="Times New Roman"/>
          <w:bCs/>
          <w:color w:val="000000" w:themeColor="text1"/>
        </w:rPr>
        <w:t xml:space="preserve">При разделении объектов по их состоянию учитывались фотографии объектов, год постройки и т.д. </w:t>
      </w:r>
    </w:p>
    <w:p w14:paraId="5BB09D9D" w14:textId="0908388A" w:rsidR="00937185" w:rsidRPr="004923D6" w:rsidRDefault="00937185" w:rsidP="00937185">
      <w:pPr>
        <w:spacing w:after="0"/>
        <w:ind w:firstLine="708"/>
        <w:jc w:val="both"/>
        <w:rPr>
          <w:rFonts w:ascii="Times New Roman" w:hAnsi="Times New Roman" w:cs="Times New Roman"/>
          <w:bCs/>
          <w:color w:val="FF0000"/>
        </w:rPr>
      </w:pPr>
      <w:r w:rsidRPr="004923D6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0A5FE46C" wp14:editId="069B96A4">
            <wp:extent cx="5743575" cy="1162050"/>
            <wp:effectExtent l="0" t="0" r="0" b="19050"/>
            <wp:docPr id="249" name="Диаграмма 2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219B76C4" w14:textId="7C5DEDFB" w:rsidR="00937185" w:rsidRPr="003F2703" w:rsidRDefault="00937185" w:rsidP="00937185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3F2703">
        <w:rPr>
          <w:rFonts w:ascii="Times New Roman" w:hAnsi="Times New Roman" w:cs="Times New Roman"/>
          <w:bCs/>
          <w:color w:val="000000" w:themeColor="text1"/>
        </w:rPr>
        <w:t>Из диаграммы видно, что наибольшее количество объектов представлено в удовлетворительном состоянии</w:t>
      </w:r>
      <w:r w:rsidR="006E4B92" w:rsidRPr="003F2703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3F2703">
        <w:rPr>
          <w:rFonts w:ascii="Times New Roman" w:hAnsi="Times New Roman" w:cs="Times New Roman"/>
          <w:bCs/>
          <w:color w:val="000000" w:themeColor="text1"/>
        </w:rPr>
        <w:t xml:space="preserve">– </w:t>
      </w:r>
      <w:r w:rsidR="003F2703" w:rsidRPr="003F2703">
        <w:rPr>
          <w:rFonts w:ascii="Times New Roman" w:hAnsi="Times New Roman" w:cs="Times New Roman"/>
          <w:bCs/>
          <w:color w:val="000000" w:themeColor="text1"/>
        </w:rPr>
        <w:t>25</w:t>
      </w:r>
      <w:r w:rsidRPr="003F2703">
        <w:rPr>
          <w:rFonts w:ascii="Times New Roman" w:hAnsi="Times New Roman" w:cs="Times New Roman"/>
          <w:bCs/>
          <w:color w:val="000000" w:themeColor="text1"/>
        </w:rPr>
        <w:t xml:space="preserve"> (</w:t>
      </w:r>
      <w:r w:rsidR="003F2703" w:rsidRPr="003F2703">
        <w:rPr>
          <w:rFonts w:ascii="Times New Roman" w:hAnsi="Times New Roman" w:cs="Times New Roman"/>
          <w:bCs/>
          <w:color w:val="000000" w:themeColor="text1"/>
        </w:rPr>
        <w:t>60</w:t>
      </w:r>
      <w:r w:rsidRPr="003F2703">
        <w:rPr>
          <w:rFonts w:ascii="Times New Roman" w:hAnsi="Times New Roman" w:cs="Times New Roman"/>
          <w:bCs/>
          <w:color w:val="000000" w:themeColor="text1"/>
        </w:rPr>
        <w:t xml:space="preserve">%). Меньшую долю составляют предложения о продаже объектов с хорошим состоянием – </w:t>
      </w:r>
      <w:r w:rsidR="003F2703" w:rsidRPr="003F2703">
        <w:rPr>
          <w:rFonts w:ascii="Times New Roman" w:hAnsi="Times New Roman" w:cs="Times New Roman"/>
          <w:bCs/>
          <w:color w:val="000000" w:themeColor="text1"/>
        </w:rPr>
        <w:t>7</w:t>
      </w:r>
      <w:r w:rsidRPr="003F2703">
        <w:rPr>
          <w:rFonts w:ascii="Times New Roman" w:hAnsi="Times New Roman" w:cs="Times New Roman"/>
          <w:bCs/>
          <w:color w:val="000000" w:themeColor="text1"/>
        </w:rPr>
        <w:t xml:space="preserve"> (</w:t>
      </w:r>
      <w:r w:rsidR="00565AD6" w:rsidRPr="003F2703">
        <w:rPr>
          <w:rFonts w:ascii="Times New Roman" w:hAnsi="Times New Roman" w:cs="Times New Roman"/>
          <w:bCs/>
          <w:color w:val="000000" w:themeColor="text1"/>
        </w:rPr>
        <w:t>1</w:t>
      </w:r>
      <w:r w:rsidR="003F2703" w:rsidRPr="003F2703">
        <w:rPr>
          <w:rFonts w:ascii="Times New Roman" w:hAnsi="Times New Roman" w:cs="Times New Roman"/>
          <w:bCs/>
          <w:color w:val="000000" w:themeColor="text1"/>
        </w:rPr>
        <w:t>7</w:t>
      </w:r>
      <w:r w:rsidRPr="003F2703">
        <w:rPr>
          <w:rFonts w:ascii="Times New Roman" w:hAnsi="Times New Roman" w:cs="Times New Roman"/>
          <w:bCs/>
          <w:color w:val="000000" w:themeColor="text1"/>
        </w:rPr>
        <w:t xml:space="preserve">%) и объекты с неудовлетворительным состоянием – </w:t>
      </w:r>
      <w:r w:rsidR="003F2703" w:rsidRPr="003F2703">
        <w:rPr>
          <w:rFonts w:ascii="Times New Roman" w:hAnsi="Times New Roman" w:cs="Times New Roman"/>
          <w:bCs/>
          <w:color w:val="000000" w:themeColor="text1"/>
        </w:rPr>
        <w:t>10</w:t>
      </w:r>
      <w:r w:rsidRPr="003F2703">
        <w:rPr>
          <w:rFonts w:ascii="Times New Roman" w:hAnsi="Times New Roman" w:cs="Times New Roman"/>
          <w:bCs/>
          <w:color w:val="000000" w:themeColor="text1"/>
        </w:rPr>
        <w:t xml:space="preserve"> (</w:t>
      </w:r>
      <w:r w:rsidR="003F2703" w:rsidRPr="003F2703">
        <w:rPr>
          <w:rFonts w:ascii="Times New Roman" w:hAnsi="Times New Roman" w:cs="Times New Roman"/>
          <w:bCs/>
          <w:color w:val="000000" w:themeColor="text1"/>
        </w:rPr>
        <w:t>24</w:t>
      </w:r>
      <w:r w:rsidRPr="003F2703">
        <w:rPr>
          <w:rFonts w:ascii="Times New Roman" w:hAnsi="Times New Roman" w:cs="Times New Roman"/>
          <w:bCs/>
          <w:color w:val="000000" w:themeColor="text1"/>
        </w:rPr>
        <w:t>%).</w:t>
      </w:r>
    </w:p>
    <w:p w14:paraId="2A32382F" w14:textId="77777777" w:rsidR="003F2703" w:rsidRPr="004923D6" w:rsidRDefault="003F2703" w:rsidP="008067A4">
      <w:pPr>
        <w:spacing w:after="0"/>
        <w:jc w:val="both"/>
        <w:rPr>
          <w:rFonts w:ascii="Times New Roman" w:hAnsi="Times New Roman" w:cs="Times New Roman"/>
          <w:bCs/>
          <w:color w:val="FF0000"/>
        </w:rPr>
      </w:pPr>
    </w:p>
    <w:p w14:paraId="6427F1CD" w14:textId="77777777" w:rsidR="00937185" w:rsidRPr="003F2703" w:rsidRDefault="00937185" w:rsidP="00937185">
      <w:pPr>
        <w:pStyle w:val="af"/>
        <w:spacing w:before="0" w:after="0"/>
        <w:ind w:left="0"/>
        <w:jc w:val="center"/>
        <w:rPr>
          <w:rFonts w:ascii="Times New Roman" w:hAnsi="Times New Roman" w:cs="Times New Roman"/>
        </w:rPr>
      </w:pPr>
      <w:r w:rsidRPr="003F2703">
        <w:rPr>
          <w:rFonts w:ascii="Times New Roman" w:hAnsi="Times New Roman" w:cs="Times New Roman"/>
        </w:rPr>
        <w:t>4. Площадь</w:t>
      </w:r>
    </w:p>
    <w:p w14:paraId="6B7432F1" w14:textId="4D651CE0" w:rsidR="00937185" w:rsidRPr="003F2703" w:rsidRDefault="00937185" w:rsidP="00937185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3F2703">
        <w:rPr>
          <w:rFonts w:ascii="Times New Roman" w:hAnsi="Times New Roman" w:cs="Times New Roman"/>
          <w:bCs/>
          <w:color w:val="000000" w:themeColor="text1"/>
        </w:rPr>
        <w:t xml:space="preserve">На рынке коммерческой недвижимости действует определенная зависимость, чем больше площадь объекта недвижимости, тем ниже его цена за 1 </w:t>
      </w:r>
      <w:r w:rsidR="00076F95" w:rsidRPr="003F2703">
        <w:rPr>
          <w:rFonts w:ascii="Times New Roman" w:hAnsi="Times New Roman" w:cs="Times New Roman"/>
          <w:bCs/>
          <w:color w:val="000000" w:themeColor="text1"/>
        </w:rPr>
        <w:t>кв.м.</w:t>
      </w:r>
      <w:r w:rsidRPr="003F2703">
        <w:rPr>
          <w:rFonts w:ascii="Times New Roman" w:hAnsi="Times New Roman" w:cs="Times New Roman"/>
          <w:bCs/>
          <w:color w:val="000000" w:themeColor="text1"/>
        </w:rPr>
        <w:t xml:space="preserve"> и наоборот – чем меньше площадь объекта недвижимости, тем дороже его цена за 1 </w:t>
      </w:r>
      <w:r w:rsidR="00076F95" w:rsidRPr="003F2703">
        <w:rPr>
          <w:rFonts w:ascii="Times New Roman" w:hAnsi="Times New Roman" w:cs="Times New Roman"/>
          <w:bCs/>
          <w:color w:val="000000" w:themeColor="text1"/>
        </w:rPr>
        <w:t>кв.м.</w:t>
      </w:r>
    </w:p>
    <w:p w14:paraId="63D32FD9" w14:textId="66DEE829" w:rsidR="00937185" w:rsidRPr="004923D6" w:rsidRDefault="00937185" w:rsidP="00937185">
      <w:pPr>
        <w:spacing w:after="0"/>
        <w:jc w:val="center"/>
        <w:rPr>
          <w:rFonts w:ascii="Times New Roman" w:hAnsi="Times New Roman" w:cs="Times New Roman"/>
          <w:b/>
          <w:bCs/>
          <w:color w:val="FF0000"/>
        </w:rPr>
      </w:pPr>
      <w:r w:rsidRPr="004923D6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1BCAC493" wp14:editId="1C3E71D6">
            <wp:extent cx="4740249" cy="1404519"/>
            <wp:effectExtent l="0" t="0" r="3810" b="5715"/>
            <wp:docPr id="250" name="Диаграмма 2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37DF920A" w14:textId="7C29BAD2" w:rsidR="00937185" w:rsidRPr="00320E13" w:rsidRDefault="00937185" w:rsidP="00565AD6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320E13">
        <w:rPr>
          <w:rFonts w:ascii="Times New Roman" w:hAnsi="Times New Roman" w:cs="Times New Roman"/>
          <w:bCs/>
          <w:color w:val="000000" w:themeColor="text1"/>
        </w:rPr>
        <w:t>Лидером по объему предложений являются объекты площадью</w:t>
      </w:r>
      <w:r w:rsidR="00320E13" w:rsidRPr="00320E13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320E13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6E4B92" w:rsidRPr="00320E13">
        <w:rPr>
          <w:rFonts w:ascii="Times New Roman" w:hAnsi="Times New Roman" w:cs="Times New Roman"/>
          <w:bCs/>
          <w:color w:val="000000" w:themeColor="text1"/>
        </w:rPr>
        <w:t>до 300</w:t>
      </w:r>
      <w:r w:rsidR="00565AD6" w:rsidRPr="00320E13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076F95" w:rsidRPr="00320E13">
        <w:rPr>
          <w:rFonts w:ascii="Times New Roman" w:hAnsi="Times New Roman" w:cs="Times New Roman"/>
          <w:bCs/>
          <w:color w:val="000000" w:themeColor="text1"/>
        </w:rPr>
        <w:t>кв.м.</w:t>
      </w:r>
      <w:r w:rsidR="00320E13" w:rsidRPr="00320E13">
        <w:rPr>
          <w:rFonts w:ascii="Times New Roman" w:hAnsi="Times New Roman" w:cs="Times New Roman"/>
          <w:bCs/>
          <w:color w:val="000000" w:themeColor="text1"/>
        </w:rPr>
        <w:t xml:space="preserve"> – 26</w:t>
      </w:r>
      <w:r w:rsidRPr="00320E13">
        <w:rPr>
          <w:rFonts w:ascii="Times New Roman" w:hAnsi="Times New Roman" w:cs="Times New Roman"/>
          <w:bCs/>
          <w:color w:val="000000" w:themeColor="text1"/>
        </w:rPr>
        <w:t>%</w:t>
      </w:r>
      <w:r w:rsidR="00565AD6" w:rsidRPr="00320E13">
        <w:rPr>
          <w:rFonts w:ascii="Times New Roman" w:hAnsi="Times New Roman" w:cs="Times New Roman"/>
          <w:bCs/>
          <w:color w:val="000000" w:themeColor="text1"/>
        </w:rPr>
        <w:t xml:space="preserve"> и площадью от </w:t>
      </w:r>
      <w:r w:rsidR="00320E13" w:rsidRPr="00320E13">
        <w:rPr>
          <w:rFonts w:ascii="Times New Roman" w:hAnsi="Times New Roman" w:cs="Times New Roman"/>
          <w:bCs/>
          <w:color w:val="000000" w:themeColor="text1"/>
        </w:rPr>
        <w:t>500</w:t>
      </w:r>
      <w:r w:rsidR="00565AD6" w:rsidRPr="00320E13">
        <w:rPr>
          <w:rFonts w:ascii="Times New Roman" w:hAnsi="Times New Roman" w:cs="Times New Roman"/>
          <w:bCs/>
          <w:color w:val="000000" w:themeColor="text1"/>
        </w:rPr>
        <w:t xml:space="preserve"> до </w:t>
      </w:r>
      <w:r w:rsidR="00320E13" w:rsidRPr="00320E13">
        <w:rPr>
          <w:rFonts w:ascii="Times New Roman" w:hAnsi="Times New Roman" w:cs="Times New Roman"/>
          <w:bCs/>
          <w:color w:val="000000" w:themeColor="text1"/>
        </w:rPr>
        <w:t>1 0</w:t>
      </w:r>
      <w:r w:rsidR="00565AD6" w:rsidRPr="00320E13">
        <w:rPr>
          <w:rFonts w:ascii="Times New Roman" w:hAnsi="Times New Roman" w:cs="Times New Roman"/>
          <w:bCs/>
          <w:color w:val="000000" w:themeColor="text1"/>
        </w:rPr>
        <w:t xml:space="preserve">00 – </w:t>
      </w:r>
      <w:r w:rsidR="00320E13" w:rsidRPr="00320E13">
        <w:rPr>
          <w:rFonts w:ascii="Times New Roman" w:hAnsi="Times New Roman" w:cs="Times New Roman"/>
          <w:bCs/>
          <w:color w:val="000000" w:themeColor="text1"/>
        </w:rPr>
        <w:t>33</w:t>
      </w:r>
      <w:r w:rsidR="00565AD6" w:rsidRPr="00320E13">
        <w:rPr>
          <w:rFonts w:ascii="Times New Roman" w:hAnsi="Times New Roman" w:cs="Times New Roman"/>
          <w:bCs/>
          <w:color w:val="000000" w:themeColor="text1"/>
        </w:rPr>
        <w:t>%</w:t>
      </w:r>
      <w:r w:rsidRPr="00320E13">
        <w:rPr>
          <w:rFonts w:ascii="Times New Roman" w:hAnsi="Times New Roman" w:cs="Times New Roman"/>
          <w:bCs/>
          <w:color w:val="000000" w:themeColor="text1"/>
        </w:rPr>
        <w:t>.  Меньшую долю составляют объекты в диапазоне «</w:t>
      </w:r>
      <w:r w:rsidR="00565AD6" w:rsidRPr="00320E13">
        <w:rPr>
          <w:rFonts w:ascii="Times New Roman" w:hAnsi="Times New Roman" w:cs="Times New Roman"/>
          <w:bCs/>
          <w:color w:val="000000" w:themeColor="text1"/>
        </w:rPr>
        <w:t xml:space="preserve">более </w:t>
      </w:r>
      <w:r w:rsidR="00320E13" w:rsidRPr="00320E13">
        <w:rPr>
          <w:rFonts w:ascii="Times New Roman" w:hAnsi="Times New Roman" w:cs="Times New Roman"/>
          <w:bCs/>
          <w:color w:val="000000" w:themeColor="text1"/>
        </w:rPr>
        <w:t>5</w:t>
      </w:r>
      <w:r w:rsidR="00565AD6" w:rsidRPr="00320E13">
        <w:rPr>
          <w:rFonts w:ascii="Times New Roman" w:hAnsi="Times New Roman" w:cs="Times New Roman"/>
          <w:bCs/>
          <w:color w:val="000000" w:themeColor="text1"/>
        </w:rPr>
        <w:t xml:space="preserve"> 000 </w:t>
      </w:r>
      <w:r w:rsidR="00076F95" w:rsidRPr="00320E13">
        <w:rPr>
          <w:rFonts w:ascii="Times New Roman" w:hAnsi="Times New Roman" w:cs="Times New Roman"/>
          <w:bCs/>
          <w:color w:val="000000" w:themeColor="text1"/>
        </w:rPr>
        <w:t>кв.м.</w:t>
      </w:r>
      <w:r w:rsidR="00565AD6" w:rsidRPr="00320E13">
        <w:rPr>
          <w:rFonts w:ascii="Times New Roman" w:hAnsi="Times New Roman" w:cs="Times New Roman"/>
          <w:bCs/>
          <w:color w:val="000000" w:themeColor="text1"/>
        </w:rPr>
        <w:t xml:space="preserve">» - </w:t>
      </w:r>
      <w:r w:rsidR="00320E13" w:rsidRPr="00320E13">
        <w:rPr>
          <w:rFonts w:ascii="Times New Roman" w:hAnsi="Times New Roman" w:cs="Times New Roman"/>
          <w:bCs/>
          <w:color w:val="000000" w:themeColor="text1"/>
        </w:rPr>
        <w:t>2</w:t>
      </w:r>
      <w:r w:rsidR="00565AD6" w:rsidRPr="00320E13">
        <w:rPr>
          <w:rFonts w:ascii="Times New Roman" w:hAnsi="Times New Roman" w:cs="Times New Roman"/>
          <w:bCs/>
          <w:color w:val="000000" w:themeColor="text1"/>
        </w:rPr>
        <w:t>%</w:t>
      </w:r>
      <w:r w:rsidR="006E4B92" w:rsidRPr="00320E13">
        <w:rPr>
          <w:rFonts w:ascii="Times New Roman" w:hAnsi="Times New Roman" w:cs="Times New Roman"/>
          <w:bCs/>
          <w:color w:val="000000" w:themeColor="text1"/>
        </w:rPr>
        <w:t>.</w:t>
      </w:r>
    </w:p>
    <w:p w14:paraId="28CFE0E4" w14:textId="77777777" w:rsidR="006E4B92" w:rsidRPr="004923D6" w:rsidRDefault="006E4B92" w:rsidP="00937185">
      <w:pPr>
        <w:spacing w:after="0"/>
        <w:ind w:firstLine="708"/>
        <w:jc w:val="both"/>
        <w:rPr>
          <w:rFonts w:ascii="Times New Roman" w:hAnsi="Times New Roman" w:cs="Times New Roman"/>
          <w:bCs/>
          <w:color w:val="FF0000"/>
        </w:rPr>
      </w:pPr>
    </w:p>
    <w:p w14:paraId="16F26D4A" w14:textId="3F6FB664" w:rsidR="00937185" w:rsidRPr="00320E13" w:rsidRDefault="00937185" w:rsidP="0093718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320E13">
        <w:rPr>
          <w:rFonts w:ascii="Times New Roman" w:hAnsi="Times New Roman" w:cs="Times New Roman"/>
          <w:bCs/>
          <w:color w:val="000000" w:themeColor="text1"/>
        </w:rPr>
        <w:t>Далее представлены обобщённые рез</w:t>
      </w:r>
      <w:r w:rsidR="00FA0DBE">
        <w:rPr>
          <w:rFonts w:ascii="Times New Roman" w:hAnsi="Times New Roman" w:cs="Times New Roman"/>
          <w:bCs/>
          <w:color w:val="000000" w:themeColor="text1"/>
        </w:rPr>
        <w:t>ул</w:t>
      </w:r>
      <w:r w:rsidRPr="00320E13">
        <w:rPr>
          <w:rFonts w:ascii="Times New Roman" w:hAnsi="Times New Roman" w:cs="Times New Roman"/>
          <w:bCs/>
          <w:color w:val="000000" w:themeColor="text1"/>
        </w:rPr>
        <w:t>ьтаты сравнительного анализа рыночной ситуации для объектов производственно-складской недвижимости с хорошим, удовлетворительным</w:t>
      </w:r>
      <w:r w:rsidR="00FA0DBE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320E13">
        <w:rPr>
          <w:rFonts w:ascii="Times New Roman" w:hAnsi="Times New Roman" w:cs="Times New Roman"/>
          <w:bCs/>
          <w:color w:val="000000" w:themeColor="text1"/>
        </w:rPr>
        <w:t>и неудовлетворительным состоянием, находящихся в г. Кургане и Курганской области.</w:t>
      </w:r>
      <w:r w:rsidRPr="00320E13">
        <w:rPr>
          <w:rFonts w:ascii="Times New Roman" w:hAnsi="Times New Roman" w:cs="Times New Roman"/>
          <w:color w:val="000000" w:themeColor="text1"/>
        </w:rPr>
        <w:t xml:space="preserve"> </w:t>
      </w:r>
    </w:p>
    <w:p w14:paraId="4ACDC867" w14:textId="66B528E6" w:rsidR="006E4B92" w:rsidRPr="00320E13" w:rsidRDefault="006E4B92" w:rsidP="006E4B92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320E13">
        <w:rPr>
          <w:rFonts w:ascii="Times New Roman" w:hAnsi="Times New Roman" w:cs="Times New Roman"/>
          <w:bCs/>
          <w:color w:val="000000" w:themeColor="text1"/>
        </w:rPr>
        <w:lastRenderedPageBreak/>
        <w:t>Объекты были поделены на 3 основные зоны:</w:t>
      </w:r>
    </w:p>
    <w:p w14:paraId="538E00C4" w14:textId="411E4372" w:rsidR="006E4B92" w:rsidRPr="00320E13" w:rsidRDefault="006E4B92" w:rsidP="006E4B92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320E13">
        <w:rPr>
          <w:rFonts w:ascii="Times New Roman" w:hAnsi="Times New Roman" w:cs="Times New Roman"/>
          <w:color w:val="000000" w:themeColor="text1"/>
        </w:rPr>
        <w:t>- г. Курган (Цен</w:t>
      </w:r>
      <w:r w:rsidR="00594266" w:rsidRPr="00320E13">
        <w:rPr>
          <w:rFonts w:ascii="Times New Roman" w:hAnsi="Times New Roman" w:cs="Times New Roman"/>
          <w:color w:val="000000" w:themeColor="text1"/>
        </w:rPr>
        <w:t>тр, Прицентр, Окраина</w:t>
      </w:r>
      <w:r w:rsidRPr="00320E13">
        <w:rPr>
          <w:rFonts w:ascii="Times New Roman" w:hAnsi="Times New Roman" w:cs="Times New Roman"/>
          <w:color w:val="000000" w:themeColor="text1"/>
        </w:rPr>
        <w:t>);</w:t>
      </w:r>
    </w:p>
    <w:p w14:paraId="09C047E2" w14:textId="24F62C26" w:rsidR="006E4B92" w:rsidRPr="00320E13" w:rsidRDefault="006E4B92" w:rsidP="006E4B92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320E13">
        <w:rPr>
          <w:rFonts w:ascii="Times New Roman" w:hAnsi="Times New Roman" w:cs="Times New Roman"/>
          <w:color w:val="000000" w:themeColor="text1"/>
        </w:rPr>
        <w:t>- г. Шадринск;</w:t>
      </w:r>
    </w:p>
    <w:p w14:paraId="30925310" w14:textId="278C1FC6" w:rsidR="006E4B92" w:rsidRDefault="006E4B92" w:rsidP="006E4B92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320E13">
        <w:rPr>
          <w:rFonts w:ascii="Times New Roman" w:hAnsi="Times New Roman" w:cs="Times New Roman"/>
          <w:color w:val="000000" w:themeColor="text1"/>
        </w:rPr>
        <w:t>- Курга</w:t>
      </w:r>
      <w:r w:rsidR="00427F64">
        <w:rPr>
          <w:rFonts w:ascii="Times New Roman" w:hAnsi="Times New Roman" w:cs="Times New Roman"/>
          <w:color w:val="000000" w:themeColor="text1"/>
        </w:rPr>
        <w:t>нская область</w:t>
      </w:r>
      <w:r w:rsidRPr="00320E13">
        <w:rPr>
          <w:rFonts w:ascii="Times New Roman" w:hAnsi="Times New Roman" w:cs="Times New Roman"/>
          <w:color w:val="000000" w:themeColor="text1"/>
        </w:rPr>
        <w:t>.</w:t>
      </w:r>
    </w:p>
    <w:p w14:paraId="45ABBEF4" w14:textId="77777777" w:rsidR="00427F64" w:rsidRPr="00320E13" w:rsidRDefault="00427F64" w:rsidP="006E4B92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</w:p>
    <w:p w14:paraId="78895BDC" w14:textId="12BADD38" w:rsidR="006E4B92" w:rsidRPr="00320E13" w:rsidRDefault="006E4B92" w:rsidP="00954855">
      <w:pPr>
        <w:pStyle w:val="af"/>
        <w:ind w:left="0"/>
        <w:rPr>
          <w:rFonts w:ascii="Times New Roman" w:hAnsi="Times New Roman" w:cs="Times New Roman"/>
        </w:rPr>
      </w:pPr>
      <w:r w:rsidRPr="00320E13">
        <w:rPr>
          <w:rFonts w:ascii="Times New Roman" w:hAnsi="Times New Roman" w:cs="Times New Roman"/>
        </w:rPr>
        <w:t>2.2. Анализ рынка производственно-складской недвижимости по ценовой зоне г. Курган</w:t>
      </w:r>
    </w:p>
    <w:p w14:paraId="3CF7838E" w14:textId="6DB404E2" w:rsidR="00B42D6B" w:rsidRDefault="006E4B92" w:rsidP="00B42D6B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4F0717">
        <w:rPr>
          <w:rFonts w:ascii="Times New Roman" w:hAnsi="Times New Roman" w:cs="Times New Roman"/>
          <w:color w:val="000000" w:themeColor="text1"/>
        </w:rPr>
        <w:t xml:space="preserve">За </w:t>
      </w:r>
      <w:r w:rsidR="00BC70CE" w:rsidRPr="004F0717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3C62B7" w:rsidRPr="004F0717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3C62B7" w:rsidRPr="004F0717">
        <w:rPr>
          <w:rFonts w:ascii="Times New Roman" w:hAnsi="Times New Roman" w:cs="Times New Roman"/>
          <w:color w:val="000000" w:themeColor="text1"/>
        </w:rPr>
        <w:t xml:space="preserve"> полугодие 2024 года</w:t>
      </w:r>
      <w:r w:rsidRPr="004F0717">
        <w:rPr>
          <w:rFonts w:ascii="Times New Roman" w:hAnsi="Times New Roman" w:cs="Times New Roman"/>
          <w:color w:val="000000" w:themeColor="text1"/>
        </w:rPr>
        <w:t xml:space="preserve"> в городе Кургане было собрано </w:t>
      </w:r>
      <w:hyperlink r:id="rId42" w:history="1">
        <w:r w:rsidR="004F0717" w:rsidRPr="004F0717">
          <w:rPr>
            <w:rStyle w:val="ae"/>
            <w:rFonts w:ascii="Times New Roman" w:hAnsi="Times New Roman" w:cs="Times New Roman"/>
            <w:b/>
            <w:i/>
            <w:color w:val="0F6FC6" w:themeColor="accent1"/>
          </w:rPr>
          <w:t>24 предложения</w:t>
        </w:r>
      </w:hyperlink>
      <w:r w:rsidRPr="004F0717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 </w:t>
      </w:r>
      <w:r w:rsidRPr="004F0717">
        <w:rPr>
          <w:rStyle w:val="af6"/>
          <w:rFonts w:ascii="Times New Roman" w:hAnsi="Times New Roman" w:cs="Times New Roman"/>
          <w:b/>
          <w:i/>
          <w:color w:val="0F6FC6" w:themeColor="accent1"/>
          <w:u w:val="single"/>
        </w:rPr>
        <w:footnoteReference w:id="9"/>
      </w:r>
      <w:r w:rsidR="00256496" w:rsidRPr="004F0717">
        <w:rPr>
          <w:rFonts w:ascii="Times New Roman" w:hAnsi="Times New Roman" w:cs="Times New Roman"/>
          <w:color w:val="0F6FC6" w:themeColor="accent1"/>
        </w:rPr>
        <w:t xml:space="preserve"> </w:t>
      </w:r>
      <w:r w:rsidR="00256496" w:rsidRPr="004F0717">
        <w:rPr>
          <w:rFonts w:ascii="Times New Roman" w:hAnsi="Times New Roman" w:cs="Times New Roman"/>
          <w:color w:val="000000" w:themeColor="text1"/>
        </w:rPr>
        <w:t>о</w:t>
      </w:r>
      <w:r w:rsidRPr="004F0717">
        <w:rPr>
          <w:rFonts w:ascii="Times New Roman" w:hAnsi="Times New Roman" w:cs="Times New Roman"/>
          <w:color w:val="000000" w:themeColor="text1"/>
        </w:rPr>
        <w:t xml:space="preserve"> продаже объектов </w:t>
      </w:r>
      <w:r w:rsidR="00D87114" w:rsidRPr="004F0717">
        <w:rPr>
          <w:rFonts w:ascii="Times New Roman" w:hAnsi="Times New Roman" w:cs="Times New Roman"/>
          <w:color w:val="000000" w:themeColor="text1"/>
        </w:rPr>
        <w:t>производственно</w:t>
      </w:r>
      <w:r w:rsidRPr="004F0717">
        <w:rPr>
          <w:rFonts w:ascii="Times New Roman" w:hAnsi="Times New Roman" w:cs="Times New Roman"/>
          <w:color w:val="000000" w:themeColor="text1"/>
        </w:rPr>
        <w:t>-</w:t>
      </w:r>
      <w:r w:rsidR="00D87114" w:rsidRPr="004F0717">
        <w:rPr>
          <w:rFonts w:ascii="Times New Roman" w:hAnsi="Times New Roman" w:cs="Times New Roman"/>
          <w:color w:val="000000" w:themeColor="text1"/>
        </w:rPr>
        <w:t>складского</w:t>
      </w:r>
      <w:r w:rsidRPr="004F0717">
        <w:rPr>
          <w:rFonts w:ascii="Times New Roman" w:hAnsi="Times New Roman" w:cs="Times New Roman"/>
          <w:color w:val="000000" w:themeColor="text1"/>
        </w:rPr>
        <w:t xml:space="preserve"> назначения.</w:t>
      </w:r>
      <w:r w:rsidR="00B42D6B">
        <w:rPr>
          <w:rFonts w:ascii="Times New Roman" w:hAnsi="Times New Roman" w:cs="Times New Roman"/>
          <w:color w:val="000000" w:themeColor="text1"/>
        </w:rPr>
        <w:t xml:space="preserve"> 1 объект-аналог был представлен в анализе рынка производственных объектов за </w:t>
      </w:r>
      <w:r w:rsidR="00B42D6B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B42D6B">
        <w:rPr>
          <w:rFonts w:ascii="Times New Roman" w:hAnsi="Times New Roman" w:cs="Times New Roman"/>
          <w:color w:val="000000" w:themeColor="text1"/>
        </w:rPr>
        <w:t xml:space="preserve"> полугодие 2024 года. Ниже представлены изменения цен этого </w:t>
      </w:r>
      <w:r w:rsidR="00427F64">
        <w:rPr>
          <w:rFonts w:ascii="Times New Roman" w:hAnsi="Times New Roman" w:cs="Times New Roman"/>
          <w:color w:val="000000" w:themeColor="text1"/>
        </w:rPr>
        <w:t>аналога по данным н</w:t>
      </w:r>
      <w:r w:rsidR="00B42D6B">
        <w:rPr>
          <w:rFonts w:ascii="Times New Roman" w:hAnsi="Times New Roman" w:cs="Times New Roman"/>
          <w:color w:val="000000" w:themeColor="text1"/>
        </w:rPr>
        <w:t xml:space="preserve">а </w:t>
      </w:r>
      <w:r w:rsidR="00B42D6B">
        <w:rPr>
          <w:rFonts w:ascii="Times New Roman" w:hAnsi="Times New Roman" w:cs="Times New Roman"/>
          <w:color w:val="000000" w:themeColor="text1"/>
          <w:lang w:val="en-US"/>
        </w:rPr>
        <w:t>II</w:t>
      </w:r>
      <w:r w:rsidR="00B42D6B">
        <w:rPr>
          <w:rFonts w:ascii="Times New Roman" w:hAnsi="Times New Roman" w:cs="Times New Roman"/>
          <w:color w:val="000000" w:themeColor="text1"/>
        </w:rPr>
        <w:t xml:space="preserve"> полугодие 2024 года.</w:t>
      </w:r>
    </w:p>
    <w:p w14:paraId="7E7EBC65" w14:textId="09EB36FE" w:rsidR="00B42D6B" w:rsidRDefault="00F26541" w:rsidP="00B42D6B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Таблица 20</w:t>
      </w:r>
      <w:r w:rsidR="00B42D6B" w:rsidRPr="002A168E">
        <w:rPr>
          <w:rFonts w:ascii="Times New Roman" w:hAnsi="Times New Roman" w:cs="Times New Roman"/>
          <w:color w:val="000000" w:themeColor="text1"/>
        </w:rPr>
        <w:t xml:space="preserve"> – Данные по </w:t>
      </w:r>
      <w:r w:rsidR="00B42D6B">
        <w:rPr>
          <w:rFonts w:ascii="Times New Roman" w:hAnsi="Times New Roman" w:cs="Times New Roman"/>
          <w:color w:val="000000" w:themeColor="text1"/>
        </w:rPr>
        <w:t xml:space="preserve">объекту–аналогу, перешедшему из </w:t>
      </w:r>
      <w:r w:rsidR="00B42D6B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B42D6B">
        <w:rPr>
          <w:rFonts w:ascii="Times New Roman" w:hAnsi="Times New Roman" w:cs="Times New Roman"/>
          <w:color w:val="000000" w:themeColor="text1"/>
        </w:rPr>
        <w:t xml:space="preserve"> полугодия 2024 года во </w:t>
      </w:r>
      <w:r w:rsidR="00B42D6B">
        <w:rPr>
          <w:rFonts w:ascii="Times New Roman" w:hAnsi="Times New Roman" w:cs="Times New Roman"/>
          <w:color w:val="000000" w:themeColor="text1"/>
          <w:lang w:val="en-US"/>
        </w:rPr>
        <w:t>II</w:t>
      </w:r>
      <w:r w:rsidR="00B42D6B">
        <w:rPr>
          <w:rFonts w:ascii="Times New Roman" w:hAnsi="Times New Roman" w:cs="Times New Roman"/>
          <w:color w:val="000000" w:themeColor="text1"/>
        </w:rPr>
        <w:t xml:space="preserve"> полугодие 2024 года по ценовой зоне «г. Курган».</w:t>
      </w:r>
    </w:p>
    <w:tbl>
      <w:tblPr>
        <w:tblW w:w="10327" w:type="dxa"/>
        <w:tblInd w:w="93" w:type="dxa"/>
        <w:tblLook w:val="04A0" w:firstRow="1" w:lastRow="0" w:firstColumn="1" w:lastColumn="0" w:noHBand="0" w:noVBand="1"/>
      </w:tblPr>
      <w:tblGrid>
        <w:gridCol w:w="2425"/>
        <w:gridCol w:w="1418"/>
        <w:gridCol w:w="1148"/>
        <w:gridCol w:w="1130"/>
        <w:gridCol w:w="958"/>
        <w:gridCol w:w="881"/>
        <w:gridCol w:w="881"/>
        <w:gridCol w:w="1191"/>
        <w:gridCol w:w="295"/>
      </w:tblGrid>
      <w:tr w:rsidR="00B42D6B" w:rsidRPr="00B42D6B" w14:paraId="14A49747" w14:textId="77777777" w:rsidTr="00602F00">
        <w:trPr>
          <w:trHeight w:val="552"/>
          <w:tblHeader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noWrap/>
            <w:vAlign w:val="center"/>
            <w:hideMark/>
          </w:tcPr>
          <w:p w14:paraId="1B627859" w14:textId="77777777" w:rsidR="00B42D6B" w:rsidRPr="00B42D6B" w:rsidRDefault="00B42D6B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Адрес объекта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noWrap/>
            <w:vAlign w:val="center"/>
            <w:hideMark/>
          </w:tcPr>
          <w:p w14:paraId="2BAFBB23" w14:textId="77777777" w:rsidR="00B42D6B" w:rsidRPr="00B42D6B" w:rsidRDefault="00B42D6B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Кадастровый номер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0FAAE82A" w14:textId="77777777" w:rsidR="00B42D6B" w:rsidRPr="00B42D6B" w:rsidRDefault="00B42D6B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Цена объекта в 1 полугодии 2024 г., руб.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2A993A72" w14:textId="77777777" w:rsidR="00B42D6B" w:rsidRPr="00B42D6B" w:rsidRDefault="00B42D6B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Цена объекта в 2 полугодии 2024 г., руб.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noWrap/>
            <w:vAlign w:val="center"/>
            <w:hideMark/>
          </w:tcPr>
          <w:p w14:paraId="5364012D" w14:textId="08E2A2F6" w:rsidR="00B42D6B" w:rsidRPr="00B42D6B" w:rsidRDefault="00B42D6B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Площадь, </w:t>
            </w:r>
            <w:r w:rsidR="00677337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кв.м.</w:t>
            </w:r>
            <w:r w:rsidRPr="00B42D6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3E8E0C6A" w14:textId="018F8CD8" w:rsidR="00B42D6B" w:rsidRPr="00B42D6B" w:rsidRDefault="00B42D6B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УПРС в 1 полугодии 2024 г., руб./</w:t>
            </w:r>
            <w:r w:rsidR="00677337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кв.м.</w:t>
            </w:r>
            <w:r w:rsidRPr="00B42D6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6A7F1C04" w14:textId="50C5CA01" w:rsidR="00B42D6B" w:rsidRPr="00B42D6B" w:rsidRDefault="00B42D6B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УПРС в 2 полугодии 2024 г., руб./</w:t>
            </w:r>
            <w:r w:rsidR="00677337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кв.м.</w:t>
            </w:r>
            <w:r w:rsidRPr="00B42D6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noWrap/>
            <w:vAlign w:val="center"/>
            <w:hideMark/>
          </w:tcPr>
          <w:p w14:paraId="2962B9AB" w14:textId="77777777" w:rsidR="00B42D6B" w:rsidRPr="00B42D6B" w:rsidRDefault="00B42D6B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Изменение цены, %</w:t>
            </w: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noWrap/>
            <w:vAlign w:val="center"/>
            <w:hideMark/>
          </w:tcPr>
          <w:p w14:paraId="4B79A465" w14:textId="77777777" w:rsidR="00B42D6B" w:rsidRPr="00B42D6B" w:rsidRDefault="00B42D6B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</w:tr>
      <w:tr w:rsidR="00B42D6B" w:rsidRPr="00B42D6B" w14:paraId="22873814" w14:textId="77777777" w:rsidTr="00B42D6B">
        <w:trPr>
          <w:trHeight w:val="179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C3771" w14:textId="076DA7A2" w:rsidR="00B42D6B" w:rsidRPr="00B42D6B" w:rsidRDefault="00B42D6B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ул.</w:t>
            </w:r>
            <w:r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Чернореченская, д. 121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7A9D0" w14:textId="54691668" w:rsidR="00B42D6B" w:rsidRPr="00B42D6B" w:rsidRDefault="00B42D6B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45:25:030415:565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A8081" w14:textId="4C4F4E16" w:rsidR="00B42D6B" w:rsidRPr="00B42D6B" w:rsidRDefault="00B42D6B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7 500 000  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0BCF1" w14:textId="19738C78" w:rsidR="00B42D6B" w:rsidRPr="00B42D6B" w:rsidRDefault="00B42D6B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4 500 000  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D2892" w14:textId="00E08F58" w:rsidR="00B42D6B" w:rsidRPr="00B42D6B" w:rsidRDefault="00B42D6B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157  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A134D" w14:textId="41E7DBD7" w:rsidR="00B42D6B" w:rsidRPr="00B42D6B" w:rsidRDefault="00B42D6B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47 923,32  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33589" w14:textId="76E99BC6" w:rsidR="00B42D6B" w:rsidRPr="00B42D6B" w:rsidRDefault="00B42D6B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28 753,99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983F7" w14:textId="37B243D9" w:rsidR="00B42D6B" w:rsidRPr="00B42D6B" w:rsidRDefault="00B42D6B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hAnsi="Times New Roman" w:cs="Times New Roman"/>
                <w:color w:val="00B050"/>
                <w:sz w:val="14"/>
                <w:szCs w:val="14"/>
              </w:rPr>
              <w:t>-40,00%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8613C" w14:textId="09FAB98C" w:rsidR="00B42D6B" w:rsidRPr="00B42D6B" w:rsidRDefault="00B42D6B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hAnsi="Times New Roman" w:cs="Times New Roman"/>
                <w:color w:val="00B050"/>
                <w:sz w:val="14"/>
                <w:szCs w:val="14"/>
              </w:rPr>
              <w:t>↓</w:t>
            </w:r>
          </w:p>
        </w:tc>
      </w:tr>
    </w:tbl>
    <w:p w14:paraId="0206B32F" w14:textId="77777777" w:rsidR="00B42D6B" w:rsidRPr="0015064D" w:rsidRDefault="00B42D6B" w:rsidP="00B42D6B">
      <w:pPr>
        <w:spacing w:after="0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4895F8F6" w14:textId="0D61B393" w:rsidR="006E4B92" w:rsidRPr="004F0717" w:rsidRDefault="006E4B92" w:rsidP="006E4B9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14:paraId="05EC06CE" w14:textId="296FC2EC" w:rsidR="006E4B92" w:rsidRPr="004923D6" w:rsidRDefault="00C80E6B" w:rsidP="009E1703">
      <w:pPr>
        <w:spacing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lastRenderedPageBreak/>
        <w:drawing>
          <wp:inline distT="0" distB="0" distL="0" distR="0" wp14:anchorId="3F95A715" wp14:editId="7941AF28">
            <wp:extent cx="6479540" cy="5420995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ган производство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42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D3828" w14:textId="5EAF3EC4" w:rsidR="00937185" w:rsidRDefault="009E1703" w:rsidP="009E1703">
      <w:pPr>
        <w:spacing w:after="0"/>
        <w:ind w:firstLine="708"/>
        <w:jc w:val="center"/>
        <w:rPr>
          <w:rFonts w:ascii="Times New Roman" w:hAnsi="Times New Roman" w:cs="Times New Roman"/>
          <w:color w:val="000000" w:themeColor="text1"/>
        </w:rPr>
      </w:pPr>
      <w:r w:rsidRPr="00C80E6B">
        <w:rPr>
          <w:rFonts w:ascii="Times New Roman" w:hAnsi="Times New Roman" w:cs="Times New Roman"/>
          <w:color w:val="000000" w:themeColor="text1"/>
        </w:rPr>
        <w:t>Рисунок 8 – Распределение объектов-аналогов в г. Кургане</w:t>
      </w:r>
    </w:p>
    <w:p w14:paraId="1FA955D6" w14:textId="77777777" w:rsidR="00F26541" w:rsidRPr="00C80E6B" w:rsidRDefault="00F26541" w:rsidP="009E1703">
      <w:pPr>
        <w:spacing w:after="0"/>
        <w:ind w:firstLine="708"/>
        <w:jc w:val="center"/>
        <w:rPr>
          <w:rFonts w:ascii="Times New Roman" w:hAnsi="Times New Roman" w:cs="Times New Roman"/>
          <w:color w:val="000000" w:themeColor="text1"/>
        </w:rPr>
      </w:pPr>
    </w:p>
    <w:p w14:paraId="7C3C4BC9" w14:textId="5EC8CE61" w:rsidR="009E1703" w:rsidRPr="00C80E6B" w:rsidRDefault="009E1703" w:rsidP="009E1703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C80E6B">
        <w:rPr>
          <w:rFonts w:ascii="Times New Roman" w:hAnsi="Times New Roman" w:cs="Times New Roman"/>
          <w:color w:val="000000" w:themeColor="text1"/>
        </w:rPr>
        <w:t>Далее представлен анализ цен предложений о продаже объектов производственно-складского назначения по ценовым зонам города Кургана.</w:t>
      </w:r>
    </w:p>
    <w:p w14:paraId="303468B7" w14:textId="77777777" w:rsidR="009E1703" w:rsidRPr="006D24CE" w:rsidRDefault="009E1703" w:rsidP="009E1703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6D24CE">
        <w:rPr>
          <w:rFonts w:ascii="Times New Roman" w:hAnsi="Times New Roman" w:cs="Times New Roman"/>
          <w:b/>
          <w:i/>
          <w:color w:val="0F6FC6" w:themeColor="accent1"/>
          <w:u w:val="single"/>
        </w:rPr>
        <w:t>Центр Курган</w:t>
      </w:r>
    </w:p>
    <w:p w14:paraId="00C0828C" w14:textId="7F38E163" w:rsidR="002F7334" w:rsidRDefault="00EE1B5F" w:rsidP="008945F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8945F3">
        <w:rPr>
          <w:rFonts w:ascii="Times New Roman" w:hAnsi="Times New Roman" w:cs="Times New Roman"/>
          <w:color w:val="000000" w:themeColor="text1"/>
        </w:rPr>
        <w:t xml:space="preserve">В ценовой зоне «Центр Курган» было представлено 3 предложения о продаже производственно-складской недвижимости. </w:t>
      </w:r>
    </w:p>
    <w:p w14:paraId="27ECA554" w14:textId="77777777" w:rsidR="00F26541" w:rsidRPr="008945F3" w:rsidRDefault="00F26541" w:rsidP="008945F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14:paraId="33BB7286" w14:textId="49F3C580" w:rsidR="002F7334" w:rsidRPr="00B8149D" w:rsidRDefault="00F26541" w:rsidP="002F733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Таблица 21</w:t>
      </w:r>
      <w:r w:rsidR="002F7334" w:rsidRPr="00B8149D">
        <w:rPr>
          <w:rFonts w:ascii="Times New Roman" w:hAnsi="Times New Roman" w:cs="Times New Roman"/>
          <w:color w:val="000000" w:themeColor="text1"/>
        </w:rPr>
        <w:t xml:space="preserve"> - Информация по объектам-аналогам в ценовой зоне «Центр Курган»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2552"/>
        <w:gridCol w:w="1559"/>
        <w:gridCol w:w="992"/>
        <w:gridCol w:w="1985"/>
      </w:tblGrid>
      <w:tr w:rsidR="00B8149D" w:rsidRPr="00B8149D" w14:paraId="40587687" w14:textId="77777777" w:rsidTr="00CE12C5">
        <w:trPr>
          <w:trHeight w:val="441"/>
          <w:tblHeader/>
        </w:trPr>
        <w:tc>
          <w:tcPr>
            <w:tcW w:w="3085" w:type="dxa"/>
            <w:shd w:val="clear" w:color="auto" w:fill="C7E2FA" w:themeFill="accent1" w:themeFillTint="33"/>
            <w:hideMark/>
          </w:tcPr>
          <w:p w14:paraId="64310A56" w14:textId="77777777" w:rsidR="00CE12C5" w:rsidRPr="00B8149D" w:rsidRDefault="00CE12C5" w:rsidP="009E1703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B8149D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Адрес объекта</w:t>
            </w:r>
          </w:p>
        </w:tc>
        <w:tc>
          <w:tcPr>
            <w:tcW w:w="2552" w:type="dxa"/>
            <w:shd w:val="clear" w:color="auto" w:fill="C7E2FA" w:themeFill="accent1" w:themeFillTint="33"/>
            <w:hideMark/>
          </w:tcPr>
          <w:p w14:paraId="48666620" w14:textId="3C3AC1AA" w:rsidR="00CE12C5" w:rsidRPr="00B8149D" w:rsidRDefault="00CE12C5" w:rsidP="009E1703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B8149D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Состояние объекта</w:t>
            </w:r>
          </w:p>
        </w:tc>
        <w:tc>
          <w:tcPr>
            <w:tcW w:w="1559" w:type="dxa"/>
            <w:shd w:val="clear" w:color="auto" w:fill="C7E2FA" w:themeFill="accent1" w:themeFillTint="33"/>
            <w:hideMark/>
          </w:tcPr>
          <w:p w14:paraId="1B68AE26" w14:textId="0A1369B8" w:rsidR="00CE12C5" w:rsidRPr="00B8149D" w:rsidRDefault="00CE12C5" w:rsidP="009E1703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B8149D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Стоимость объекта, руб.</w:t>
            </w:r>
          </w:p>
        </w:tc>
        <w:tc>
          <w:tcPr>
            <w:tcW w:w="992" w:type="dxa"/>
            <w:shd w:val="clear" w:color="auto" w:fill="C7E2FA" w:themeFill="accent1" w:themeFillTint="33"/>
            <w:hideMark/>
          </w:tcPr>
          <w:p w14:paraId="19ED9716" w14:textId="2272AB27" w:rsidR="00CE12C5" w:rsidRPr="00B8149D" w:rsidRDefault="00CE12C5" w:rsidP="009E1703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B8149D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Площадь, </w:t>
            </w:r>
            <w:r w:rsidR="00076F95" w:rsidRPr="00B8149D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1985" w:type="dxa"/>
            <w:shd w:val="clear" w:color="auto" w:fill="C7E2FA" w:themeFill="accent1" w:themeFillTint="33"/>
            <w:hideMark/>
          </w:tcPr>
          <w:p w14:paraId="4AC9F212" w14:textId="7EAB00FE" w:rsidR="00CE12C5" w:rsidRPr="00B8149D" w:rsidRDefault="00CE12C5" w:rsidP="009E1703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B8149D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Удельный показатель, руб./</w:t>
            </w:r>
            <w:r w:rsidR="00076F95" w:rsidRPr="00B8149D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</w:tr>
      <w:tr w:rsidR="00B8149D" w:rsidRPr="00B8149D" w14:paraId="1733E808" w14:textId="77777777" w:rsidTr="00CE12C5">
        <w:trPr>
          <w:trHeight w:val="70"/>
        </w:trPr>
        <w:tc>
          <w:tcPr>
            <w:tcW w:w="3085" w:type="dxa"/>
            <w:vAlign w:val="bottom"/>
            <w:hideMark/>
          </w:tcPr>
          <w:p w14:paraId="1CC7F8A7" w14:textId="3BB50062" w:rsidR="00B8149D" w:rsidRPr="00B8149D" w:rsidRDefault="00B8149D" w:rsidP="00CE12C5">
            <w:pPr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814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B814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К.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r w:rsidRPr="00B814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Маркса</w:t>
            </w:r>
          </w:p>
        </w:tc>
        <w:tc>
          <w:tcPr>
            <w:tcW w:w="2552" w:type="dxa"/>
            <w:noWrap/>
            <w:vAlign w:val="bottom"/>
            <w:hideMark/>
          </w:tcPr>
          <w:p w14:paraId="3E9AEFD1" w14:textId="745D7620" w:rsidR="00B8149D" w:rsidRPr="00B8149D" w:rsidRDefault="00B8149D" w:rsidP="009E1703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814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удовлетворительно</w:t>
            </w:r>
            <w:r w:rsidR="001B388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е</w:t>
            </w:r>
          </w:p>
        </w:tc>
        <w:tc>
          <w:tcPr>
            <w:tcW w:w="1559" w:type="dxa"/>
            <w:noWrap/>
            <w:vAlign w:val="bottom"/>
            <w:hideMark/>
          </w:tcPr>
          <w:p w14:paraId="58EEF3E6" w14:textId="090393B9" w:rsidR="00B8149D" w:rsidRPr="00B8149D" w:rsidRDefault="00B8149D" w:rsidP="009E1703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814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6 200 000   </w:t>
            </w:r>
          </w:p>
        </w:tc>
        <w:tc>
          <w:tcPr>
            <w:tcW w:w="992" w:type="dxa"/>
            <w:noWrap/>
            <w:vAlign w:val="bottom"/>
            <w:hideMark/>
          </w:tcPr>
          <w:p w14:paraId="620FA9A0" w14:textId="603BCF54" w:rsidR="00B8149D" w:rsidRPr="00B8149D" w:rsidRDefault="00B8149D" w:rsidP="009E1703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814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746   </w:t>
            </w:r>
          </w:p>
        </w:tc>
        <w:tc>
          <w:tcPr>
            <w:tcW w:w="1985" w:type="dxa"/>
            <w:noWrap/>
            <w:vAlign w:val="bottom"/>
            <w:hideMark/>
          </w:tcPr>
          <w:p w14:paraId="0DEB4E9F" w14:textId="61A9ACC3" w:rsidR="00B8149D" w:rsidRPr="00B8149D" w:rsidRDefault="00B8149D" w:rsidP="009E1703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814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8 310,99   </w:t>
            </w:r>
          </w:p>
        </w:tc>
      </w:tr>
      <w:tr w:rsidR="00B8149D" w:rsidRPr="00B8149D" w14:paraId="5316EFE3" w14:textId="77777777" w:rsidTr="00CE12C5">
        <w:trPr>
          <w:trHeight w:val="70"/>
        </w:trPr>
        <w:tc>
          <w:tcPr>
            <w:tcW w:w="3085" w:type="dxa"/>
            <w:vAlign w:val="bottom"/>
          </w:tcPr>
          <w:p w14:paraId="6AAB1BEE" w14:textId="09102664" w:rsidR="00B8149D" w:rsidRPr="00B8149D" w:rsidRDefault="00B8149D" w:rsidP="00CE12C5">
            <w:pPr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814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B814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Гоголя, д. 44</w:t>
            </w:r>
          </w:p>
        </w:tc>
        <w:tc>
          <w:tcPr>
            <w:tcW w:w="2552" w:type="dxa"/>
            <w:noWrap/>
            <w:vAlign w:val="bottom"/>
          </w:tcPr>
          <w:p w14:paraId="415B740B" w14:textId="4089A5E5" w:rsidR="00B8149D" w:rsidRPr="00B8149D" w:rsidRDefault="00B8149D" w:rsidP="009E1703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814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удовлетворительно</w:t>
            </w:r>
            <w:r w:rsidR="001B388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е</w:t>
            </w:r>
          </w:p>
        </w:tc>
        <w:tc>
          <w:tcPr>
            <w:tcW w:w="1559" w:type="dxa"/>
            <w:noWrap/>
            <w:vAlign w:val="bottom"/>
          </w:tcPr>
          <w:p w14:paraId="6C7FAA20" w14:textId="032F02C2" w:rsidR="00B8149D" w:rsidRPr="00B8149D" w:rsidRDefault="00B8149D" w:rsidP="009E1703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814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1 172 000   </w:t>
            </w:r>
          </w:p>
        </w:tc>
        <w:tc>
          <w:tcPr>
            <w:tcW w:w="992" w:type="dxa"/>
            <w:noWrap/>
            <w:vAlign w:val="bottom"/>
          </w:tcPr>
          <w:p w14:paraId="78AE8F8C" w14:textId="611AED00" w:rsidR="00B8149D" w:rsidRPr="00B8149D" w:rsidRDefault="00B8149D" w:rsidP="009E1703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814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  41   </w:t>
            </w:r>
          </w:p>
        </w:tc>
        <w:tc>
          <w:tcPr>
            <w:tcW w:w="1985" w:type="dxa"/>
            <w:noWrap/>
            <w:vAlign w:val="bottom"/>
          </w:tcPr>
          <w:p w14:paraId="5BC5ECB6" w14:textId="4B6CB9C8" w:rsidR="00B8149D" w:rsidRPr="00B8149D" w:rsidRDefault="00B8149D" w:rsidP="009E1703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814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28 655,26   </w:t>
            </w:r>
          </w:p>
        </w:tc>
      </w:tr>
      <w:tr w:rsidR="00B8149D" w:rsidRPr="00B8149D" w14:paraId="74609E17" w14:textId="77777777" w:rsidTr="00CE12C5">
        <w:trPr>
          <w:trHeight w:val="70"/>
        </w:trPr>
        <w:tc>
          <w:tcPr>
            <w:tcW w:w="3085" w:type="dxa"/>
            <w:vAlign w:val="bottom"/>
          </w:tcPr>
          <w:p w14:paraId="6D3AD1C5" w14:textId="75A505D9" w:rsidR="00B8149D" w:rsidRPr="00B8149D" w:rsidRDefault="00B8149D" w:rsidP="00CE12C5">
            <w:pPr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814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B814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Сергея Васильева</w:t>
            </w:r>
          </w:p>
        </w:tc>
        <w:tc>
          <w:tcPr>
            <w:tcW w:w="2552" w:type="dxa"/>
            <w:noWrap/>
            <w:vAlign w:val="bottom"/>
          </w:tcPr>
          <w:p w14:paraId="048E747F" w14:textId="7BAE1270" w:rsidR="00B8149D" w:rsidRPr="00B8149D" w:rsidRDefault="00B8149D" w:rsidP="009E1703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814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неудовлетворительно</w:t>
            </w:r>
            <w:r w:rsidR="001B388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е</w:t>
            </w:r>
          </w:p>
        </w:tc>
        <w:tc>
          <w:tcPr>
            <w:tcW w:w="1559" w:type="dxa"/>
            <w:noWrap/>
            <w:vAlign w:val="bottom"/>
          </w:tcPr>
          <w:p w14:paraId="6817DE43" w14:textId="5B13EA8E" w:rsidR="00B8149D" w:rsidRPr="00B8149D" w:rsidRDefault="00B8149D" w:rsidP="009E1703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814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8 800 000   </w:t>
            </w:r>
          </w:p>
        </w:tc>
        <w:tc>
          <w:tcPr>
            <w:tcW w:w="992" w:type="dxa"/>
            <w:noWrap/>
            <w:vAlign w:val="bottom"/>
          </w:tcPr>
          <w:p w14:paraId="76B69E08" w14:textId="54D9323E" w:rsidR="00B8149D" w:rsidRPr="00B8149D" w:rsidRDefault="00B8149D" w:rsidP="009E1703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814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260   </w:t>
            </w:r>
          </w:p>
        </w:tc>
        <w:tc>
          <w:tcPr>
            <w:tcW w:w="1985" w:type="dxa"/>
            <w:noWrap/>
            <w:vAlign w:val="bottom"/>
          </w:tcPr>
          <w:p w14:paraId="56D9961C" w14:textId="01ED3797" w:rsidR="00B8149D" w:rsidRPr="00B8149D" w:rsidRDefault="00B8149D" w:rsidP="009E1703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814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33 833,14   </w:t>
            </w:r>
          </w:p>
        </w:tc>
      </w:tr>
    </w:tbl>
    <w:p w14:paraId="538EB824" w14:textId="77777777" w:rsidR="00B8149D" w:rsidRPr="00B8149D" w:rsidRDefault="00B8149D" w:rsidP="002F733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14:paraId="1D226AFD" w14:textId="6915CE15" w:rsidR="009E1703" w:rsidRPr="00B8149D" w:rsidRDefault="00EE1B5F" w:rsidP="002F733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B8149D">
        <w:rPr>
          <w:rFonts w:ascii="Times New Roman" w:hAnsi="Times New Roman" w:cs="Times New Roman"/>
          <w:color w:val="000000" w:themeColor="text1"/>
        </w:rPr>
        <w:t xml:space="preserve">Среднее значение по ценовой зоне «Центр Курган» составило </w:t>
      </w:r>
      <w:r w:rsidR="00B8149D" w:rsidRPr="00B8149D">
        <w:rPr>
          <w:rFonts w:ascii="Times New Roman" w:hAnsi="Times New Roman" w:cs="Times New Roman"/>
          <w:color w:val="000000" w:themeColor="text1"/>
        </w:rPr>
        <w:t>23 600</w:t>
      </w:r>
      <w:r w:rsidRPr="00B8149D">
        <w:rPr>
          <w:rFonts w:ascii="Times New Roman" w:hAnsi="Times New Roman" w:cs="Times New Roman"/>
          <w:color w:val="000000" w:themeColor="text1"/>
        </w:rPr>
        <w:t xml:space="preserve"> руб.</w:t>
      </w:r>
    </w:p>
    <w:p w14:paraId="048FDF4A" w14:textId="77777777" w:rsidR="00B8149D" w:rsidRDefault="00B8149D" w:rsidP="009E1703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FF0000"/>
          <w:u w:val="single"/>
        </w:rPr>
      </w:pPr>
    </w:p>
    <w:p w14:paraId="0DB73182" w14:textId="77777777" w:rsidR="00B8149D" w:rsidRDefault="00B8149D" w:rsidP="009E1703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FF0000"/>
          <w:u w:val="single"/>
        </w:rPr>
      </w:pPr>
    </w:p>
    <w:p w14:paraId="5F86B9F4" w14:textId="77777777" w:rsidR="009E1703" w:rsidRPr="00B8149D" w:rsidRDefault="009E1703" w:rsidP="009E1703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B8149D">
        <w:rPr>
          <w:rFonts w:ascii="Times New Roman" w:hAnsi="Times New Roman" w:cs="Times New Roman"/>
          <w:b/>
          <w:i/>
          <w:color w:val="0F6FC6" w:themeColor="accent1"/>
          <w:u w:val="single"/>
        </w:rPr>
        <w:lastRenderedPageBreak/>
        <w:t>Прицентр Курган</w:t>
      </w:r>
    </w:p>
    <w:p w14:paraId="75959352" w14:textId="45B0E6AE" w:rsidR="00DE26BD" w:rsidRPr="00DE26BD" w:rsidRDefault="00DE26BD" w:rsidP="00DE26B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DE26BD">
        <w:rPr>
          <w:rFonts w:ascii="Times New Roman" w:hAnsi="Times New Roman" w:cs="Times New Roman"/>
          <w:color w:val="000000" w:themeColor="text1"/>
        </w:rPr>
        <w:t xml:space="preserve">В ценовой зоне «Прицентр Курган» было представлено 9 предложений о продаже производственно-складской недвижимости. </w:t>
      </w:r>
    </w:p>
    <w:tbl>
      <w:tblPr>
        <w:tblW w:w="10080" w:type="dxa"/>
        <w:tblInd w:w="93" w:type="dxa"/>
        <w:tblLook w:val="04A0" w:firstRow="1" w:lastRow="0" w:firstColumn="1" w:lastColumn="0" w:noHBand="0" w:noVBand="1"/>
      </w:tblPr>
      <w:tblGrid>
        <w:gridCol w:w="1433"/>
        <w:gridCol w:w="567"/>
        <w:gridCol w:w="1559"/>
        <w:gridCol w:w="1701"/>
        <w:gridCol w:w="1418"/>
        <w:gridCol w:w="1701"/>
        <w:gridCol w:w="1701"/>
      </w:tblGrid>
      <w:tr w:rsidR="00983C9D" w:rsidRPr="00983C9D" w14:paraId="186A45A2" w14:textId="77777777" w:rsidTr="00DE26BD">
        <w:trPr>
          <w:trHeight w:val="436"/>
        </w:trPr>
        <w:tc>
          <w:tcPr>
            <w:tcW w:w="14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641B797" w14:textId="77777777" w:rsidR="00DE26BD" w:rsidRPr="00983C9D" w:rsidRDefault="00DE26BD" w:rsidP="00DE26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983C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22CC6A4" w14:textId="77777777" w:rsidR="00DE26BD" w:rsidRPr="00983C9D" w:rsidRDefault="00DE26BD" w:rsidP="00DE26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983C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ACD508E" w14:textId="77777777" w:rsidR="00DE26BD" w:rsidRPr="00983C9D" w:rsidRDefault="00DE26BD" w:rsidP="00DE26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983C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983C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цена 1 кв.м.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1981C4C" w14:textId="77777777" w:rsidR="00DE26BD" w:rsidRPr="00983C9D" w:rsidRDefault="00DE26BD" w:rsidP="00DE26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983C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кв.м.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38258BD" w14:textId="77777777" w:rsidR="00DE26BD" w:rsidRPr="00983C9D" w:rsidRDefault="00DE26BD" w:rsidP="00DE26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983C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кв.м.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A932F4B" w14:textId="77777777" w:rsidR="00DE26BD" w:rsidRPr="00983C9D" w:rsidRDefault="00DE26BD" w:rsidP="00DE26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983C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983C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Площадь, кв.м.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1B8A018D" w14:textId="77777777" w:rsidR="00DE26BD" w:rsidRPr="00983C9D" w:rsidRDefault="00DE26BD" w:rsidP="00DE26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983C9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983C9D" w:rsidRPr="00983C9D" w14:paraId="2784D439" w14:textId="77777777" w:rsidTr="00DE26BD">
        <w:trPr>
          <w:trHeight w:val="141"/>
        </w:trPr>
        <w:tc>
          <w:tcPr>
            <w:tcW w:w="14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E0F4D" w14:textId="02CB7B38" w:rsidR="00DE26BD" w:rsidRPr="00983C9D" w:rsidRDefault="00DE26BD" w:rsidP="00DE26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983C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Прицентр Курган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DC056" w14:textId="41991192" w:rsidR="00DE26BD" w:rsidRPr="00983C9D" w:rsidRDefault="00DE26BD" w:rsidP="00DE26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983C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86209" w14:textId="2473A936" w:rsidR="00DE26BD" w:rsidRPr="00983C9D" w:rsidRDefault="00983C9D" w:rsidP="00DE26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983C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11 053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5AEFE" w14:textId="252ECE09" w:rsidR="00DE26BD" w:rsidRPr="00983C9D" w:rsidRDefault="00983C9D" w:rsidP="00DE26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983C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66 622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6F0D5" w14:textId="77B3619D" w:rsidR="00DE26BD" w:rsidRPr="00983C9D" w:rsidRDefault="00983C9D" w:rsidP="00DE26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983C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27 197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1FBD0" w14:textId="2DB0C022" w:rsidR="00DE26BD" w:rsidRPr="00983C9D" w:rsidRDefault="00983C9D" w:rsidP="00DE26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983C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C62BA3" w14:textId="37A73800" w:rsidR="00DE26BD" w:rsidRPr="00983C9D" w:rsidRDefault="00983C9D" w:rsidP="00DE26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983C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1 857</w:t>
            </w:r>
          </w:p>
        </w:tc>
      </w:tr>
    </w:tbl>
    <w:p w14:paraId="2DCE578A" w14:textId="2015BDF4" w:rsidR="00DE26BD" w:rsidRPr="004923D6" w:rsidRDefault="00983C9D" w:rsidP="00DE26BD">
      <w:pPr>
        <w:spacing w:after="0"/>
        <w:ind w:firstLine="708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7D24F790" wp14:editId="1E839397">
            <wp:extent cx="5124450" cy="152400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340AB61F" w14:textId="19C8A5D7" w:rsidR="00CE12C5" w:rsidRDefault="00DE26BD" w:rsidP="002B13C2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  <w:r w:rsidRPr="002B13C2">
        <w:rPr>
          <w:rFonts w:ascii="Times New Roman" w:hAnsi="Times New Roman" w:cs="Times New Roman"/>
          <w:color w:val="000000" w:themeColor="text1"/>
        </w:rPr>
        <w:t>Среднее значение по ценовой зоне «</w:t>
      </w:r>
      <w:r w:rsidR="00983C9D" w:rsidRPr="002B13C2">
        <w:rPr>
          <w:rFonts w:ascii="Times New Roman" w:hAnsi="Times New Roman" w:cs="Times New Roman"/>
          <w:color w:val="000000" w:themeColor="text1"/>
        </w:rPr>
        <w:t>Прицентр</w:t>
      </w:r>
      <w:r w:rsidRPr="002B13C2">
        <w:rPr>
          <w:rFonts w:ascii="Times New Roman" w:hAnsi="Times New Roman" w:cs="Times New Roman"/>
          <w:color w:val="000000" w:themeColor="text1"/>
        </w:rPr>
        <w:t xml:space="preserve"> Курган» составило </w:t>
      </w:r>
      <w:r w:rsidR="00983C9D" w:rsidRPr="002B13C2">
        <w:rPr>
          <w:rFonts w:ascii="Times New Roman" w:hAnsi="Times New Roman" w:cs="Times New Roman"/>
          <w:color w:val="000000" w:themeColor="text1"/>
        </w:rPr>
        <w:t>27 197</w:t>
      </w:r>
      <w:r w:rsidRPr="002B13C2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</w:t>
      </w:r>
      <w:r w:rsidR="00983C9D" w:rsidRPr="002B13C2">
        <w:rPr>
          <w:rFonts w:ascii="Times New Roman" w:hAnsi="Times New Roman" w:cs="Times New Roman"/>
          <w:color w:val="000000" w:themeColor="text1"/>
        </w:rPr>
        <w:t>11 053</w:t>
      </w:r>
      <w:r w:rsidRPr="002B13C2">
        <w:rPr>
          <w:rFonts w:ascii="Times New Roman" w:hAnsi="Times New Roman" w:cs="Times New Roman"/>
          <w:color w:val="000000" w:themeColor="text1"/>
        </w:rPr>
        <w:t xml:space="preserve"> руб./кв.м. (объект находится по адресу: </w:t>
      </w:r>
      <w:r w:rsidR="00FA0DBE">
        <w:rPr>
          <w:rFonts w:ascii="Times New Roman" w:hAnsi="Times New Roman" w:cs="Times New Roman"/>
          <w:color w:val="000000" w:themeColor="text1"/>
        </w:rPr>
        <w:t>ул</w:t>
      </w:r>
      <w:r w:rsidRPr="002B13C2">
        <w:rPr>
          <w:rFonts w:ascii="Times New Roman" w:hAnsi="Times New Roman" w:cs="Times New Roman"/>
          <w:color w:val="000000" w:themeColor="text1"/>
        </w:rPr>
        <w:t xml:space="preserve">. </w:t>
      </w:r>
      <w:r w:rsidR="002B13C2" w:rsidRPr="002B13C2">
        <w:rPr>
          <w:rFonts w:ascii="Times New Roman" w:hAnsi="Times New Roman" w:cs="Times New Roman"/>
          <w:color w:val="000000" w:themeColor="text1"/>
        </w:rPr>
        <w:t>К. Мяготина</w:t>
      </w:r>
      <w:r w:rsidRPr="002B13C2">
        <w:rPr>
          <w:rFonts w:ascii="Times New Roman" w:hAnsi="Times New Roman" w:cs="Times New Roman"/>
          <w:color w:val="000000" w:themeColor="text1"/>
        </w:rPr>
        <w:t xml:space="preserve">, состояние «удовлетворительное», площадь объекта </w:t>
      </w:r>
      <w:r w:rsidR="002B13C2" w:rsidRPr="002B13C2">
        <w:rPr>
          <w:rFonts w:ascii="Times New Roman" w:hAnsi="Times New Roman" w:cs="Times New Roman"/>
          <w:color w:val="000000" w:themeColor="text1"/>
        </w:rPr>
        <w:t>905</w:t>
      </w:r>
      <w:r w:rsidRPr="002B13C2">
        <w:rPr>
          <w:rFonts w:ascii="Times New Roman" w:hAnsi="Times New Roman" w:cs="Times New Roman"/>
          <w:color w:val="000000" w:themeColor="text1"/>
        </w:rPr>
        <w:t xml:space="preserve"> кв.м.)  до </w:t>
      </w:r>
      <w:r w:rsidR="00983C9D" w:rsidRPr="002B13C2">
        <w:rPr>
          <w:rFonts w:ascii="Times New Roman" w:hAnsi="Times New Roman" w:cs="Times New Roman"/>
          <w:color w:val="000000" w:themeColor="text1"/>
        </w:rPr>
        <w:t>66 622</w:t>
      </w:r>
      <w:r w:rsidRPr="002B13C2">
        <w:rPr>
          <w:rFonts w:ascii="Times New Roman" w:hAnsi="Times New Roman" w:cs="Times New Roman"/>
          <w:color w:val="000000" w:themeColor="text1"/>
        </w:rPr>
        <w:t xml:space="preserve"> руб./кв.м. (объект находится по адресу: ул. </w:t>
      </w:r>
      <w:r w:rsidR="002B13C2" w:rsidRPr="002B13C2">
        <w:rPr>
          <w:rFonts w:ascii="Times New Roman" w:hAnsi="Times New Roman" w:cs="Times New Roman"/>
          <w:color w:val="000000" w:themeColor="text1"/>
        </w:rPr>
        <w:t>Омская, состояние «</w:t>
      </w:r>
      <w:r w:rsidRPr="002B13C2">
        <w:rPr>
          <w:rFonts w:ascii="Times New Roman" w:hAnsi="Times New Roman" w:cs="Times New Roman"/>
          <w:color w:val="000000" w:themeColor="text1"/>
        </w:rPr>
        <w:t xml:space="preserve">удовлетворительное», </w:t>
      </w:r>
      <w:r w:rsidR="002B13C2" w:rsidRPr="002B13C2">
        <w:rPr>
          <w:rFonts w:ascii="Times New Roman" w:hAnsi="Times New Roman" w:cs="Times New Roman"/>
          <w:color w:val="000000" w:themeColor="text1"/>
        </w:rPr>
        <w:t xml:space="preserve">объект продается с оборудованием, </w:t>
      </w:r>
      <w:r w:rsidRPr="002B13C2">
        <w:rPr>
          <w:rFonts w:ascii="Times New Roman" w:hAnsi="Times New Roman" w:cs="Times New Roman"/>
          <w:color w:val="000000" w:themeColor="text1"/>
        </w:rPr>
        <w:t xml:space="preserve">площадь объекта </w:t>
      </w:r>
      <w:r w:rsidR="002B13C2" w:rsidRPr="002B13C2">
        <w:rPr>
          <w:rFonts w:ascii="Times New Roman" w:hAnsi="Times New Roman" w:cs="Times New Roman"/>
          <w:color w:val="000000" w:themeColor="text1"/>
        </w:rPr>
        <w:t>751</w:t>
      </w:r>
      <w:r w:rsidRPr="002B13C2">
        <w:rPr>
          <w:rFonts w:ascii="Times New Roman" w:hAnsi="Times New Roman" w:cs="Times New Roman"/>
          <w:color w:val="000000" w:themeColor="text1"/>
        </w:rPr>
        <w:t xml:space="preserve"> кв.м.).  </w:t>
      </w:r>
    </w:p>
    <w:p w14:paraId="3079FA02" w14:textId="77777777" w:rsidR="002B13C2" w:rsidRPr="004923D6" w:rsidRDefault="002B13C2" w:rsidP="002B13C2">
      <w:pPr>
        <w:spacing w:after="0"/>
        <w:ind w:firstLine="708"/>
        <w:jc w:val="both"/>
        <w:rPr>
          <w:rFonts w:ascii="Times New Roman" w:hAnsi="Times New Roman" w:cs="Times New Roman"/>
          <w:b/>
          <w:i/>
          <w:color w:val="FF0000"/>
          <w:u w:val="single"/>
        </w:rPr>
      </w:pPr>
    </w:p>
    <w:p w14:paraId="55A7A668" w14:textId="77777777" w:rsidR="009E1703" w:rsidRPr="002B13C2" w:rsidRDefault="009E1703" w:rsidP="009E1703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2B13C2">
        <w:rPr>
          <w:rFonts w:ascii="Times New Roman" w:hAnsi="Times New Roman" w:cs="Times New Roman"/>
          <w:b/>
          <w:i/>
          <w:color w:val="0F6FC6" w:themeColor="accent1"/>
          <w:u w:val="single"/>
        </w:rPr>
        <w:t>Окраина Курган</w:t>
      </w:r>
    </w:p>
    <w:p w14:paraId="6487578A" w14:textId="0F14231C" w:rsidR="009E1703" w:rsidRPr="00A54416" w:rsidRDefault="009E1703" w:rsidP="00CE12C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A54416">
        <w:rPr>
          <w:rFonts w:ascii="Times New Roman" w:hAnsi="Times New Roman" w:cs="Times New Roman"/>
          <w:color w:val="000000" w:themeColor="text1"/>
        </w:rPr>
        <w:t xml:space="preserve">В ценовой зоне «Окраина Курган» было представлено </w:t>
      </w:r>
      <w:r w:rsidR="00A54416" w:rsidRPr="00A54416">
        <w:rPr>
          <w:rFonts w:ascii="Times New Roman" w:hAnsi="Times New Roman" w:cs="Times New Roman"/>
          <w:color w:val="000000" w:themeColor="text1"/>
        </w:rPr>
        <w:t>11</w:t>
      </w:r>
      <w:r w:rsidRPr="00A54416">
        <w:rPr>
          <w:rFonts w:ascii="Times New Roman" w:hAnsi="Times New Roman" w:cs="Times New Roman"/>
          <w:color w:val="000000" w:themeColor="text1"/>
        </w:rPr>
        <w:t xml:space="preserve"> предложений о продаже </w:t>
      </w:r>
      <w:r w:rsidR="00CE12C5" w:rsidRPr="00A54416">
        <w:rPr>
          <w:rFonts w:ascii="Times New Roman" w:hAnsi="Times New Roman" w:cs="Times New Roman"/>
          <w:color w:val="000000" w:themeColor="text1"/>
        </w:rPr>
        <w:t xml:space="preserve">производственно-складской </w:t>
      </w:r>
      <w:r w:rsidRPr="00A54416">
        <w:rPr>
          <w:rFonts w:ascii="Times New Roman" w:hAnsi="Times New Roman" w:cs="Times New Roman"/>
          <w:color w:val="000000" w:themeColor="text1"/>
        </w:rPr>
        <w:t xml:space="preserve">недвижимости. </w:t>
      </w:r>
    </w:p>
    <w:tbl>
      <w:tblPr>
        <w:tblW w:w="10080" w:type="dxa"/>
        <w:tblInd w:w="93" w:type="dxa"/>
        <w:tblLook w:val="04A0" w:firstRow="1" w:lastRow="0" w:firstColumn="1" w:lastColumn="0" w:noHBand="0" w:noVBand="1"/>
      </w:tblPr>
      <w:tblGrid>
        <w:gridCol w:w="1433"/>
        <w:gridCol w:w="567"/>
        <w:gridCol w:w="1559"/>
        <w:gridCol w:w="1701"/>
        <w:gridCol w:w="1418"/>
        <w:gridCol w:w="1701"/>
        <w:gridCol w:w="1701"/>
      </w:tblGrid>
      <w:tr w:rsidR="004923D6" w:rsidRPr="004923D6" w14:paraId="13D92C12" w14:textId="77777777" w:rsidTr="00CE12C5">
        <w:trPr>
          <w:trHeight w:val="436"/>
        </w:trPr>
        <w:tc>
          <w:tcPr>
            <w:tcW w:w="14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1FE1F7C" w14:textId="77777777" w:rsidR="009E1703" w:rsidRPr="00C73C82" w:rsidRDefault="009E1703" w:rsidP="009E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73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D0A775F" w14:textId="77777777" w:rsidR="009E1703" w:rsidRPr="00C73C82" w:rsidRDefault="009E1703" w:rsidP="009E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73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5922824" w14:textId="05EA1A6D" w:rsidR="009E1703" w:rsidRPr="00C73C82" w:rsidRDefault="009E1703" w:rsidP="009E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C73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C73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цена 1 </w:t>
            </w:r>
            <w:r w:rsidR="00076F95" w:rsidRPr="00C73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C73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31AD97E" w14:textId="537B92B5" w:rsidR="009E1703" w:rsidRPr="00C73C82" w:rsidRDefault="009E1703" w:rsidP="009E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73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 w:rsidRPr="00C73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C73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8167AF6" w14:textId="5912F162" w:rsidR="009E1703" w:rsidRPr="00C73C82" w:rsidRDefault="009E1703" w:rsidP="009E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73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 w:rsidRPr="00C73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C73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177EE16" w14:textId="77777777" w:rsidR="009E1703" w:rsidRPr="00C73C82" w:rsidRDefault="009E1703" w:rsidP="009E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C73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C73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Площадь, кв.м.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70F576BD" w14:textId="77777777" w:rsidR="009E1703" w:rsidRPr="00C73C82" w:rsidRDefault="009E1703" w:rsidP="009E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73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4923D6" w:rsidRPr="004923D6" w14:paraId="367A94D4" w14:textId="77777777" w:rsidTr="00CE12C5">
        <w:trPr>
          <w:trHeight w:val="141"/>
        </w:trPr>
        <w:tc>
          <w:tcPr>
            <w:tcW w:w="14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C73B4" w14:textId="3A083F6F" w:rsidR="00594266" w:rsidRPr="00C73C82" w:rsidRDefault="00594266" w:rsidP="009E1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C73C8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Окраина Курган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F669A" w14:textId="7FC24B1E" w:rsidR="00594266" w:rsidRPr="00C73C82" w:rsidRDefault="00A54416" w:rsidP="009E17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C73C8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01437" w14:textId="48CC61A6" w:rsidR="00594266" w:rsidRPr="00C73C82" w:rsidRDefault="00C73C82" w:rsidP="009E17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C73C8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1 151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4359B" w14:textId="7A05744E" w:rsidR="00594266" w:rsidRPr="00C73C82" w:rsidRDefault="00C73C82" w:rsidP="009E17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C73C8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44 289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95AEA" w14:textId="7ABBAB31" w:rsidR="00594266" w:rsidRPr="00C73C82" w:rsidRDefault="00C73C82" w:rsidP="009E17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C73C8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26 818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1BA86" w14:textId="75195E8B" w:rsidR="00594266" w:rsidRPr="00C73C82" w:rsidRDefault="00C73C82" w:rsidP="009E17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C73C8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1D4F5E" w14:textId="46A27493" w:rsidR="00594266" w:rsidRPr="00C73C82" w:rsidRDefault="00C73C82" w:rsidP="009E17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C73C8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2 404</w:t>
            </w:r>
          </w:p>
        </w:tc>
      </w:tr>
    </w:tbl>
    <w:p w14:paraId="17AC5987" w14:textId="77B43F05" w:rsidR="009E1703" w:rsidRPr="004923D6" w:rsidRDefault="00C73C82" w:rsidP="009E1703">
      <w:pPr>
        <w:spacing w:after="0"/>
        <w:ind w:firstLine="708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58E2905C" wp14:editId="412A1932">
            <wp:extent cx="5124450" cy="1524000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49F35D5E" w14:textId="4A4A0904" w:rsidR="009E1703" w:rsidRPr="00C73C82" w:rsidRDefault="009E1703" w:rsidP="009E170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C73C82">
        <w:rPr>
          <w:rFonts w:ascii="Times New Roman" w:hAnsi="Times New Roman" w:cs="Times New Roman"/>
          <w:color w:val="000000" w:themeColor="text1"/>
        </w:rPr>
        <w:t xml:space="preserve">Среднее значение по ценовой зоне «Окраина Курган» составило </w:t>
      </w:r>
      <w:r w:rsidR="00C73C82" w:rsidRPr="00C73C82">
        <w:rPr>
          <w:rFonts w:ascii="Times New Roman" w:hAnsi="Times New Roman" w:cs="Times New Roman"/>
          <w:color w:val="000000" w:themeColor="text1"/>
        </w:rPr>
        <w:t>26 818</w:t>
      </w:r>
      <w:r w:rsidRPr="00C73C82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</w:t>
      </w:r>
      <w:r w:rsidR="00C73C82" w:rsidRPr="00C73C82">
        <w:rPr>
          <w:rFonts w:ascii="Times New Roman" w:hAnsi="Times New Roman" w:cs="Times New Roman"/>
          <w:color w:val="000000" w:themeColor="text1"/>
        </w:rPr>
        <w:t>1 151</w:t>
      </w:r>
      <w:r w:rsidRPr="00C73C82">
        <w:rPr>
          <w:rFonts w:ascii="Times New Roman" w:hAnsi="Times New Roman" w:cs="Times New Roman"/>
          <w:color w:val="000000" w:themeColor="text1"/>
        </w:rPr>
        <w:t xml:space="preserve"> руб./кв.м. (объект находится по адресу: ул. </w:t>
      </w:r>
      <w:r w:rsidR="00C73C82" w:rsidRPr="00C73C82">
        <w:rPr>
          <w:rFonts w:ascii="Times New Roman" w:hAnsi="Times New Roman" w:cs="Times New Roman"/>
          <w:color w:val="000000" w:themeColor="text1"/>
        </w:rPr>
        <w:t>Промышленная</w:t>
      </w:r>
      <w:r w:rsidRPr="00C73C82">
        <w:rPr>
          <w:rFonts w:ascii="Times New Roman" w:hAnsi="Times New Roman" w:cs="Times New Roman"/>
          <w:color w:val="000000" w:themeColor="text1"/>
        </w:rPr>
        <w:t xml:space="preserve">, </w:t>
      </w:r>
      <w:r w:rsidR="00FC753F" w:rsidRPr="00C73C82">
        <w:rPr>
          <w:rFonts w:ascii="Times New Roman" w:hAnsi="Times New Roman" w:cs="Times New Roman"/>
          <w:color w:val="000000" w:themeColor="text1"/>
        </w:rPr>
        <w:t>состояние</w:t>
      </w:r>
      <w:r w:rsidRPr="00C73C82">
        <w:rPr>
          <w:rFonts w:ascii="Times New Roman" w:hAnsi="Times New Roman" w:cs="Times New Roman"/>
          <w:color w:val="000000" w:themeColor="text1"/>
        </w:rPr>
        <w:t xml:space="preserve"> «</w:t>
      </w:r>
      <w:r w:rsidR="00FC753F" w:rsidRPr="00C73C82">
        <w:rPr>
          <w:rFonts w:ascii="Times New Roman" w:hAnsi="Times New Roman" w:cs="Times New Roman"/>
          <w:color w:val="000000" w:themeColor="text1"/>
        </w:rPr>
        <w:t>удовлетворительное</w:t>
      </w:r>
      <w:r w:rsidRPr="00C73C82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C73C82" w:rsidRPr="00C73C82">
        <w:rPr>
          <w:rFonts w:ascii="Times New Roman" w:hAnsi="Times New Roman" w:cs="Times New Roman"/>
          <w:color w:val="000000" w:themeColor="text1"/>
        </w:rPr>
        <w:t>1 303</w:t>
      </w:r>
      <w:r w:rsidRPr="00C73C82">
        <w:rPr>
          <w:rFonts w:ascii="Times New Roman" w:hAnsi="Times New Roman" w:cs="Times New Roman"/>
          <w:color w:val="000000" w:themeColor="text1"/>
        </w:rPr>
        <w:t xml:space="preserve"> </w:t>
      </w:r>
      <w:r w:rsidR="00076F95" w:rsidRPr="00C73C82">
        <w:rPr>
          <w:rFonts w:ascii="Times New Roman" w:hAnsi="Times New Roman" w:cs="Times New Roman"/>
          <w:color w:val="000000" w:themeColor="text1"/>
        </w:rPr>
        <w:t>кв.м.</w:t>
      </w:r>
      <w:r w:rsidRPr="00C73C82">
        <w:rPr>
          <w:rFonts w:ascii="Times New Roman" w:hAnsi="Times New Roman" w:cs="Times New Roman"/>
          <w:color w:val="000000" w:themeColor="text1"/>
        </w:rPr>
        <w:t xml:space="preserve">)  до </w:t>
      </w:r>
      <w:r w:rsidR="00C73C82" w:rsidRPr="00C73C82">
        <w:rPr>
          <w:rFonts w:ascii="Times New Roman" w:hAnsi="Times New Roman" w:cs="Times New Roman"/>
          <w:color w:val="000000" w:themeColor="text1"/>
        </w:rPr>
        <w:t>44 289</w:t>
      </w:r>
      <w:r w:rsidRPr="00C73C82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 w:rsidRPr="00C73C82">
        <w:rPr>
          <w:rFonts w:ascii="Times New Roman" w:hAnsi="Times New Roman" w:cs="Times New Roman"/>
          <w:color w:val="000000" w:themeColor="text1"/>
        </w:rPr>
        <w:t>кв.м.</w:t>
      </w:r>
      <w:r w:rsidRPr="00C73C82">
        <w:rPr>
          <w:rFonts w:ascii="Times New Roman" w:hAnsi="Times New Roman" w:cs="Times New Roman"/>
          <w:color w:val="000000" w:themeColor="text1"/>
        </w:rPr>
        <w:t xml:space="preserve"> (объект находится по адресу: </w:t>
      </w:r>
      <w:proofErr w:type="spellStart"/>
      <w:r w:rsidR="00C73C82" w:rsidRPr="00C73C82">
        <w:rPr>
          <w:rFonts w:ascii="Times New Roman" w:hAnsi="Times New Roman" w:cs="Times New Roman"/>
          <w:color w:val="000000" w:themeColor="text1"/>
        </w:rPr>
        <w:t>пр-кт</w:t>
      </w:r>
      <w:proofErr w:type="spellEnd"/>
      <w:r w:rsidR="00FC753F" w:rsidRPr="00C73C82">
        <w:rPr>
          <w:rFonts w:ascii="Times New Roman" w:hAnsi="Times New Roman" w:cs="Times New Roman"/>
          <w:color w:val="000000" w:themeColor="text1"/>
        </w:rPr>
        <w:t xml:space="preserve">. </w:t>
      </w:r>
      <w:r w:rsidR="00C73C82" w:rsidRPr="00C73C82">
        <w:rPr>
          <w:rFonts w:ascii="Times New Roman" w:hAnsi="Times New Roman" w:cs="Times New Roman"/>
          <w:color w:val="000000" w:themeColor="text1"/>
        </w:rPr>
        <w:t>Маршала Голикова 28б</w:t>
      </w:r>
      <w:r w:rsidRPr="00C73C82">
        <w:rPr>
          <w:rFonts w:ascii="Times New Roman" w:hAnsi="Times New Roman" w:cs="Times New Roman"/>
          <w:color w:val="000000" w:themeColor="text1"/>
        </w:rPr>
        <w:t xml:space="preserve">, </w:t>
      </w:r>
      <w:r w:rsidR="00FC753F" w:rsidRPr="00C73C82">
        <w:rPr>
          <w:rFonts w:ascii="Times New Roman" w:hAnsi="Times New Roman" w:cs="Times New Roman"/>
          <w:color w:val="000000" w:themeColor="text1"/>
        </w:rPr>
        <w:t>состояние</w:t>
      </w:r>
      <w:r w:rsidRPr="00C73C82">
        <w:rPr>
          <w:rFonts w:ascii="Times New Roman" w:hAnsi="Times New Roman" w:cs="Times New Roman"/>
          <w:color w:val="000000" w:themeColor="text1"/>
        </w:rPr>
        <w:t xml:space="preserve"> «</w:t>
      </w:r>
      <w:r w:rsidR="00C73C82" w:rsidRPr="00C73C82">
        <w:rPr>
          <w:rFonts w:ascii="Times New Roman" w:hAnsi="Times New Roman" w:cs="Times New Roman"/>
          <w:color w:val="000000" w:themeColor="text1"/>
        </w:rPr>
        <w:t>хорошее</w:t>
      </w:r>
      <w:r w:rsidRPr="00C73C82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C73C82" w:rsidRPr="00C73C82">
        <w:rPr>
          <w:rFonts w:ascii="Times New Roman" w:hAnsi="Times New Roman" w:cs="Times New Roman"/>
          <w:color w:val="000000" w:themeColor="text1"/>
        </w:rPr>
        <w:t>215</w:t>
      </w:r>
      <w:r w:rsidRPr="00C73C82">
        <w:rPr>
          <w:rFonts w:ascii="Times New Roman" w:hAnsi="Times New Roman" w:cs="Times New Roman"/>
          <w:color w:val="000000" w:themeColor="text1"/>
        </w:rPr>
        <w:t xml:space="preserve"> </w:t>
      </w:r>
      <w:r w:rsidR="00076F95" w:rsidRPr="00C73C82">
        <w:rPr>
          <w:rFonts w:ascii="Times New Roman" w:hAnsi="Times New Roman" w:cs="Times New Roman"/>
          <w:color w:val="000000" w:themeColor="text1"/>
        </w:rPr>
        <w:t>кв.м.</w:t>
      </w:r>
      <w:r w:rsidRPr="00C73C82">
        <w:rPr>
          <w:rFonts w:ascii="Times New Roman" w:hAnsi="Times New Roman" w:cs="Times New Roman"/>
          <w:color w:val="000000" w:themeColor="text1"/>
        </w:rPr>
        <w:t xml:space="preserve">). </w:t>
      </w:r>
      <w:r w:rsidR="00594266" w:rsidRPr="00C73C82">
        <w:rPr>
          <w:rFonts w:ascii="Times New Roman" w:hAnsi="Times New Roman" w:cs="Times New Roman"/>
          <w:color w:val="000000" w:themeColor="text1"/>
        </w:rPr>
        <w:t xml:space="preserve"> В данной ценовой зоне присутствуют 3 предложения о продаже производственно-складской недвижимос</w:t>
      </w:r>
      <w:r w:rsidR="00C73C82" w:rsidRPr="00C73C82">
        <w:rPr>
          <w:rFonts w:ascii="Times New Roman" w:hAnsi="Times New Roman" w:cs="Times New Roman"/>
          <w:color w:val="000000" w:themeColor="text1"/>
        </w:rPr>
        <w:t>ти с арендаторами либо с готовым бизнесом</w:t>
      </w:r>
      <w:r w:rsidR="00594266" w:rsidRPr="00C73C82">
        <w:rPr>
          <w:rFonts w:ascii="Times New Roman" w:hAnsi="Times New Roman" w:cs="Times New Roman"/>
          <w:color w:val="000000" w:themeColor="text1"/>
        </w:rPr>
        <w:t>.</w:t>
      </w:r>
    </w:p>
    <w:p w14:paraId="0B66ABC0" w14:textId="3191ED7F" w:rsidR="00594266" w:rsidRPr="00C73C82" w:rsidRDefault="00594266" w:rsidP="0059426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C73C82">
        <w:rPr>
          <w:rFonts w:ascii="Times New Roman" w:hAnsi="Times New Roman" w:cs="Times New Roman"/>
          <w:color w:val="000000" w:themeColor="text1"/>
        </w:rPr>
        <w:t xml:space="preserve">Таблица </w:t>
      </w:r>
      <w:r w:rsidR="002F7334" w:rsidRPr="00C73C82">
        <w:rPr>
          <w:rFonts w:ascii="Times New Roman" w:hAnsi="Times New Roman" w:cs="Times New Roman"/>
          <w:color w:val="000000" w:themeColor="text1"/>
        </w:rPr>
        <w:t>2</w:t>
      </w:r>
      <w:r w:rsidR="005A6FB3">
        <w:rPr>
          <w:rFonts w:ascii="Times New Roman" w:hAnsi="Times New Roman" w:cs="Times New Roman"/>
          <w:color w:val="000000" w:themeColor="text1"/>
        </w:rPr>
        <w:t>2</w:t>
      </w:r>
      <w:r w:rsidRPr="00C73C82">
        <w:rPr>
          <w:rFonts w:ascii="Times New Roman" w:hAnsi="Times New Roman" w:cs="Times New Roman"/>
          <w:color w:val="000000" w:themeColor="text1"/>
        </w:rPr>
        <w:t xml:space="preserve"> - Информация по объектам-аналогам, в стоимость которых входит продажа с арендаторами или оборудованием.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1134"/>
        <w:gridCol w:w="992"/>
        <w:gridCol w:w="1134"/>
        <w:gridCol w:w="3686"/>
      </w:tblGrid>
      <w:tr w:rsidR="00C73C82" w:rsidRPr="00C73C82" w14:paraId="5F6D20DB" w14:textId="77777777" w:rsidTr="00E61598">
        <w:trPr>
          <w:trHeight w:val="450"/>
          <w:tblHeader/>
        </w:trPr>
        <w:tc>
          <w:tcPr>
            <w:tcW w:w="3227" w:type="dxa"/>
            <w:shd w:val="clear" w:color="auto" w:fill="C7E2FA" w:themeFill="accent1" w:themeFillTint="33"/>
            <w:hideMark/>
          </w:tcPr>
          <w:p w14:paraId="7CD78C29" w14:textId="77777777" w:rsidR="00594266" w:rsidRPr="00C73C82" w:rsidRDefault="00594266" w:rsidP="00594266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C73C82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Адрес объекта</w:t>
            </w:r>
          </w:p>
        </w:tc>
        <w:tc>
          <w:tcPr>
            <w:tcW w:w="1134" w:type="dxa"/>
            <w:shd w:val="clear" w:color="auto" w:fill="C7E2FA" w:themeFill="accent1" w:themeFillTint="33"/>
            <w:hideMark/>
          </w:tcPr>
          <w:p w14:paraId="7428EF90" w14:textId="77777777" w:rsidR="00594266" w:rsidRPr="00C73C82" w:rsidRDefault="00594266" w:rsidP="00594266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C73C82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Стоимость объекта, руб.</w:t>
            </w:r>
          </w:p>
        </w:tc>
        <w:tc>
          <w:tcPr>
            <w:tcW w:w="992" w:type="dxa"/>
            <w:shd w:val="clear" w:color="auto" w:fill="C7E2FA" w:themeFill="accent1" w:themeFillTint="33"/>
            <w:hideMark/>
          </w:tcPr>
          <w:p w14:paraId="617B4C17" w14:textId="732D8EA0" w:rsidR="00594266" w:rsidRPr="00C73C82" w:rsidRDefault="00594266" w:rsidP="00594266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C73C82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Площадь, </w:t>
            </w:r>
            <w:r w:rsidR="00076F95" w:rsidRPr="00C73C82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1134" w:type="dxa"/>
            <w:shd w:val="clear" w:color="auto" w:fill="C7E2FA" w:themeFill="accent1" w:themeFillTint="33"/>
            <w:hideMark/>
          </w:tcPr>
          <w:p w14:paraId="5222F408" w14:textId="771C39D0" w:rsidR="00594266" w:rsidRPr="00C73C82" w:rsidRDefault="00594266" w:rsidP="00594266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C73C82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Удельный показатель, руб./</w:t>
            </w:r>
            <w:r w:rsidR="00076F95" w:rsidRPr="00C73C82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3686" w:type="dxa"/>
            <w:shd w:val="clear" w:color="auto" w:fill="C7E2FA" w:themeFill="accent1" w:themeFillTint="33"/>
            <w:hideMark/>
          </w:tcPr>
          <w:p w14:paraId="21F8C368" w14:textId="77777777" w:rsidR="00594266" w:rsidRPr="00C73C82" w:rsidRDefault="00594266" w:rsidP="00594266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C73C82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Входит в стоимость</w:t>
            </w:r>
          </w:p>
        </w:tc>
      </w:tr>
      <w:tr w:rsidR="00C73C82" w:rsidRPr="00C73C82" w14:paraId="5DED2034" w14:textId="77777777" w:rsidTr="00C73C82">
        <w:trPr>
          <w:trHeight w:val="103"/>
        </w:trPr>
        <w:tc>
          <w:tcPr>
            <w:tcW w:w="3227" w:type="dxa"/>
            <w:vAlign w:val="bottom"/>
            <w:hideMark/>
          </w:tcPr>
          <w:p w14:paraId="7892549C" w14:textId="2010190C" w:rsidR="00C73C82" w:rsidRPr="00C73C82" w:rsidRDefault="00C73C82" w:rsidP="003B1926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73C8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r w:rsidR="00FA0DB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Pr="00C73C8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Омская</w:t>
            </w:r>
          </w:p>
        </w:tc>
        <w:tc>
          <w:tcPr>
            <w:tcW w:w="1134" w:type="dxa"/>
            <w:noWrap/>
            <w:vAlign w:val="bottom"/>
            <w:hideMark/>
          </w:tcPr>
          <w:p w14:paraId="20C4E9D2" w14:textId="162B0812" w:rsidR="00C73C82" w:rsidRPr="00C73C82" w:rsidRDefault="00C73C82" w:rsidP="003B1926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73C8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29 000 000   </w:t>
            </w:r>
          </w:p>
        </w:tc>
        <w:tc>
          <w:tcPr>
            <w:tcW w:w="992" w:type="dxa"/>
            <w:noWrap/>
            <w:vAlign w:val="bottom"/>
            <w:hideMark/>
          </w:tcPr>
          <w:p w14:paraId="3D4AEE96" w14:textId="3735A8C9" w:rsidR="00C73C82" w:rsidRPr="00C73C82" w:rsidRDefault="00C73C82" w:rsidP="003B1926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73C8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1 247   </w:t>
            </w:r>
          </w:p>
        </w:tc>
        <w:tc>
          <w:tcPr>
            <w:tcW w:w="1134" w:type="dxa"/>
            <w:noWrap/>
            <w:vAlign w:val="bottom"/>
            <w:hideMark/>
          </w:tcPr>
          <w:p w14:paraId="7EAFCD66" w14:textId="2589CEB6" w:rsidR="00C73C82" w:rsidRPr="00C73C82" w:rsidRDefault="00C73C82" w:rsidP="003B1926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73C8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23 257,68   </w:t>
            </w:r>
          </w:p>
        </w:tc>
        <w:tc>
          <w:tcPr>
            <w:tcW w:w="3686" w:type="dxa"/>
            <w:noWrap/>
            <w:vAlign w:val="center"/>
            <w:hideMark/>
          </w:tcPr>
          <w:p w14:paraId="3967CB40" w14:textId="5964A208" w:rsidR="00C73C82" w:rsidRPr="00C73C82" w:rsidRDefault="00C73C82" w:rsidP="003B1926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Производственный арендатор</w:t>
            </w:r>
          </w:p>
        </w:tc>
      </w:tr>
      <w:tr w:rsidR="00C73C82" w:rsidRPr="00C73C82" w14:paraId="751F9A06" w14:textId="77777777" w:rsidTr="00C73C82">
        <w:trPr>
          <w:trHeight w:val="103"/>
        </w:trPr>
        <w:tc>
          <w:tcPr>
            <w:tcW w:w="3227" w:type="dxa"/>
            <w:vAlign w:val="bottom"/>
          </w:tcPr>
          <w:p w14:paraId="6CF94F71" w14:textId="00959C60" w:rsidR="00C73C82" w:rsidRPr="00C73C82" w:rsidRDefault="00C73C82" w:rsidP="003B1926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73C8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proofErr w:type="spellStart"/>
            <w:r w:rsidRPr="00C73C8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пр-кт</w:t>
            </w:r>
            <w:proofErr w:type="spellEnd"/>
            <w:r w:rsidRPr="00C73C8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Конституции, д. 52</w:t>
            </w:r>
          </w:p>
        </w:tc>
        <w:tc>
          <w:tcPr>
            <w:tcW w:w="1134" w:type="dxa"/>
            <w:noWrap/>
            <w:vAlign w:val="bottom"/>
          </w:tcPr>
          <w:p w14:paraId="3369991D" w14:textId="122CA183" w:rsidR="00C73C82" w:rsidRPr="00C73C82" w:rsidRDefault="00C73C82" w:rsidP="003B1926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73C8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8 000 000   </w:t>
            </w:r>
          </w:p>
        </w:tc>
        <w:tc>
          <w:tcPr>
            <w:tcW w:w="992" w:type="dxa"/>
            <w:noWrap/>
            <w:vAlign w:val="bottom"/>
          </w:tcPr>
          <w:p w14:paraId="7523B923" w14:textId="2E864E88" w:rsidR="00C73C82" w:rsidRPr="00C73C82" w:rsidRDefault="00C73C82" w:rsidP="003B1926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73C8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181   </w:t>
            </w:r>
          </w:p>
        </w:tc>
        <w:tc>
          <w:tcPr>
            <w:tcW w:w="1134" w:type="dxa"/>
            <w:noWrap/>
            <w:vAlign w:val="bottom"/>
          </w:tcPr>
          <w:p w14:paraId="7682581E" w14:textId="412E4686" w:rsidR="00C73C82" w:rsidRPr="00C73C82" w:rsidRDefault="00C73C82" w:rsidP="003B1926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73C8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44 272,27   </w:t>
            </w:r>
          </w:p>
        </w:tc>
        <w:tc>
          <w:tcPr>
            <w:tcW w:w="3686" w:type="dxa"/>
            <w:noWrap/>
            <w:vAlign w:val="center"/>
          </w:tcPr>
          <w:p w14:paraId="017B6007" w14:textId="04A8E10E" w:rsidR="00C73C82" w:rsidRPr="00C73C82" w:rsidRDefault="00C73C82" w:rsidP="003B1926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Автосервис</w:t>
            </w:r>
          </w:p>
        </w:tc>
      </w:tr>
      <w:tr w:rsidR="00C73C82" w:rsidRPr="00C73C82" w14:paraId="72CF1B12" w14:textId="77777777" w:rsidTr="00C73C82">
        <w:trPr>
          <w:trHeight w:val="103"/>
        </w:trPr>
        <w:tc>
          <w:tcPr>
            <w:tcW w:w="3227" w:type="dxa"/>
            <w:vAlign w:val="bottom"/>
          </w:tcPr>
          <w:p w14:paraId="5864BBD6" w14:textId="069CB5D7" w:rsidR="00C73C82" w:rsidRPr="00C73C82" w:rsidRDefault="00C73C82" w:rsidP="003B1926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73C8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 Курган, </w:t>
            </w:r>
            <w:proofErr w:type="spellStart"/>
            <w:r w:rsidRPr="00C73C8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пр-кт</w:t>
            </w:r>
            <w:proofErr w:type="spellEnd"/>
            <w:r w:rsidRPr="00C73C8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Конституции</w:t>
            </w:r>
          </w:p>
        </w:tc>
        <w:tc>
          <w:tcPr>
            <w:tcW w:w="1134" w:type="dxa"/>
            <w:noWrap/>
            <w:vAlign w:val="bottom"/>
          </w:tcPr>
          <w:p w14:paraId="2B86D616" w14:textId="504DF2B3" w:rsidR="00C73C82" w:rsidRPr="00C73C82" w:rsidRDefault="00C73C82" w:rsidP="003B1926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73C8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30 000 000   </w:t>
            </w:r>
          </w:p>
        </w:tc>
        <w:tc>
          <w:tcPr>
            <w:tcW w:w="992" w:type="dxa"/>
            <w:noWrap/>
            <w:vAlign w:val="bottom"/>
          </w:tcPr>
          <w:p w14:paraId="6ECFDF8F" w14:textId="2878ED4C" w:rsidR="00C73C82" w:rsidRPr="00C73C82" w:rsidRDefault="00C73C82" w:rsidP="003B1926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73C8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700   </w:t>
            </w:r>
          </w:p>
        </w:tc>
        <w:tc>
          <w:tcPr>
            <w:tcW w:w="1134" w:type="dxa"/>
            <w:noWrap/>
            <w:vAlign w:val="bottom"/>
          </w:tcPr>
          <w:p w14:paraId="37C05B6C" w14:textId="6919B729" w:rsidR="00C73C82" w:rsidRPr="00C73C82" w:rsidRDefault="00C73C82" w:rsidP="003B1926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73C8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42 875,52   </w:t>
            </w:r>
          </w:p>
        </w:tc>
        <w:tc>
          <w:tcPr>
            <w:tcW w:w="3686" w:type="dxa"/>
            <w:noWrap/>
            <w:vAlign w:val="center"/>
          </w:tcPr>
          <w:p w14:paraId="69801C6B" w14:textId="5DCE88E3" w:rsidR="00C73C82" w:rsidRPr="00C73C82" w:rsidRDefault="00C73C82" w:rsidP="003B1926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Производство пластиковых окон</w:t>
            </w:r>
          </w:p>
        </w:tc>
      </w:tr>
    </w:tbl>
    <w:p w14:paraId="17AFF5D8" w14:textId="77777777" w:rsidR="009E1703" w:rsidRDefault="009E1703" w:rsidP="00E61598">
      <w:pPr>
        <w:spacing w:after="0"/>
        <w:rPr>
          <w:rFonts w:ascii="Times New Roman" w:hAnsi="Times New Roman" w:cs="Times New Roman"/>
          <w:color w:val="FF0000"/>
        </w:rPr>
      </w:pPr>
    </w:p>
    <w:p w14:paraId="154E0857" w14:textId="336269BF" w:rsidR="00C73C82" w:rsidRPr="006D24CE" w:rsidRDefault="00C73C82" w:rsidP="00C73C82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>
        <w:rPr>
          <w:rFonts w:ascii="Times New Roman" w:hAnsi="Times New Roman" w:cs="Times New Roman"/>
          <w:b/>
          <w:i/>
          <w:color w:val="0F6FC6" w:themeColor="accent1"/>
          <w:u w:val="single"/>
        </w:rPr>
        <w:lastRenderedPageBreak/>
        <w:t>Заозерный</w:t>
      </w:r>
    </w:p>
    <w:p w14:paraId="6DA2A022" w14:textId="2BFE4F5B" w:rsidR="00C73C82" w:rsidRDefault="00C73C82" w:rsidP="00C73C8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8945F3">
        <w:rPr>
          <w:rFonts w:ascii="Times New Roman" w:hAnsi="Times New Roman" w:cs="Times New Roman"/>
          <w:color w:val="000000" w:themeColor="text1"/>
        </w:rPr>
        <w:t>В ценовой зоне «</w:t>
      </w:r>
      <w:r>
        <w:rPr>
          <w:rFonts w:ascii="Times New Roman" w:hAnsi="Times New Roman" w:cs="Times New Roman"/>
          <w:color w:val="000000" w:themeColor="text1"/>
        </w:rPr>
        <w:t>Заозерный» был представлен 1</w:t>
      </w:r>
      <w:r w:rsidRPr="008945F3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объект</w:t>
      </w:r>
      <w:r w:rsidRPr="008945F3">
        <w:rPr>
          <w:rFonts w:ascii="Times New Roman" w:hAnsi="Times New Roman" w:cs="Times New Roman"/>
          <w:color w:val="000000" w:themeColor="text1"/>
        </w:rPr>
        <w:t xml:space="preserve"> производственно-складско</w:t>
      </w:r>
      <w:r>
        <w:rPr>
          <w:rFonts w:ascii="Times New Roman" w:hAnsi="Times New Roman" w:cs="Times New Roman"/>
          <w:color w:val="000000" w:themeColor="text1"/>
        </w:rPr>
        <w:t>го назначения</w:t>
      </w:r>
      <w:r w:rsidRPr="008945F3">
        <w:rPr>
          <w:rFonts w:ascii="Times New Roman" w:hAnsi="Times New Roman" w:cs="Times New Roman"/>
          <w:color w:val="000000" w:themeColor="text1"/>
        </w:rPr>
        <w:t xml:space="preserve">. </w:t>
      </w:r>
    </w:p>
    <w:p w14:paraId="4650E000" w14:textId="77777777" w:rsidR="005A6FB3" w:rsidRPr="008945F3" w:rsidRDefault="005A6FB3" w:rsidP="00C73C8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14:paraId="12E630D7" w14:textId="64354486" w:rsidR="00C73C82" w:rsidRPr="00B8149D" w:rsidRDefault="00C73C82" w:rsidP="00C73C8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B8149D">
        <w:rPr>
          <w:rFonts w:ascii="Times New Roman" w:hAnsi="Times New Roman" w:cs="Times New Roman"/>
          <w:color w:val="000000" w:themeColor="text1"/>
        </w:rPr>
        <w:t xml:space="preserve">Таблица </w:t>
      </w:r>
      <w:r w:rsidR="005A6FB3">
        <w:rPr>
          <w:rFonts w:ascii="Times New Roman" w:hAnsi="Times New Roman" w:cs="Times New Roman"/>
          <w:color w:val="000000" w:themeColor="text1"/>
        </w:rPr>
        <w:t>23</w:t>
      </w:r>
      <w:r w:rsidRPr="00B8149D">
        <w:rPr>
          <w:rFonts w:ascii="Times New Roman" w:hAnsi="Times New Roman" w:cs="Times New Roman"/>
          <w:color w:val="000000" w:themeColor="text1"/>
        </w:rPr>
        <w:t xml:space="preserve"> - Информация по объектам-аналогам в ценовой зоне «</w:t>
      </w:r>
      <w:r>
        <w:rPr>
          <w:rFonts w:ascii="Times New Roman" w:hAnsi="Times New Roman" w:cs="Times New Roman"/>
          <w:color w:val="000000" w:themeColor="text1"/>
        </w:rPr>
        <w:t>Заозерный</w:t>
      </w:r>
      <w:r w:rsidRPr="00B8149D">
        <w:rPr>
          <w:rFonts w:ascii="Times New Roman" w:hAnsi="Times New Roman" w:cs="Times New Roman"/>
          <w:color w:val="000000" w:themeColor="text1"/>
        </w:rPr>
        <w:t>»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2552"/>
        <w:gridCol w:w="1559"/>
        <w:gridCol w:w="992"/>
        <w:gridCol w:w="1985"/>
      </w:tblGrid>
      <w:tr w:rsidR="00C73C82" w:rsidRPr="00C73C82" w14:paraId="16AEB536" w14:textId="77777777" w:rsidTr="00C73C82">
        <w:trPr>
          <w:trHeight w:val="441"/>
          <w:tblHeader/>
        </w:trPr>
        <w:tc>
          <w:tcPr>
            <w:tcW w:w="3085" w:type="dxa"/>
            <w:shd w:val="clear" w:color="auto" w:fill="C7E2FA" w:themeFill="accent1" w:themeFillTint="33"/>
            <w:hideMark/>
          </w:tcPr>
          <w:p w14:paraId="23EC5E95" w14:textId="77777777" w:rsidR="00C73C82" w:rsidRPr="00C73C82" w:rsidRDefault="00C73C82" w:rsidP="00C73C82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C73C82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Адрес объекта</w:t>
            </w:r>
          </w:p>
        </w:tc>
        <w:tc>
          <w:tcPr>
            <w:tcW w:w="2552" w:type="dxa"/>
            <w:shd w:val="clear" w:color="auto" w:fill="C7E2FA" w:themeFill="accent1" w:themeFillTint="33"/>
            <w:hideMark/>
          </w:tcPr>
          <w:p w14:paraId="3DF52FA1" w14:textId="77777777" w:rsidR="00C73C82" w:rsidRPr="00C73C82" w:rsidRDefault="00C73C82" w:rsidP="00C73C82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C73C82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Состояние объекта</w:t>
            </w:r>
          </w:p>
        </w:tc>
        <w:tc>
          <w:tcPr>
            <w:tcW w:w="1559" w:type="dxa"/>
            <w:shd w:val="clear" w:color="auto" w:fill="C7E2FA" w:themeFill="accent1" w:themeFillTint="33"/>
            <w:hideMark/>
          </w:tcPr>
          <w:p w14:paraId="0231017E" w14:textId="77777777" w:rsidR="00C73C82" w:rsidRPr="00C73C82" w:rsidRDefault="00C73C82" w:rsidP="00C73C82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C73C82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Стоимость объекта, руб.</w:t>
            </w:r>
          </w:p>
        </w:tc>
        <w:tc>
          <w:tcPr>
            <w:tcW w:w="992" w:type="dxa"/>
            <w:shd w:val="clear" w:color="auto" w:fill="C7E2FA" w:themeFill="accent1" w:themeFillTint="33"/>
            <w:hideMark/>
          </w:tcPr>
          <w:p w14:paraId="2D12F59F" w14:textId="77777777" w:rsidR="00C73C82" w:rsidRPr="00C73C82" w:rsidRDefault="00C73C82" w:rsidP="00C73C82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C73C82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Площадь, кв.м.</w:t>
            </w:r>
          </w:p>
        </w:tc>
        <w:tc>
          <w:tcPr>
            <w:tcW w:w="1985" w:type="dxa"/>
            <w:shd w:val="clear" w:color="auto" w:fill="C7E2FA" w:themeFill="accent1" w:themeFillTint="33"/>
            <w:hideMark/>
          </w:tcPr>
          <w:p w14:paraId="4B65AD1B" w14:textId="77777777" w:rsidR="00C73C82" w:rsidRPr="00C73C82" w:rsidRDefault="00C73C82" w:rsidP="00C73C82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C73C82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Удельный показатель, руб./кв.м.</w:t>
            </w:r>
          </w:p>
        </w:tc>
      </w:tr>
      <w:tr w:rsidR="00C73C82" w:rsidRPr="00C73C82" w14:paraId="1DD1F2FF" w14:textId="77777777" w:rsidTr="00C73C82">
        <w:trPr>
          <w:trHeight w:val="70"/>
        </w:trPr>
        <w:tc>
          <w:tcPr>
            <w:tcW w:w="3085" w:type="dxa"/>
            <w:vAlign w:val="bottom"/>
            <w:hideMark/>
          </w:tcPr>
          <w:p w14:paraId="476A8845" w14:textId="1784662F" w:rsidR="00C73C82" w:rsidRPr="00C73C82" w:rsidRDefault="00C73C82" w:rsidP="00C73C82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73C8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 Кур</w:t>
            </w:r>
            <w:r w:rsidR="0041264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ган, </w:t>
            </w:r>
            <w:proofErr w:type="spellStart"/>
            <w:r w:rsidR="0041264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пр-кт</w:t>
            </w:r>
            <w:proofErr w:type="spellEnd"/>
            <w:r w:rsidR="0041264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Маршала Голикова,</w:t>
            </w:r>
            <w:r w:rsidRPr="00C73C8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10ж</w:t>
            </w:r>
          </w:p>
        </w:tc>
        <w:tc>
          <w:tcPr>
            <w:tcW w:w="2552" w:type="dxa"/>
            <w:noWrap/>
            <w:vAlign w:val="bottom"/>
            <w:hideMark/>
          </w:tcPr>
          <w:p w14:paraId="5CFAACFC" w14:textId="4D68A469" w:rsidR="00C73C82" w:rsidRPr="00C73C82" w:rsidRDefault="00C73C82" w:rsidP="00C73C82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73C8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хорошее</w:t>
            </w:r>
          </w:p>
        </w:tc>
        <w:tc>
          <w:tcPr>
            <w:tcW w:w="1559" w:type="dxa"/>
            <w:noWrap/>
            <w:vAlign w:val="bottom"/>
            <w:hideMark/>
          </w:tcPr>
          <w:p w14:paraId="17CB2B4C" w14:textId="5842E1E5" w:rsidR="00C73C82" w:rsidRPr="00C73C82" w:rsidRDefault="00C73C82" w:rsidP="00C73C82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73C8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57 000 000   </w:t>
            </w:r>
          </w:p>
        </w:tc>
        <w:tc>
          <w:tcPr>
            <w:tcW w:w="992" w:type="dxa"/>
            <w:noWrap/>
            <w:vAlign w:val="bottom"/>
            <w:hideMark/>
          </w:tcPr>
          <w:p w14:paraId="6848BDBA" w14:textId="07324C95" w:rsidR="00C73C82" w:rsidRPr="00C73C82" w:rsidRDefault="00C73C82" w:rsidP="00C73C82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73C8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    746   </w:t>
            </w:r>
          </w:p>
        </w:tc>
        <w:tc>
          <w:tcPr>
            <w:tcW w:w="1985" w:type="dxa"/>
            <w:noWrap/>
            <w:vAlign w:val="bottom"/>
            <w:hideMark/>
          </w:tcPr>
          <w:p w14:paraId="49A36E79" w14:textId="267003C2" w:rsidR="00C73C82" w:rsidRPr="00C73C82" w:rsidRDefault="00C73C82" w:rsidP="00C73C82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73C8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76 397,27   </w:t>
            </w:r>
          </w:p>
        </w:tc>
      </w:tr>
    </w:tbl>
    <w:p w14:paraId="57664C26" w14:textId="77777777" w:rsidR="00C73C82" w:rsidRPr="004923D6" w:rsidRDefault="00C73C82" w:rsidP="00E61598">
      <w:pPr>
        <w:spacing w:after="0"/>
        <w:rPr>
          <w:rFonts w:ascii="Times New Roman" w:hAnsi="Times New Roman" w:cs="Times New Roman"/>
          <w:color w:val="FF0000"/>
        </w:rPr>
      </w:pPr>
    </w:p>
    <w:p w14:paraId="4BDCA7E7" w14:textId="29DC7237" w:rsidR="00412641" w:rsidRPr="00412641" w:rsidRDefault="009E1703" w:rsidP="005A6FB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412641">
        <w:rPr>
          <w:rFonts w:ascii="Times New Roman" w:hAnsi="Times New Roman" w:cs="Times New Roman"/>
          <w:b/>
          <w:i/>
          <w:color w:val="0F6FC6" w:themeColor="accent1"/>
          <w:u w:val="single"/>
        </w:rPr>
        <w:t>Вывод:</w:t>
      </w:r>
      <w:r w:rsidRPr="004923D6">
        <w:rPr>
          <w:rFonts w:ascii="Times New Roman" w:hAnsi="Times New Roman" w:cs="Times New Roman"/>
          <w:b/>
          <w:i/>
          <w:color w:val="FF0000"/>
        </w:rPr>
        <w:t xml:space="preserve"> </w:t>
      </w:r>
      <w:r w:rsidR="00412641" w:rsidRPr="00412641">
        <w:rPr>
          <w:rFonts w:ascii="Times New Roman" w:hAnsi="Times New Roman" w:cs="Times New Roman"/>
          <w:color w:val="000000" w:themeColor="text1"/>
        </w:rPr>
        <w:t>Данные по ценовым зонам</w:t>
      </w:r>
      <w:r w:rsidR="00FC753F" w:rsidRPr="00412641">
        <w:rPr>
          <w:rFonts w:ascii="Times New Roman" w:hAnsi="Times New Roman" w:cs="Times New Roman"/>
          <w:color w:val="000000" w:themeColor="text1"/>
        </w:rPr>
        <w:t xml:space="preserve"> «Це</w:t>
      </w:r>
      <w:r w:rsidR="00412641" w:rsidRPr="00412641">
        <w:rPr>
          <w:rFonts w:ascii="Times New Roman" w:hAnsi="Times New Roman" w:cs="Times New Roman"/>
          <w:color w:val="000000" w:themeColor="text1"/>
        </w:rPr>
        <w:t xml:space="preserve">нтр Курган» и «Заозерный» </w:t>
      </w:r>
      <w:r w:rsidR="00FC753F" w:rsidRPr="00412641">
        <w:rPr>
          <w:rFonts w:ascii="Times New Roman" w:hAnsi="Times New Roman" w:cs="Times New Roman"/>
          <w:color w:val="000000" w:themeColor="text1"/>
        </w:rPr>
        <w:t>непоказательны, так как большинство объектов производственного на</w:t>
      </w:r>
      <w:r w:rsidR="00412641" w:rsidRPr="00412641">
        <w:rPr>
          <w:rFonts w:ascii="Times New Roman" w:hAnsi="Times New Roman" w:cs="Times New Roman"/>
          <w:color w:val="000000" w:themeColor="text1"/>
        </w:rPr>
        <w:t>значения сосредоточены в ценовых зонах «Прицентр Курган» и</w:t>
      </w:r>
      <w:r w:rsidR="00FC753F" w:rsidRPr="00412641">
        <w:rPr>
          <w:rFonts w:ascii="Times New Roman" w:hAnsi="Times New Roman" w:cs="Times New Roman"/>
          <w:color w:val="000000" w:themeColor="text1"/>
        </w:rPr>
        <w:t xml:space="preserve"> «</w:t>
      </w:r>
      <w:r w:rsidR="00E61598" w:rsidRPr="00412641">
        <w:rPr>
          <w:rFonts w:ascii="Times New Roman" w:hAnsi="Times New Roman" w:cs="Times New Roman"/>
          <w:color w:val="000000" w:themeColor="text1"/>
        </w:rPr>
        <w:t xml:space="preserve">Окраина Курган» а именно на </w:t>
      </w:r>
      <w:r w:rsidR="00FA0DBE">
        <w:rPr>
          <w:rFonts w:ascii="Times New Roman" w:hAnsi="Times New Roman" w:cs="Times New Roman"/>
          <w:color w:val="000000" w:themeColor="text1"/>
        </w:rPr>
        <w:t>ул.</w:t>
      </w:r>
      <w:r w:rsidR="00412641" w:rsidRPr="00412641">
        <w:rPr>
          <w:rFonts w:ascii="Times New Roman" w:hAnsi="Times New Roman" w:cs="Times New Roman"/>
          <w:color w:val="000000" w:themeColor="text1"/>
        </w:rPr>
        <w:t xml:space="preserve"> К.</w:t>
      </w:r>
      <w:r w:rsidR="00FA0DBE">
        <w:rPr>
          <w:rFonts w:ascii="Times New Roman" w:hAnsi="Times New Roman" w:cs="Times New Roman"/>
          <w:color w:val="000000" w:themeColor="text1"/>
        </w:rPr>
        <w:t xml:space="preserve"> </w:t>
      </w:r>
      <w:r w:rsidR="00412641" w:rsidRPr="00412641">
        <w:rPr>
          <w:rFonts w:ascii="Times New Roman" w:hAnsi="Times New Roman" w:cs="Times New Roman"/>
          <w:color w:val="000000" w:themeColor="text1"/>
        </w:rPr>
        <w:t>Мяготина, ул. Омская, ул. Промышленная, пр-т. Конституции, пр-т. Маршала Голикова</w:t>
      </w:r>
      <w:r w:rsidR="00FC753F" w:rsidRPr="00412641">
        <w:rPr>
          <w:rFonts w:ascii="Times New Roman" w:hAnsi="Times New Roman" w:cs="Times New Roman"/>
          <w:color w:val="000000" w:themeColor="text1"/>
        </w:rPr>
        <w:t>.</w:t>
      </w:r>
      <w:r w:rsidR="002D7622" w:rsidRPr="00412641">
        <w:rPr>
          <w:rFonts w:ascii="Times New Roman" w:hAnsi="Times New Roman" w:cs="Times New Roman"/>
          <w:color w:val="000000" w:themeColor="text1"/>
        </w:rPr>
        <w:t xml:space="preserve"> Ниже представлен график для наглядности средних  удельных показателей цены предложения объектов производственно-складского назначения.</w:t>
      </w:r>
    </w:p>
    <w:p w14:paraId="2143B4C9" w14:textId="77777777" w:rsidR="009E1703" w:rsidRPr="004923D6" w:rsidRDefault="009E1703" w:rsidP="00DF6AB4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</w:rPr>
      </w:pPr>
      <w:r w:rsidRPr="004923D6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4FEB3019" wp14:editId="4B86EFD4">
            <wp:extent cx="5962650" cy="1123950"/>
            <wp:effectExtent l="0" t="0" r="0" b="0"/>
            <wp:docPr id="225" name="Диаграмма 2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63DCC215" w14:textId="77777777" w:rsidR="001B3883" w:rsidRPr="004923D6" w:rsidRDefault="001B3883" w:rsidP="005A6FB3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14:paraId="67BE61BA" w14:textId="1346B553" w:rsidR="002D7622" w:rsidRPr="00412641" w:rsidRDefault="002D7622" w:rsidP="00954855">
      <w:pPr>
        <w:pStyle w:val="af"/>
        <w:ind w:left="0"/>
        <w:rPr>
          <w:rFonts w:ascii="Times New Roman" w:hAnsi="Times New Roman" w:cs="Times New Roman"/>
        </w:rPr>
      </w:pPr>
      <w:r w:rsidRPr="00412641">
        <w:rPr>
          <w:rFonts w:ascii="Times New Roman" w:hAnsi="Times New Roman" w:cs="Times New Roman"/>
        </w:rPr>
        <w:t>2.3. Анализ рынка производственно-складской недвижимости по ценовой зоне г. Шадринск</w:t>
      </w:r>
    </w:p>
    <w:p w14:paraId="0BF03937" w14:textId="606DA8CD" w:rsidR="00B42D6B" w:rsidRDefault="0016273F" w:rsidP="00B42D6B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1B3883">
        <w:rPr>
          <w:rFonts w:ascii="Times New Roman" w:hAnsi="Times New Roman" w:cs="Times New Roman"/>
          <w:color w:val="000000" w:themeColor="text1"/>
        </w:rPr>
        <w:t xml:space="preserve">За </w:t>
      </w:r>
      <w:r w:rsidRPr="001B3883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1B3883" w:rsidRPr="001B3883">
        <w:rPr>
          <w:rFonts w:ascii="Times New Roman" w:hAnsi="Times New Roman" w:cs="Times New Roman"/>
          <w:color w:val="000000" w:themeColor="text1"/>
          <w:lang w:val="en-US"/>
        </w:rPr>
        <w:t>I</w:t>
      </w:r>
      <w:r w:rsidRPr="001B3883">
        <w:rPr>
          <w:rFonts w:ascii="Times New Roman" w:hAnsi="Times New Roman" w:cs="Times New Roman"/>
          <w:color w:val="000000" w:themeColor="text1"/>
        </w:rPr>
        <w:t xml:space="preserve"> полугодие 2024 года в городе Шадринске было собрано  </w:t>
      </w:r>
      <w:hyperlink r:id="rId47" w:history="1">
        <w:r w:rsidR="001B3883" w:rsidRPr="001B3883">
          <w:rPr>
            <w:rStyle w:val="ae"/>
            <w:rFonts w:ascii="Times New Roman" w:hAnsi="Times New Roman" w:cs="Times New Roman"/>
            <w:b/>
            <w:i/>
            <w:color w:val="0F6FC6" w:themeColor="accent1"/>
          </w:rPr>
          <w:t>4 предложения</w:t>
        </w:r>
      </w:hyperlink>
      <w:r w:rsidRPr="001B3883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 </w:t>
      </w:r>
      <w:r w:rsidRPr="00FA0DBE">
        <w:rPr>
          <w:rStyle w:val="af6"/>
          <w:rFonts w:ascii="Times New Roman" w:hAnsi="Times New Roman" w:cs="Times New Roman"/>
          <w:b/>
          <w:i/>
          <w:color w:val="0F6FC6" w:themeColor="accent1"/>
        </w:rPr>
        <w:footnoteReference w:id="10"/>
      </w:r>
      <w:r w:rsidRPr="00FA0DBE">
        <w:rPr>
          <w:rFonts w:ascii="Times New Roman" w:hAnsi="Times New Roman" w:cs="Times New Roman"/>
          <w:color w:val="000000" w:themeColor="text1"/>
        </w:rPr>
        <w:t xml:space="preserve"> </w:t>
      </w:r>
      <w:r w:rsidRPr="001B3883">
        <w:rPr>
          <w:rFonts w:ascii="Times New Roman" w:hAnsi="Times New Roman" w:cs="Times New Roman"/>
          <w:color w:val="000000" w:themeColor="text1"/>
        </w:rPr>
        <w:t xml:space="preserve">о продаже объектов производственно-складского назначения. </w:t>
      </w:r>
      <w:r w:rsidR="00B42D6B">
        <w:rPr>
          <w:rFonts w:ascii="Times New Roman" w:hAnsi="Times New Roman" w:cs="Times New Roman"/>
          <w:color w:val="000000" w:themeColor="text1"/>
        </w:rPr>
        <w:t xml:space="preserve">1 объект-аналог был представлен в анализе рынка производственных объектов за </w:t>
      </w:r>
      <w:r w:rsidR="00B42D6B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B42D6B">
        <w:rPr>
          <w:rFonts w:ascii="Times New Roman" w:hAnsi="Times New Roman" w:cs="Times New Roman"/>
          <w:color w:val="000000" w:themeColor="text1"/>
        </w:rPr>
        <w:t xml:space="preserve"> полугодие 2024 года. Ниже представлены изменен</w:t>
      </w:r>
      <w:r w:rsidR="002B7366">
        <w:rPr>
          <w:rFonts w:ascii="Times New Roman" w:hAnsi="Times New Roman" w:cs="Times New Roman"/>
          <w:color w:val="000000" w:themeColor="text1"/>
        </w:rPr>
        <w:t>ия цен этого аналога по данным н</w:t>
      </w:r>
      <w:r w:rsidR="00B42D6B">
        <w:rPr>
          <w:rFonts w:ascii="Times New Roman" w:hAnsi="Times New Roman" w:cs="Times New Roman"/>
          <w:color w:val="000000" w:themeColor="text1"/>
        </w:rPr>
        <w:t xml:space="preserve">а </w:t>
      </w:r>
      <w:r w:rsidR="00B42D6B">
        <w:rPr>
          <w:rFonts w:ascii="Times New Roman" w:hAnsi="Times New Roman" w:cs="Times New Roman"/>
          <w:color w:val="000000" w:themeColor="text1"/>
          <w:lang w:val="en-US"/>
        </w:rPr>
        <w:t>II</w:t>
      </w:r>
      <w:r w:rsidR="00B42D6B">
        <w:rPr>
          <w:rFonts w:ascii="Times New Roman" w:hAnsi="Times New Roman" w:cs="Times New Roman"/>
          <w:color w:val="000000" w:themeColor="text1"/>
        </w:rPr>
        <w:t xml:space="preserve"> полугодие 2024 года.</w:t>
      </w:r>
    </w:p>
    <w:p w14:paraId="19CF9E84" w14:textId="598BAA14" w:rsidR="00B42D6B" w:rsidRDefault="00B42D6B" w:rsidP="00B42D6B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2A168E">
        <w:rPr>
          <w:rFonts w:ascii="Times New Roman" w:hAnsi="Times New Roman" w:cs="Times New Roman"/>
          <w:color w:val="000000" w:themeColor="text1"/>
        </w:rPr>
        <w:t xml:space="preserve">Таблица </w:t>
      </w:r>
      <w:r w:rsidR="005A6FB3">
        <w:rPr>
          <w:rFonts w:ascii="Times New Roman" w:hAnsi="Times New Roman" w:cs="Times New Roman"/>
          <w:color w:val="000000" w:themeColor="text1"/>
        </w:rPr>
        <w:t>24</w:t>
      </w:r>
      <w:r w:rsidRPr="002A168E">
        <w:rPr>
          <w:rFonts w:ascii="Times New Roman" w:hAnsi="Times New Roman" w:cs="Times New Roman"/>
          <w:color w:val="000000" w:themeColor="text1"/>
        </w:rPr>
        <w:t xml:space="preserve"> – Данные по </w:t>
      </w:r>
      <w:r>
        <w:rPr>
          <w:rFonts w:ascii="Times New Roman" w:hAnsi="Times New Roman" w:cs="Times New Roman"/>
          <w:color w:val="000000" w:themeColor="text1"/>
        </w:rPr>
        <w:t xml:space="preserve">объекту–аналогу, перешедшему из </w:t>
      </w:r>
      <w:r>
        <w:rPr>
          <w:rFonts w:ascii="Times New Roman" w:hAnsi="Times New Roman" w:cs="Times New Roman"/>
          <w:color w:val="000000" w:themeColor="text1"/>
          <w:lang w:val="en-US"/>
        </w:rPr>
        <w:t>I</w:t>
      </w:r>
      <w:r>
        <w:rPr>
          <w:rFonts w:ascii="Times New Roman" w:hAnsi="Times New Roman" w:cs="Times New Roman"/>
          <w:color w:val="000000" w:themeColor="text1"/>
        </w:rPr>
        <w:t xml:space="preserve"> полугодия 2024 года во </w:t>
      </w:r>
      <w:r>
        <w:rPr>
          <w:rFonts w:ascii="Times New Roman" w:hAnsi="Times New Roman" w:cs="Times New Roman"/>
          <w:color w:val="000000" w:themeColor="text1"/>
          <w:lang w:val="en-US"/>
        </w:rPr>
        <w:t>II</w:t>
      </w:r>
      <w:r>
        <w:rPr>
          <w:rFonts w:ascii="Times New Roman" w:hAnsi="Times New Roman" w:cs="Times New Roman"/>
          <w:color w:val="000000" w:themeColor="text1"/>
        </w:rPr>
        <w:t xml:space="preserve"> полугодие 2024 года по ценовой зоне «г. Шадринск».</w:t>
      </w:r>
    </w:p>
    <w:tbl>
      <w:tblPr>
        <w:tblW w:w="10327" w:type="dxa"/>
        <w:tblInd w:w="93" w:type="dxa"/>
        <w:tblLook w:val="04A0" w:firstRow="1" w:lastRow="0" w:firstColumn="1" w:lastColumn="0" w:noHBand="0" w:noVBand="1"/>
      </w:tblPr>
      <w:tblGrid>
        <w:gridCol w:w="2425"/>
        <w:gridCol w:w="1418"/>
        <w:gridCol w:w="1148"/>
        <w:gridCol w:w="1130"/>
        <w:gridCol w:w="958"/>
        <w:gridCol w:w="881"/>
        <w:gridCol w:w="881"/>
        <w:gridCol w:w="1191"/>
        <w:gridCol w:w="295"/>
      </w:tblGrid>
      <w:tr w:rsidR="00B42D6B" w:rsidRPr="00B42D6B" w14:paraId="05456C5E" w14:textId="77777777" w:rsidTr="00602F00">
        <w:trPr>
          <w:trHeight w:val="552"/>
          <w:tblHeader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noWrap/>
            <w:vAlign w:val="center"/>
            <w:hideMark/>
          </w:tcPr>
          <w:p w14:paraId="4D00F5E2" w14:textId="77777777" w:rsidR="00B42D6B" w:rsidRPr="00B42D6B" w:rsidRDefault="00B42D6B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Адрес объекта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noWrap/>
            <w:vAlign w:val="center"/>
            <w:hideMark/>
          </w:tcPr>
          <w:p w14:paraId="38E5C754" w14:textId="77777777" w:rsidR="00B42D6B" w:rsidRPr="00B42D6B" w:rsidRDefault="00B42D6B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Кадастровый номер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621CAE64" w14:textId="77777777" w:rsidR="00B42D6B" w:rsidRPr="00B42D6B" w:rsidRDefault="00B42D6B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Цена объекта в 1 полугодии 2024 г., руб.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015B1A1C" w14:textId="77777777" w:rsidR="00B42D6B" w:rsidRPr="00B42D6B" w:rsidRDefault="00B42D6B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Цена объекта в 2 полугодии 2024 г., руб.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noWrap/>
            <w:vAlign w:val="center"/>
            <w:hideMark/>
          </w:tcPr>
          <w:p w14:paraId="1F05473E" w14:textId="0497326E" w:rsidR="00B42D6B" w:rsidRPr="00B42D6B" w:rsidRDefault="00B42D6B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Площадь, </w:t>
            </w:r>
            <w:r w:rsidR="00677337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кв.м.</w:t>
            </w:r>
            <w:r w:rsidRPr="00B42D6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288AC94D" w14:textId="4FBCCD1B" w:rsidR="00B42D6B" w:rsidRPr="00B42D6B" w:rsidRDefault="00B42D6B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УПРС в 1 полугодии 2024 г., руб./</w:t>
            </w:r>
            <w:r w:rsidR="00677337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кв.м.</w:t>
            </w:r>
            <w:r w:rsidRPr="00B42D6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6F5961A7" w14:textId="621C6C26" w:rsidR="00B42D6B" w:rsidRPr="00B42D6B" w:rsidRDefault="00B42D6B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УПРС в 2 полугодии 2024 г., руб./</w:t>
            </w:r>
            <w:r w:rsidR="00677337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кв.м.</w:t>
            </w:r>
            <w:r w:rsidRPr="00B42D6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noWrap/>
            <w:vAlign w:val="center"/>
            <w:hideMark/>
          </w:tcPr>
          <w:p w14:paraId="53044196" w14:textId="77777777" w:rsidR="00B42D6B" w:rsidRPr="00B42D6B" w:rsidRDefault="00B42D6B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Изменение цены, %</w:t>
            </w: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noWrap/>
            <w:vAlign w:val="bottom"/>
            <w:hideMark/>
          </w:tcPr>
          <w:p w14:paraId="6554E797" w14:textId="77777777" w:rsidR="00B42D6B" w:rsidRPr="00B42D6B" w:rsidRDefault="00B42D6B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</w:tr>
      <w:tr w:rsidR="00B42D6B" w:rsidRPr="00B42D6B" w14:paraId="262BE865" w14:textId="77777777" w:rsidTr="00B42D6B">
        <w:trPr>
          <w:trHeight w:val="179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5B03D3" w14:textId="2ECC9B9E" w:rsidR="00B42D6B" w:rsidRPr="00B42D6B" w:rsidRDefault="00FA0DBE" w:rsidP="002B73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г. Шадринск</w:t>
            </w:r>
            <w:r w:rsidR="00B42D6B"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ул.</w:t>
            </w:r>
            <w:r w:rsidR="00B42D6B"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Степана Разина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E9FE6" w14:textId="13CD1F77" w:rsidR="00B42D6B" w:rsidRPr="00B42D6B" w:rsidRDefault="00B42D6B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45:26:070416:574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92A1F" w14:textId="63ECE391" w:rsidR="00B42D6B" w:rsidRPr="00B42D6B" w:rsidRDefault="00B42D6B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4 300 000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1D2DB" w14:textId="11E31063" w:rsidR="00B42D6B" w:rsidRPr="00B42D6B" w:rsidRDefault="00B42D6B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4 200 000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31578" w14:textId="4EF87038" w:rsidR="00B42D6B" w:rsidRPr="00B42D6B" w:rsidRDefault="00B42D6B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B6461" w14:textId="2BF5EE69" w:rsidR="00B42D6B" w:rsidRPr="00B42D6B" w:rsidRDefault="00B42D6B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39 269,41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6912A" w14:textId="14C7F25C" w:rsidR="00B42D6B" w:rsidRPr="00B42D6B" w:rsidRDefault="00B42D6B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38 356,16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BCD61" w14:textId="5CBB6412" w:rsidR="00B42D6B" w:rsidRPr="00B42D6B" w:rsidRDefault="00B42D6B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hAnsi="Times New Roman" w:cs="Times New Roman"/>
                <w:color w:val="00B050"/>
                <w:sz w:val="14"/>
                <w:szCs w:val="14"/>
              </w:rPr>
              <w:t>-2,33%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2C2E7" w14:textId="03FD09B7" w:rsidR="00B42D6B" w:rsidRPr="00B42D6B" w:rsidRDefault="00B42D6B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hAnsi="Times New Roman" w:cs="Times New Roman"/>
                <w:color w:val="00B050"/>
                <w:sz w:val="14"/>
                <w:szCs w:val="14"/>
              </w:rPr>
              <w:t>↓</w:t>
            </w:r>
          </w:p>
        </w:tc>
      </w:tr>
    </w:tbl>
    <w:p w14:paraId="4C6B9DF3" w14:textId="77777777" w:rsidR="0016273F" w:rsidRPr="004923D6" w:rsidRDefault="0016273F" w:rsidP="00B42D6B">
      <w:pPr>
        <w:spacing w:after="0"/>
        <w:rPr>
          <w:rFonts w:ascii="Times New Roman" w:hAnsi="Times New Roman" w:cs="Times New Roman"/>
          <w:color w:val="FF0000"/>
        </w:rPr>
      </w:pPr>
    </w:p>
    <w:p w14:paraId="579740E7" w14:textId="0CEAF8B2" w:rsidR="0016273F" w:rsidRPr="001B3883" w:rsidRDefault="0016273F" w:rsidP="0016273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1B3883">
        <w:rPr>
          <w:rFonts w:ascii="Times New Roman" w:hAnsi="Times New Roman" w:cs="Times New Roman"/>
          <w:color w:val="000000" w:themeColor="text1"/>
        </w:rPr>
        <w:t xml:space="preserve">Таблица </w:t>
      </w:r>
      <w:r w:rsidR="002F7334" w:rsidRPr="001B3883">
        <w:rPr>
          <w:rFonts w:ascii="Times New Roman" w:hAnsi="Times New Roman" w:cs="Times New Roman"/>
          <w:color w:val="000000" w:themeColor="text1"/>
        </w:rPr>
        <w:t>2</w:t>
      </w:r>
      <w:r w:rsidR="005A6FB3">
        <w:rPr>
          <w:rFonts w:ascii="Times New Roman" w:hAnsi="Times New Roman" w:cs="Times New Roman"/>
          <w:color w:val="000000" w:themeColor="text1"/>
        </w:rPr>
        <w:t>5</w:t>
      </w:r>
      <w:r w:rsidR="00B42D6B">
        <w:rPr>
          <w:rFonts w:ascii="Times New Roman" w:hAnsi="Times New Roman" w:cs="Times New Roman"/>
          <w:color w:val="000000" w:themeColor="text1"/>
        </w:rPr>
        <w:t xml:space="preserve"> - Информация по объектам</w:t>
      </w:r>
      <w:r w:rsidRPr="001B3883">
        <w:rPr>
          <w:rFonts w:ascii="Times New Roman" w:hAnsi="Times New Roman" w:cs="Times New Roman"/>
          <w:color w:val="000000" w:themeColor="text1"/>
        </w:rPr>
        <w:t>-анал</w:t>
      </w:r>
      <w:r w:rsidR="00B42D6B">
        <w:rPr>
          <w:rFonts w:ascii="Times New Roman" w:hAnsi="Times New Roman" w:cs="Times New Roman"/>
          <w:color w:val="000000" w:themeColor="text1"/>
        </w:rPr>
        <w:t>огам</w:t>
      </w:r>
      <w:r w:rsidRPr="001B3883">
        <w:rPr>
          <w:rFonts w:ascii="Times New Roman" w:hAnsi="Times New Roman" w:cs="Times New Roman"/>
          <w:color w:val="000000" w:themeColor="text1"/>
        </w:rPr>
        <w:t xml:space="preserve"> в ценовой зоне « г. Шадринск».</w:t>
      </w:r>
    </w:p>
    <w:tbl>
      <w:tblPr>
        <w:tblStyle w:val="ad"/>
        <w:tblW w:w="10456" w:type="dxa"/>
        <w:tblLayout w:type="fixed"/>
        <w:tblLook w:val="04A0" w:firstRow="1" w:lastRow="0" w:firstColumn="1" w:lastColumn="0" w:noHBand="0" w:noVBand="1"/>
      </w:tblPr>
      <w:tblGrid>
        <w:gridCol w:w="2660"/>
        <w:gridCol w:w="1984"/>
        <w:gridCol w:w="2127"/>
        <w:gridCol w:w="1559"/>
        <w:gridCol w:w="2126"/>
      </w:tblGrid>
      <w:tr w:rsidR="001B3883" w:rsidRPr="001B3883" w14:paraId="3EA625CB" w14:textId="77777777" w:rsidTr="00602F00">
        <w:trPr>
          <w:trHeight w:val="441"/>
          <w:tblHeader/>
        </w:trPr>
        <w:tc>
          <w:tcPr>
            <w:tcW w:w="2660" w:type="dxa"/>
            <w:shd w:val="clear" w:color="auto" w:fill="C7E2FA" w:themeFill="accent1" w:themeFillTint="33"/>
            <w:vAlign w:val="center"/>
            <w:hideMark/>
          </w:tcPr>
          <w:p w14:paraId="6AAE11AA" w14:textId="77777777" w:rsidR="0016273F" w:rsidRPr="001B3883" w:rsidRDefault="0016273F" w:rsidP="00602F00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1B3883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Адрес объекта</w:t>
            </w:r>
          </w:p>
        </w:tc>
        <w:tc>
          <w:tcPr>
            <w:tcW w:w="1984" w:type="dxa"/>
            <w:shd w:val="clear" w:color="auto" w:fill="C7E2FA" w:themeFill="accent1" w:themeFillTint="33"/>
            <w:vAlign w:val="center"/>
            <w:hideMark/>
          </w:tcPr>
          <w:p w14:paraId="32E8979A" w14:textId="77777777" w:rsidR="0016273F" w:rsidRPr="001B3883" w:rsidRDefault="0016273F" w:rsidP="00602F00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1B3883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Состояние объекта</w:t>
            </w:r>
          </w:p>
        </w:tc>
        <w:tc>
          <w:tcPr>
            <w:tcW w:w="2127" w:type="dxa"/>
            <w:shd w:val="clear" w:color="auto" w:fill="C7E2FA" w:themeFill="accent1" w:themeFillTint="33"/>
            <w:vAlign w:val="center"/>
            <w:hideMark/>
          </w:tcPr>
          <w:p w14:paraId="200CC531" w14:textId="77777777" w:rsidR="0016273F" w:rsidRPr="001B3883" w:rsidRDefault="0016273F" w:rsidP="00602F00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1B3883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Стоимость объекта, руб.</w:t>
            </w:r>
          </w:p>
        </w:tc>
        <w:tc>
          <w:tcPr>
            <w:tcW w:w="1559" w:type="dxa"/>
            <w:shd w:val="clear" w:color="auto" w:fill="C7E2FA" w:themeFill="accent1" w:themeFillTint="33"/>
            <w:vAlign w:val="center"/>
            <w:hideMark/>
          </w:tcPr>
          <w:p w14:paraId="24F59EE7" w14:textId="67B954D9" w:rsidR="0016273F" w:rsidRPr="001B3883" w:rsidRDefault="0016273F" w:rsidP="00602F00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1B3883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Площадь, </w:t>
            </w:r>
            <w:r w:rsidR="00076F95" w:rsidRPr="001B3883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2126" w:type="dxa"/>
            <w:shd w:val="clear" w:color="auto" w:fill="C7E2FA" w:themeFill="accent1" w:themeFillTint="33"/>
            <w:vAlign w:val="center"/>
            <w:hideMark/>
          </w:tcPr>
          <w:p w14:paraId="7DDDBCEF" w14:textId="26BACB0C" w:rsidR="0016273F" w:rsidRPr="001B3883" w:rsidRDefault="0016273F" w:rsidP="00602F00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1B3883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Удельный показатель, руб./</w:t>
            </w:r>
            <w:r w:rsidR="00076F95" w:rsidRPr="001B3883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</w:tr>
      <w:tr w:rsidR="001B3883" w:rsidRPr="001B3883" w14:paraId="2AC06014" w14:textId="77777777" w:rsidTr="00FA0DBE">
        <w:trPr>
          <w:trHeight w:val="70"/>
        </w:trPr>
        <w:tc>
          <w:tcPr>
            <w:tcW w:w="2660" w:type="dxa"/>
            <w:vAlign w:val="bottom"/>
            <w:hideMark/>
          </w:tcPr>
          <w:p w14:paraId="0704B816" w14:textId="6BBAD15A" w:rsidR="001B3883" w:rsidRPr="001B3883" w:rsidRDefault="00FA0DBE" w:rsidP="0016273F">
            <w:pPr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г. Шадринск</w:t>
            </w:r>
            <w:r w:rsidR="001B3883" w:rsidRPr="001B388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ул.</w:t>
            </w:r>
            <w:r w:rsidR="001B3883" w:rsidRPr="001B388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Мичурина</w:t>
            </w:r>
          </w:p>
        </w:tc>
        <w:tc>
          <w:tcPr>
            <w:tcW w:w="1984" w:type="dxa"/>
            <w:noWrap/>
            <w:vAlign w:val="bottom"/>
            <w:hideMark/>
          </w:tcPr>
          <w:p w14:paraId="5B16E794" w14:textId="7BCCF940" w:rsidR="001B3883" w:rsidRPr="001B3883" w:rsidRDefault="001B3883" w:rsidP="0016273F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B388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неудовлетворительное</w:t>
            </w:r>
          </w:p>
        </w:tc>
        <w:tc>
          <w:tcPr>
            <w:tcW w:w="2127" w:type="dxa"/>
            <w:noWrap/>
            <w:vAlign w:val="bottom"/>
            <w:hideMark/>
          </w:tcPr>
          <w:p w14:paraId="18BEEC77" w14:textId="37E9363E" w:rsidR="001B3883" w:rsidRPr="001B3883" w:rsidRDefault="001B3883" w:rsidP="0016273F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B388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5 500 000   </w:t>
            </w:r>
          </w:p>
        </w:tc>
        <w:tc>
          <w:tcPr>
            <w:tcW w:w="1559" w:type="dxa"/>
            <w:noWrap/>
            <w:vAlign w:val="bottom"/>
            <w:hideMark/>
          </w:tcPr>
          <w:p w14:paraId="6F824095" w14:textId="176EC75C" w:rsidR="001B3883" w:rsidRPr="001B3883" w:rsidRDefault="001B3883" w:rsidP="0016273F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B388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2 450   </w:t>
            </w:r>
          </w:p>
        </w:tc>
        <w:tc>
          <w:tcPr>
            <w:tcW w:w="2126" w:type="dxa"/>
            <w:noWrap/>
            <w:vAlign w:val="bottom"/>
            <w:hideMark/>
          </w:tcPr>
          <w:p w14:paraId="72F48C89" w14:textId="095DDCC4" w:rsidR="001B3883" w:rsidRPr="001B3883" w:rsidRDefault="001B3883" w:rsidP="0016273F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B388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2 244,90   </w:t>
            </w:r>
          </w:p>
        </w:tc>
      </w:tr>
      <w:tr w:rsidR="001B3883" w:rsidRPr="001B3883" w14:paraId="5413EDB2" w14:textId="77777777" w:rsidTr="00FA0DBE">
        <w:trPr>
          <w:trHeight w:val="70"/>
        </w:trPr>
        <w:tc>
          <w:tcPr>
            <w:tcW w:w="2660" w:type="dxa"/>
            <w:vAlign w:val="bottom"/>
          </w:tcPr>
          <w:p w14:paraId="33C8751D" w14:textId="531A6F56" w:rsidR="001B3883" w:rsidRPr="001B3883" w:rsidRDefault="00FA0DBE" w:rsidP="0016273F">
            <w:pPr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г. Шадринск</w:t>
            </w:r>
            <w:r w:rsidR="001B3883" w:rsidRPr="001B38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ул.</w:t>
            </w:r>
            <w:r w:rsidR="001B3883" w:rsidRPr="001B38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Степана Разина</w:t>
            </w:r>
          </w:p>
        </w:tc>
        <w:tc>
          <w:tcPr>
            <w:tcW w:w="1984" w:type="dxa"/>
            <w:noWrap/>
            <w:vAlign w:val="bottom"/>
          </w:tcPr>
          <w:p w14:paraId="2C41A0A5" w14:textId="705962CB" w:rsidR="001B3883" w:rsidRPr="001B3883" w:rsidRDefault="001B3883" w:rsidP="001B3883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</w:t>
            </w:r>
            <w:r w:rsidRPr="001B38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довлетворительное </w:t>
            </w:r>
          </w:p>
        </w:tc>
        <w:tc>
          <w:tcPr>
            <w:tcW w:w="2127" w:type="dxa"/>
            <w:noWrap/>
            <w:vAlign w:val="bottom"/>
          </w:tcPr>
          <w:p w14:paraId="6CBC9BE0" w14:textId="70EB01AC" w:rsidR="001B3883" w:rsidRPr="001B3883" w:rsidRDefault="001B3883" w:rsidP="0016273F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1B38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 4 200 000   </w:t>
            </w:r>
          </w:p>
        </w:tc>
        <w:tc>
          <w:tcPr>
            <w:tcW w:w="1559" w:type="dxa"/>
            <w:noWrap/>
            <w:vAlign w:val="bottom"/>
          </w:tcPr>
          <w:p w14:paraId="1AB4DA96" w14:textId="02AC25B7" w:rsidR="001B3883" w:rsidRPr="001B3883" w:rsidRDefault="001B3883" w:rsidP="0016273F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1B38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    110   </w:t>
            </w:r>
          </w:p>
        </w:tc>
        <w:tc>
          <w:tcPr>
            <w:tcW w:w="2126" w:type="dxa"/>
            <w:noWrap/>
            <w:vAlign w:val="bottom"/>
          </w:tcPr>
          <w:p w14:paraId="273269DC" w14:textId="212F851F" w:rsidR="001B3883" w:rsidRPr="001B3883" w:rsidRDefault="001B3883" w:rsidP="0016273F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1B38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38 356,16   </w:t>
            </w:r>
          </w:p>
        </w:tc>
      </w:tr>
      <w:tr w:rsidR="001B3883" w:rsidRPr="001B3883" w14:paraId="5BF6308D" w14:textId="77777777" w:rsidTr="00FA0DBE">
        <w:trPr>
          <w:trHeight w:val="70"/>
        </w:trPr>
        <w:tc>
          <w:tcPr>
            <w:tcW w:w="2660" w:type="dxa"/>
            <w:vAlign w:val="bottom"/>
          </w:tcPr>
          <w:p w14:paraId="2FEE2D7A" w14:textId="5A59C53B" w:rsidR="001B3883" w:rsidRPr="001B3883" w:rsidRDefault="00FA0DBE" w:rsidP="0016273F">
            <w:pPr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г. Шадринск</w:t>
            </w:r>
            <w:r w:rsidR="001B3883" w:rsidRPr="001B38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ул.</w:t>
            </w:r>
            <w:r w:rsidR="001B3883" w:rsidRPr="001B38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Первомайская</w:t>
            </w:r>
          </w:p>
        </w:tc>
        <w:tc>
          <w:tcPr>
            <w:tcW w:w="1984" w:type="dxa"/>
            <w:noWrap/>
            <w:vAlign w:val="bottom"/>
          </w:tcPr>
          <w:p w14:paraId="5F53685A" w14:textId="19372A46" w:rsidR="001B3883" w:rsidRPr="001B3883" w:rsidRDefault="001B3883" w:rsidP="001B3883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</w:t>
            </w:r>
            <w:r w:rsidRPr="001B38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довлетворительно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е</w:t>
            </w:r>
          </w:p>
        </w:tc>
        <w:tc>
          <w:tcPr>
            <w:tcW w:w="2127" w:type="dxa"/>
            <w:noWrap/>
            <w:vAlign w:val="bottom"/>
          </w:tcPr>
          <w:p w14:paraId="1DD72608" w14:textId="3712AD1D" w:rsidR="001B3883" w:rsidRPr="001B3883" w:rsidRDefault="001B3883" w:rsidP="0016273F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1B38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110 000 000   </w:t>
            </w:r>
          </w:p>
        </w:tc>
        <w:tc>
          <w:tcPr>
            <w:tcW w:w="1559" w:type="dxa"/>
            <w:noWrap/>
            <w:vAlign w:val="bottom"/>
          </w:tcPr>
          <w:p w14:paraId="61DAB282" w14:textId="6287FA83" w:rsidR="001B3883" w:rsidRPr="001B3883" w:rsidRDefault="001B3883" w:rsidP="0016273F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1B38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15 618   </w:t>
            </w:r>
          </w:p>
        </w:tc>
        <w:tc>
          <w:tcPr>
            <w:tcW w:w="2126" w:type="dxa"/>
            <w:noWrap/>
            <w:vAlign w:val="bottom"/>
          </w:tcPr>
          <w:p w14:paraId="1DFF0882" w14:textId="15A270A6" w:rsidR="001B3883" w:rsidRPr="001B3883" w:rsidRDefault="001B3883" w:rsidP="0016273F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1B38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 7 043,07   </w:t>
            </w:r>
          </w:p>
        </w:tc>
      </w:tr>
      <w:tr w:rsidR="001B3883" w:rsidRPr="001B3883" w14:paraId="3BADB6AC" w14:textId="77777777" w:rsidTr="00FA0DBE">
        <w:trPr>
          <w:trHeight w:val="70"/>
        </w:trPr>
        <w:tc>
          <w:tcPr>
            <w:tcW w:w="2660" w:type="dxa"/>
            <w:vAlign w:val="bottom"/>
          </w:tcPr>
          <w:p w14:paraId="61AB53BB" w14:textId="5DB7F741" w:rsidR="001B3883" w:rsidRPr="001B3883" w:rsidRDefault="00FA0DBE" w:rsidP="0016273F">
            <w:pPr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г. Шадринск</w:t>
            </w:r>
            <w:r w:rsidR="001B3883" w:rsidRPr="001B38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ул.</w:t>
            </w:r>
            <w:r w:rsidR="001B3883" w:rsidRPr="001B38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Михайловская</w:t>
            </w:r>
          </w:p>
        </w:tc>
        <w:tc>
          <w:tcPr>
            <w:tcW w:w="1984" w:type="dxa"/>
            <w:noWrap/>
            <w:vAlign w:val="bottom"/>
          </w:tcPr>
          <w:p w14:paraId="04B82379" w14:textId="609629C3" w:rsidR="001B3883" w:rsidRPr="001B3883" w:rsidRDefault="001B3883" w:rsidP="0016273F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1B38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удовлетворительно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е</w:t>
            </w:r>
          </w:p>
        </w:tc>
        <w:tc>
          <w:tcPr>
            <w:tcW w:w="2127" w:type="dxa"/>
            <w:noWrap/>
            <w:vAlign w:val="bottom"/>
          </w:tcPr>
          <w:p w14:paraId="27359A12" w14:textId="13C849DA" w:rsidR="001B3883" w:rsidRPr="001B3883" w:rsidRDefault="001B3883" w:rsidP="0016273F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1B38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28 000 000   </w:t>
            </w:r>
          </w:p>
        </w:tc>
        <w:tc>
          <w:tcPr>
            <w:tcW w:w="1559" w:type="dxa"/>
            <w:noWrap/>
            <w:vAlign w:val="bottom"/>
          </w:tcPr>
          <w:p w14:paraId="4E647875" w14:textId="05C5F6DB" w:rsidR="001B3883" w:rsidRPr="001B3883" w:rsidRDefault="001B3883" w:rsidP="0016273F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1B38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 1 182   </w:t>
            </w:r>
          </w:p>
        </w:tc>
        <w:tc>
          <w:tcPr>
            <w:tcW w:w="2126" w:type="dxa"/>
            <w:noWrap/>
            <w:vAlign w:val="bottom"/>
          </w:tcPr>
          <w:p w14:paraId="7F6E0B20" w14:textId="169BEE0D" w:rsidR="001B3883" w:rsidRPr="001B3883" w:rsidRDefault="001B3883" w:rsidP="0016273F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1B38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23 690,67   </w:t>
            </w:r>
          </w:p>
        </w:tc>
      </w:tr>
    </w:tbl>
    <w:p w14:paraId="1C623142" w14:textId="77777777" w:rsidR="001B3883" w:rsidRDefault="001B3883" w:rsidP="001B388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14:paraId="1C705464" w14:textId="78124250" w:rsidR="001B3883" w:rsidRPr="00B8149D" w:rsidRDefault="001B3883" w:rsidP="001B388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B8149D">
        <w:rPr>
          <w:rFonts w:ascii="Times New Roman" w:hAnsi="Times New Roman" w:cs="Times New Roman"/>
          <w:color w:val="000000" w:themeColor="text1"/>
        </w:rPr>
        <w:t>Среднее значение по ценовой зоне «</w:t>
      </w:r>
      <w:r>
        <w:rPr>
          <w:rFonts w:ascii="Times New Roman" w:hAnsi="Times New Roman" w:cs="Times New Roman"/>
          <w:color w:val="000000" w:themeColor="text1"/>
        </w:rPr>
        <w:t>г. Шадринск</w:t>
      </w:r>
      <w:r w:rsidRPr="00B8149D">
        <w:rPr>
          <w:rFonts w:ascii="Times New Roman" w:hAnsi="Times New Roman" w:cs="Times New Roman"/>
          <w:color w:val="000000" w:themeColor="text1"/>
        </w:rPr>
        <w:t xml:space="preserve">» составило </w:t>
      </w:r>
      <w:r>
        <w:rPr>
          <w:rFonts w:ascii="Times New Roman" w:hAnsi="Times New Roman" w:cs="Times New Roman"/>
          <w:color w:val="000000" w:themeColor="text1"/>
        </w:rPr>
        <w:t>17 834</w:t>
      </w:r>
      <w:r w:rsidRPr="00B8149D">
        <w:rPr>
          <w:rFonts w:ascii="Times New Roman" w:hAnsi="Times New Roman" w:cs="Times New Roman"/>
          <w:color w:val="000000" w:themeColor="text1"/>
        </w:rPr>
        <w:t xml:space="preserve"> руб.</w:t>
      </w:r>
    </w:p>
    <w:p w14:paraId="1AE9EDCE" w14:textId="77777777" w:rsidR="001B3883" w:rsidRDefault="001B3883" w:rsidP="001B3883">
      <w:pPr>
        <w:spacing w:after="0"/>
        <w:jc w:val="both"/>
        <w:rPr>
          <w:rFonts w:ascii="Times New Roman" w:hAnsi="Times New Roman" w:cs="Times New Roman"/>
          <w:b/>
          <w:i/>
          <w:color w:val="FF0000"/>
          <w:u w:val="single"/>
        </w:rPr>
      </w:pPr>
    </w:p>
    <w:p w14:paraId="544E88A3" w14:textId="2D538D59" w:rsidR="001B3883" w:rsidRPr="005A6FB3" w:rsidRDefault="004B7A7B" w:rsidP="005A6FB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1B3883">
        <w:rPr>
          <w:rFonts w:ascii="Times New Roman" w:hAnsi="Times New Roman" w:cs="Times New Roman"/>
          <w:b/>
          <w:i/>
          <w:color w:val="0F6FC6" w:themeColor="accent1"/>
          <w:u w:val="single"/>
        </w:rPr>
        <w:t>Вывод:</w:t>
      </w:r>
      <w:r w:rsidRPr="001B3883">
        <w:rPr>
          <w:rFonts w:ascii="Times New Roman" w:hAnsi="Times New Roman" w:cs="Times New Roman"/>
          <w:b/>
          <w:i/>
          <w:color w:val="0F6FC6" w:themeColor="accent1"/>
        </w:rPr>
        <w:t xml:space="preserve"> </w:t>
      </w:r>
      <w:r w:rsidR="001B3883" w:rsidRPr="001B3883">
        <w:rPr>
          <w:rFonts w:ascii="Times New Roman" w:hAnsi="Times New Roman" w:cs="Times New Roman"/>
          <w:color w:val="000000" w:themeColor="text1"/>
        </w:rPr>
        <w:t>Так как предложений о продаже производственно-складской недвижимости недостаточно для деления на ценовые зоны, было принято решение объединить все предложения в одну ценовую зону «г. Шадринск».</w:t>
      </w:r>
      <w:r w:rsidR="001B3883" w:rsidRPr="001B3883">
        <w:rPr>
          <w:rFonts w:ascii="Times New Roman" w:hAnsi="Times New Roman" w:cs="Times New Roman"/>
          <w:b/>
          <w:i/>
          <w:color w:val="000000" w:themeColor="text1"/>
        </w:rPr>
        <w:t xml:space="preserve"> </w:t>
      </w:r>
      <w:r w:rsidRPr="001B3883">
        <w:rPr>
          <w:rFonts w:ascii="Times New Roman" w:hAnsi="Times New Roman" w:cs="Times New Roman"/>
          <w:color w:val="000000" w:themeColor="text1"/>
        </w:rPr>
        <w:t>Данные по ценовой зоне «г. Шадринск» непо</w:t>
      </w:r>
      <w:r w:rsidR="0016273F" w:rsidRPr="001B3883">
        <w:rPr>
          <w:rFonts w:ascii="Times New Roman" w:hAnsi="Times New Roman" w:cs="Times New Roman"/>
          <w:color w:val="000000" w:themeColor="text1"/>
        </w:rPr>
        <w:t xml:space="preserve">казательны, так как представлено </w:t>
      </w:r>
      <w:r w:rsidR="001B3883" w:rsidRPr="001B3883">
        <w:rPr>
          <w:rFonts w:ascii="Times New Roman" w:hAnsi="Times New Roman" w:cs="Times New Roman"/>
          <w:color w:val="000000" w:themeColor="text1"/>
        </w:rPr>
        <w:t>4</w:t>
      </w:r>
      <w:r w:rsidR="0016273F" w:rsidRPr="001B3883">
        <w:rPr>
          <w:rFonts w:ascii="Times New Roman" w:hAnsi="Times New Roman" w:cs="Times New Roman"/>
          <w:color w:val="000000" w:themeColor="text1"/>
        </w:rPr>
        <w:t xml:space="preserve"> предложени</w:t>
      </w:r>
      <w:r w:rsidR="001B3883" w:rsidRPr="001B3883">
        <w:rPr>
          <w:rFonts w:ascii="Times New Roman" w:hAnsi="Times New Roman" w:cs="Times New Roman"/>
          <w:color w:val="000000" w:themeColor="text1"/>
        </w:rPr>
        <w:t>я</w:t>
      </w:r>
      <w:r w:rsidRPr="001B3883">
        <w:rPr>
          <w:rFonts w:ascii="Times New Roman" w:hAnsi="Times New Roman" w:cs="Times New Roman"/>
          <w:color w:val="000000" w:themeColor="text1"/>
        </w:rPr>
        <w:t xml:space="preserve">. </w:t>
      </w:r>
    </w:p>
    <w:p w14:paraId="17CBE0E4" w14:textId="7645F758" w:rsidR="00BC1265" w:rsidRPr="001B3883" w:rsidRDefault="00BC1265" w:rsidP="00954855">
      <w:pPr>
        <w:pStyle w:val="af"/>
        <w:ind w:left="0"/>
        <w:rPr>
          <w:rFonts w:ascii="Times New Roman" w:hAnsi="Times New Roman" w:cs="Times New Roman"/>
        </w:rPr>
      </w:pPr>
      <w:r w:rsidRPr="001B3883">
        <w:rPr>
          <w:rFonts w:ascii="Times New Roman" w:hAnsi="Times New Roman" w:cs="Times New Roman"/>
        </w:rPr>
        <w:lastRenderedPageBreak/>
        <w:t>2.</w:t>
      </w:r>
      <w:r w:rsidR="00954855" w:rsidRPr="001B3883">
        <w:rPr>
          <w:rFonts w:ascii="Times New Roman" w:hAnsi="Times New Roman" w:cs="Times New Roman"/>
        </w:rPr>
        <w:t>4</w:t>
      </w:r>
      <w:r w:rsidRPr="001B3883">
        <w:rPr>
          <w:rFonts w:ascii="Times New Roman" w:hAnsi="Times New Roman" w:cs="Times New Roman"/>
        </w:rPr>
        <w:t>. Анализ рынка производственно-складской недвижимости по ценовой зоне Курганская область</w:t>
      </w:r>
    </w:p>
    <w:p w14:paraId="60A66C1C" w14:textId="785D16D4" w:rsidR="00B42D6B" w:rsidRDefault="00BC1265" w:rsidP="00B42D6B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1B3883">
        <w:rPr>
          <w:rFonts w:ascii="Times New Roman" w:hAnsi="Times New Roman" w:cs="Times New Roman"/>
          <w:color w:val="000000" w:themeColor="text1"/>
        </w:rPr>
        <w:t xml:space="preserve">За </w:t>
      </w:r>
      <w:r w:rsidR="00A07C24" w:rsidRPr="001B3883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1B3883" w:rsidRPr="001B3883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A07C24" w:rsidRPr="001B3883">
        <w:rPr>
          <w:rFonts w:ascii="Times New Roman" w:hAnsi="Times New Roman" w:cs="Times New Roman"/>
          <w:color w:val="000000" w:themeColor="text1"/>
        </w:rPr>
        <w:t xml:space="preserve"> полугодие 2024 года</w:t>
      </w:r>
      <w:r w:rsidRPr="001B3883">
        <w:rPr>
          <w:rFonts w:ascii="Times New Roman" w:hAnsi="Times New Roman" w:cs="Times New Roman"/>
          <w:color w:val="000000" w:themeColor="text1"/>
        </w:rPr>
        <w:t xml:space="preserve"> в Курганской области было собрано </w:t>
      </w:r>
      <w:hyperlink r:id="rId48" w:history="1">
        <w:r w:rsidR="001B3883" w:rsidRPr="001B3883">
          <w:rPr>
            <w:rStyle w:val="ae"/>
            <w:rFonts w:ascii="Times New Roman" w:hAnsi="Times New Roman" w:cs="Times New Roman"/>
            <w:b/>
            <w:i/>
            <w:color w:val="0F6FC6" w:themeColor="accent1"/>
          </w:rPr>
          <w:t>14 предложений</w:t>
        </w:r>
      </w:hyperlink>
      <w:r w:rsidRPr="001B3883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 </w:t>
      </w:r>
      <w:r w:rsidRPr="001B3883">
        <w:rPr>
          <w:rStyle w:val="af6"/>
          <w:rFonts w:ascii="Times New Roman" w:hAnsi="Times New Roman" w:cs="Times New Roman"/>
          <w:b/>
          <w:i/>
          <w:color w:val="0F6FC6" w:themeColor="accent1"/>
          <w:u w:val="single"/>
        </w:rPr>
        <w:footnoteReference w:id="11"/>
      </w:r>
      <w:r w:rsidRPr="001B3883">
        <w:rPr>
          <w:rFonts w:ascii="Times New Roman" w:hAnsi="Times New Roman" w:cs="Times New Roman"/>
          <w:color w:val="000000" w:themeColor="text1"/>
        </w:rPr>
        <w:t>о продаже объектов производственно-складского назначения.</w:t>
      </w:r>
      <w:r w:rsidR="00B42D6B">
        <w:rPr>
          <w:rFonts w:ascii="Times New Roman" w:hAnsi="Times New Roman" w:cs="Times New Roman"/>
          <w:color w:val="000000" w:themeColor="text1"/>
        </w:rPr>
        <w:t xml:space="preserve"> 3 объекта-аналога были представлены в анализе рынка производственных объектов за </w:t>
      </w:r>
      <w:r w:rsidR="00B42D6B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B42D6B">
        <w:rPr>
          <w:rFonts w:ascii="Times New Roman" w:hAnsi="Times New Roman" w:cs="Times New Roman"/>
          <w:color w:val="000000" w:themeColor="text1"/>
        </w:rPr>
        <w:t xml:space="preserve"> полугодие 2024 года. Ниже представлены изменения цен этих аналогов по данным </w:t>
      </w:r>
      <w:r w:rsidR="002B7366">
        <w:rPr>
          <w:rFonts w:ascii="Times New Roman" w:hAnsi="Times New Roman" w:cs="Times New Roman"/>
          <w:color w:val="000000" w:themeColor="text1"/>
        </w:rPr>
        <w:t>н</w:t>
      </w:r>
      <w:r w:rsidR="00B42D6B">
        <w:rPr>
          <w:rFonts w:ascii="Times New Roman" w:hAnsi="Times New Roman" w:cs="Times New Roman"/>
          <w:color w:val="000000" w:themeColor="text1"/>
        </w:rPr>
        <w:t xml:space="preserve">а </w:t>
      </w:r>
      <w:r w:rsidR="00B42D6B">
        <w:rPr>
          <w:rFonts w:ascii="Times New Roman" w:hAnsi="Times New Roman" w:cs="Times New Roman"/>
          <w:color w:val="000000" w:themeColor="text1"/>
          <w:lang w:val="en-US"/>
        </w:rPr>
        <w:t>II</w:t>
      </w:r>
      <w:r w:rsidR="00B42D6B">
        <w:rPr>
          <w:rFonts w:ascii="Times New Roman" w:hAnsi="Times New Roman" w:cs="Times New Roman"/>
          <w:color w:val="000000" w:themeColor="text1"/>
        </w:rPr>
        <w:t xml:space="preserve"> полугодие 2024 года.</w:t>
      </w:r>
    </w:p>
    <w:p w14:paraId="6B8E5113" w14:textId="2439AECD" w:rsidR="00B42D6B" w:rsidRDefault="006D42C8" w:rsidP="00B42D6B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Таблица 26</w:t>
      </w:r>
      <w:r w:rsidR="00B42D6B" w:rsidRPr="002A168E">
        <w:rPr>
          <w:rFonts w:ascii="Times New Roman" w:hAnsi="Times New Roman" w:cs="Times New Roman"/>
          <w:color w:val="000000" w:themeColor="text1"/>
        </w:rPr>
        <w:t xml:space="preserve"> – Данные по </w:t>
      </w:r>
      <w:r w:rsidR="00B42D6B">
        <w:rPr>
          <w:rFonts w:ascii="Times New Roman" w:hAnsi="Times New Roman" w:cs="Times New Roman"/>
          <w:color w:val="000000" w:themeColor="text1"/>
        </w:rPr>
        <w:t xml:space="preserve">объектам–аналогам, перешедшим из </w:t>
      </w:r>
      <w:r w:rsidR="00B42D6B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B42D6B">
        <w:rPr>
          <w:rFonts w:ascii="Times New Roman" w:hAnsi="Times New Roman" w:cs="Times New Roman"/>
          <w:color w:val="000000" w:themeColor="text1"/>
        </w:rPr>
        <w:t xml:space="preserve"> полугодия 2024 года во </w:t>
      </w:r>
      <w:r w:rsidR="00B42D6B">
        <w:rPr>
          <w:rFonts w:ascii="Times New Roman" w:hAnsi="Times New Roman" w:cs="Times New Roman"/>
          <w:color w:val="000000" w:themeColor="text1"/>
          <w:lang w:val="en-US"/>
        </w:rPr>
        <w:t>II</w:t>
      </w:r>
      <w:r w:rsidR="00B42D6B">
        <w:rPr>
          <w:rFonts w:ascii="Times New Roman" w:hAnsi="Times New Roman" w:cs="Times New Roman"/>
          <w:color w:val="000000" w:themeColor="text1"/>
        </w:rPr>
        <w:t xml:space="preserve"> полугодие 2024 года по ценовой зоне «Курганская область».</w:t>
      </w:r>
    </w:p>
    <w:tbl>
      <w:tblPr>
        <w:tblW w:w="10327" w:type="dxa"/>
        <w:tblInd w:w="93" w:type="dxa"/>
        <w:tblLook w:val="04A0" w:firstRow="1" w:lastRow="0" w:firstColumn="1" w:lastColumn="0" w:noHBand="0" w:noVBand="1"/>
      </w:tblPr>
      <w:tblGrid>
        <w:gridCol w:w="2992"/>
        <w:gridCol w:w="1276"/>
        <w:gridCol w:w="988"/>
        <w:gridCol w:w="1019"/>
        <w:gridCol w:w="842"/>
        <w:gridCol w:w="969"/>
        <w:gridCol w:w="881"/>
        <w:gridCol w:w="1066"/>
        <w:gridCol w:w="294"/>
      </w:tblGrid>
      <w:tr w:rsidR="002B7366" w:rsidRPr="00B42D6B" w14:paraId="39818130" w14:textId="77777777" w:rsidTr="00602F00">
        <w:trPr>
          <w:trHeight w:val="552"/>
          <w:tblHeader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noWrap/>
            <w:vAlign w:val="center"/>
            <w:hideMark/>
          </w:tcPr>
          <w:p w14:paraId="25C4C411" w14:textId="77777777" w:rsidR="00B42D6B" w:rsidRPr="00B42D6B" w:rsidRDefault="00B42D6B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Адрес 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noWrap/>
            <w:vAlign w:val="center"/>
            <w:hideMark/>
          </w:tcPr>
          <w:p w14:paraId="08A283B1" w14:textId="77777777" w:rsidR="00B42D6B" w:rsidRPr="00B42D6B" w:rsidRDefault="00B42D6B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Кадастровый номер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5DA2C3AA" w14:textId="77777777" w:rsidR="00B42D6B" w:rsidRPr="00B42D6B" w:rsidRDefault="00B42D6B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Цена объекта в 1 полугодии 2024 г., руб.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48392A99" w14:textId="77777777" w:rsidR="00B42D6B" w:rsidRPr="00B42D6B" w:rsidRDefault="00B42D6B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Цена объекта в 2 полугодии 2024 г., руб.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noWrap/>
            <w:vAlign w:val="center"/>
            <w:hideMark/>
          </w:tcPr>
          <w:p w14:paraId="54240141" w14:textId="4DDAE536" w:rsidR="00B42D6B" w:rsidRPr="00B42D6B" w:rsidRDefault="00B42D6B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Площадь, </w:t>
            </w:r>
            <w:r w:rsidR="00677337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кв.м.</w:t>
            </w:r>
            <w:r w:rsidRPr="00B42D6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0450F402" w14:textId="2429B748" w:rsidR="00B42D6B" w:rsidRPr="00B42D6B" w:rsidRDefault="00B42D6B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УПРС в 1 полугодии 2024 г., руб./</w:t>
            </w:r>
            <w:r w:rsidR="00677337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кв.м.</w:t>
            </w:r>
            <w:r w:rsidRPr="00B42D6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30AD9897" w14:textId="2C58CB05" w:rsidR="00B42D6B" w:rsidRPr="00B42D6B" w:rsidRDefault="00B42D6B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УПРС в 2 полугодии 2024 г., руб./</w:t>
            </w:r>
            <w:r w:rsidR="00677337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кв.м.</w:t>
            </w:r>
            <w:r w:rsidRPr="00B42D6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noWrap/>
            <w:vAlign w:val="center"/>
            <w:hideMark/>
          </w:tcPr>
          <w:p w14:paraId="0EC3A49C" w14:textId="77777777" w:rsidR="00B42D6B" w:rsidRPr="00B42D6B" w:rsidRDefault="00B42D6B" w:rsidP="00602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Изменение цены, %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noWrap/>
            <w:vAlign w:val="bottom"/>
            <w:hideMark/>
          </w:tcPr>
          <w:p w14:paraId="028EC0A7" w14:textId="77777777" w:rsidR="00B42D6B" w:rsidRPr="00B42D6B" w:rsidRDefault="00B42D6B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</w:tr>
      <w:tr w:rsidR="002B7366" w:rsidRPr="00B42D6B" w14:paraId="6BB651E3" w14:textId="77777777" w:rsidTr="00602F00">
        <w:trPr>
          <w:trHeight w:val="179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5E2F6" w14:textId="4E35496A" w:rsidR="00B42D6B" w:rsidRPr="00B42D6B" w:rsidRDefault="00B42D6B" w:rsidP="00602F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рп</w:t>
            </w:r>
            <w:proofErr w:type="spellEnd"/>
            <w:r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Каргаполье, </w:t>
            </w:r>
            <w:r w:rsidR="00FA0DB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ул.</w:t>
            </w:r>
            <w:r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Гагарина, з/у 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0BDA6" w14:textId="2726D7E7" w:rsidR="00B42D6B" w:rsidRPr="00B42D6B" w:rsidRDefault="00B42D6B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45:06:020106:82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871AE" w14:textId="0ED8A406" w:rsidR="00B42D6B" w:rsidRPr="00B42D6B" w:rsidRDefault="00B42D6B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14 400 000   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DFB1A" w14:textId="68067F3B" w:rsidR="00B42D6B" w:rsidRPr="00B42D6B" w:rsidRDefault="00B42D6B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14 400 000  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6D496" w14:textId="1461E812" w:rsidR="00B42D6B" w:rsidRPr="00B42D6B" w:rsidRDefault="00B42D6B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1 676   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6448E" w14:textId="159EB813" w:rsidR="00B42D6B" w:rsidRPr="00B42D6B" w:rsidRDefault="00B42D6B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8 589,84  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0A8B1" w14:textId="15CB3B39" w:rsidR="00B42D6B" w:rsidRPr="00B42D6B" w:rsidRDefault="00B42D6B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8 589,84   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4757A" w14:textId="07C84351" w:rsidR="00B42D6B" w:rsidRPr="00B42D6B" w:rsidRDefault="00B42D6B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без изменений 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BB332" w14:textId="132BC56F" w:rsidR="00B42D6B" w:rsidRPr="00B42D6B" w:rsidRDefault="00B42D6B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</w:tr>
      <w:tr w:rsidR="002B7366" w:rsidRPr="00B42D6B" w14:paraId="127942F9" w14:textId="77777777" w:rsidTr="00602F00">
        <w:trPr>
          <w:trHeight w:val="12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071AB" w14:textId="67468EB2" w:rsidR="00B42D6B" w:rsidRPr="00B42D6B" w:rsidRDefault="00B42D6B" w:rsidP="00602F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Кетовский М</w:t>
            </w:r>
            <w:r w:rsidR="002B736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О, с</w:t>
            </w:r>
            <w:r w:rsidR="00602F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.</w:t>
            </w:r>
            <w:r w:rsidR="002B736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</w:t>
            </w:r>
            <w:proofErr w:type="spellStart"/>
            <w:r w:rsidR="002B736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Каширино</w:t>
            </w:r>
            <w:proofErr w:type="spellEnd"/>
            <w:r w:rsidR="002B736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, </w:t>
            </w:r>
            <w:r w:rsidR="00FA0DB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ул.</w:t>
            </w:r>
            <w:r w:rsidR="002B736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Российская,</w:t>
            </w:r>
            <w:r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57EDF" w14:textId="2018CFBA" w:rsidR="00B42D6B" w:rsidRPr="00B42D6B" w:rsidRDefault="00B42D6B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45:08:031702:280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0EB03" w14:textId="28192E08" w:rsidR="00B42D6B" w:rsidRPr="00B42D6B" w:rsidRDefault="00B42D6B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5 200 000   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475D4" w14:textId="5C4BF0E5" w:rsidR="00B42D6B" w:rsidRPr="00B42D6B" w:rsidRDefault="00B42D6B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6 200 000  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93881" w14:textId="0B10BE6D" w:rsidR="00B42D6B" w:rsidRPr="00B42D6B" w:rsidRDefault="00B42D6B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308   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99BAE" w14:textId="05085E17" w:rsidR="00B42D6B" w:rsidRPr="00B42D6B" w:rsidRDefault="00B42D6B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16 872,16  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654DB" w14:textId="30ABA877" w:rsidR="00B42D6B" w:rsidRPr="00B42D6B" w:rsidRDefault="00B42D6B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20 116,81   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20597" w14:textId="4B440DE7" w:rsidR="00B42D6B" w:rsidRPr="00B42D6B" w:rsidRDefault="00B42D6B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19,23%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D35E3" w14:textId="10B76D0A" w:rsidR="00B42D6B" w:rsidRPr="00B42D6B" w:rsidRDefault="00B42D6B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↑</w:t>
            </w:r>
          </w:p>
        </w:tc>
      </w:tr>
      <w:tr w:rsidR="002B7366" w:rsidRPr="00B42D6B" w14:paraId="24D48AA0" w14:textId="77777777" w:rsidTr="00602F00">
        <w:trPr>
          <w:trHeight w:val="127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B0773" w14:textId="15389FC3" w:rsidR="00B42D6B" w:rsidRPr="00B42D6B" w:rsidRDefault="00B42D6B" w:rsidP="00602F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Шадр</w:t>
            </w:r>
            <w:r w:rsidR="002B736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инский МО, с</w:t>
            </w:r>
            <w:r w:rsidR="00602F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.</w:t>
            </w:r>
            <w:r w:rsidR="002B736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Красная Звезда, </w:t>
            </w:r>
            <w:r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Ленина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9B13" w14:textId="7F49F075" w:rsidR="00B42D6B" w:rsidRPr="00B42D6B" w:rsidRDefault="00B42D6B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45:20:040301:172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EE8A3" w14:textId="6907B70E" w:rsidR="00B42D6B" w:rsidRPr="00B42D6B" w:rsidRDefault="00B42D6B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1 500 000   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FB305" w14:textId="686561B2" w:rsidR="00B42D6B" w:rsidRPr="00B42D6B" w:rsidRDefault="00B42D6B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1 500 000  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39FAF" w14:textId="1C6624CE" w:rsidR="00B42D6B" w:rsidRPr="00B42D6B" w:rsidRDefault="00B42D6B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254   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1C063" w14:textId="2D0E39C6" w:rsidR="00B42D6B" w:rsidRPr="00B42D6B" w:rsidRDefault="00B42D6B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5 903,19  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E5833" w14:textId="446A9DE5" w:rsidR="00B42D6B" w:rsidRPr="00B42D6B" w:rsidRDefault="00B42D6B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5 903,19   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A8C3E" w14:textId="4644DF29" w:rsidR="00B42D6B" w:rsidRPr="00B42D6B" w:rsidRDefault="00B42D6B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без изменений 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32021" w14:textId="28AD18A5" w:rsidR="00B42D6B" w:rsidRPr="00B42D6B" w:rsidRDefault="00B42D6B" w:rsidP="00B42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42D6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</w:tr>
    </w:tbl>
    <w:p w14:paraId="468F9AC1" w14:textId="01E46118" w:rsidR="00000DCE" w:rsidRPr="004923D6" w:rsidRDefault="00D63AD4" w:rsidP="00000DCE">
      <w:pPr>
        <w:spacing w:after="0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316D7D95" wp14:editId="7E459C87">
            <wp:extent cx="6477000" cy="5086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ганская обл производство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08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EF6C3" w14:textId="52CDB52E" w:rsidR="00D63AD4" w:rsidRDefault="00BC1265" w:rsidP="00F3488B">
      <w:pPr>
        <w:spacing w:after="0"/>
        <w:ind w:firstLine="708"/>
        <w:jc w:val="center"/>
        <w:rPr>
          <w:rFonts w:ascii="Times New Roman" w:hAnsi="Times New Roman" w:cs="Times New Roman"/>
          <w:color w:val="000000" w:themeColor="text1"/>
        </w:rPr>
      </w:pPr>
      <w:r w:rsidRPr="00D63AD4">
        <w:rPr>
          <w:rFonts w:ascii="Times New Roman" w:hAnsi="Times New Roman" w:cs="Times New Roman"/>
          <w:color w:val="000000" w:themeColor="text1"/>
        </w:rPr>
        <w:t xml:space="preserve">Рисунок </w:t>
      </w:r>
      <w:r w:rsidR="002F7334" w:rsidRPr="00D63AD4">
        <w:rPr>
          <w:rFonts w:ascii="Times New Roman" w:hAnsi="Times New Roman" w:cs="Times New Roman"/>
          <w:color w:val="000000" w:themeColor="text1"/>
        </w:rPr>
        <w:t>9</w:t>
      </w:r>
      <w:r w:rsidRPr="00D63AD4">
        <w:rPr>
          <w:rFonts w:ascii="Times New Roman" w:hAnsi="Times New Roman" w:cs="Times New Roman"/>
          <w:color w:val="000000" w:themeColor="text1"/>
        </w:rPr>
        <w:t xml:space="preserve"> – Распределение объектов-аналогов в </w:t>
      </w:r>
      <w:r w:rsidR="00000DCE" w:rsidRPr="00D63AD4">
        <w:rPr>
          <w:rFonts w:ascii="Times New Roman" w:hAnsi="Times New Roman" w:cs="Times New Roman"/>
          <w:color w:val="000000" w:themeColor="text1"/>
        </w:rPr>
        <w:t>Курганской области</w:t>
      </w:r>
    </w:p>
    <w:p w14:paraId="2127AAB1" w14:textId="0FF6BEEC" w:rsidR="00D63AD4" w:rsidRDefault="00D63AD4" w:rsidP="00D63AD4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D63AD4">
        <w:rPr>
          <w:rFonts w:ascii="Times New Roman" w:hAnsi="Times New Roman" w:cs="Times New Roman"/>
          <w:color w:val="000000" w:themeColor="text1"/>
        </w:rPr>
        <w:lastRenderedPageBreak/>
        <w:t>Так как предложений о продаже производственно-складской недвижимости недостаточно для деления на ценовые зоны, было принято решение объединить все предложения в одну ценовую зону «</w:t>
      </w:r>
      <w:r>
        <w:rPr>
          <w:rFonts w:ascii="Times New Roman" w:hAnsi="Times New Roman" w:cs="Times New Roman"/>
          <w:color w:val="000000" w:themeColor="text1"/>
        </w:rPr>
        <w:t>Курганская область</w:t>
      </w:r>
      <w:r w:rsidRPr="00D63AD4">
        <w:rPr>
          <w:rFonts w:ascii="Times New Roman" w:hAnsi="Times New Roman" w:cs="Times New Roman"/>
          <w:color w:val="000000" w:themeColor="text1"/>
        </w:rPr>
        <w:t xml:space="preserve">». Данные по </w:t>
      </w:r>
      <w:r>
        <w:rPr>
          <w:rFonts w:ascii="Times New Roman" w:hAnsi="Times New Roman" w:cs="Times New Roman"/>
          <w:color w:val="000000" w:themeColor="text1"/>
        </w:rPr>
        <w:t xml:space="preserve">этой </w:t>
      </w:r>
      <w:r w:rsidRPr="00D63AD4">
        <w:rPr>
          <w:rFonts w:ascii="Times New Roman" w:hAnsi="Times New Roman" w:cs="Times New Roman"/>
          <w:color w:val="000000" w:themeColor="text1"/>
        </w:rPr>
        <w:t xml:space="preserve">ценовой зоне </w:t>
      </w:r>
      <w:r>
        <w:rPr>
          <w:rFonts w:ascii="Times New Roman" w:hAnsi="Times New Roman" w:cs="Times New Roman"/>
          <w:color w:val="000000" w:themeColor="text1"/>
        </w:rPr>
        <w:t>представлены ниже.</w:t>
      </w:r>
    </w:p>
    <w:p w14:paraId="7DA72300" w14:textId="77777777" w:rsidR="00D63AD4" w:rsidRPr="004923D6" w:rsidRDefault="00D63AD4" w:rsidP="00D63AD4">
      <w:pPr>
        <w:spacing w:after="0"/>
        <w:ind w:firstLine="708"/>
        <w:rPr>
          <w:rFonts w:ascii="Times New Roman" w:hAnsi="Times New Roman" w:cs="Times New Roman"/>
          <w:b/>
          <w:i/>
          <w:color w:val="FF0000"/>
          <w:u w:val="single"/>
        </w:rPr>
      </w:pPr>
    </w:p>
    <w:p w14:paraId="4DEAD3A5" w14:textId="22B18A64" w:rsidR="00D63AD4" w:rsidRPr="00A54416" w:rsidRDefault="00D63AD4" w:rsidP="00D63AD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A54416">
        <w:rPr>
          <w:rFonts w:ascii="Times New Roman" w:hAnsi="Times New Roman" w:cs="Times New Roman"/>
          <w:color w:val="000000" w:themeColor="text1"/>
        </w:rPr>
        <w:t>В ценовой зоне «</w:t>
      </w:r>
      <w:r>
        <w:rPr>
          <w:rFonts w:ascii="Times New Roman" w:hAnsi="Times New Roman" w:cs="Times New Roman"/>
          <w:color w:val="000000" w:themeColor="text1"/>
        </w:rPr>
        <w:t>Курганская область</w:t>
      </w:r>
      <w:r w:rsidRPr="00A54416">
        <w:rPr>
          <w:rFonts w:ascii="Times New Roman" w:hAnsi="Times New Roman" w:cs="Times New Roman"/>
          <w:color w:val="000000" w:themeColor="text1"/>
        </w:rPr>
        <w:t xml:space="preserve">» было представлено </w:t>
      </w:r>
      <w:r>
        <w:rPr>
          <w:rFonts w:ascii="Times New Roman" w:hAnsi="Times New Roman" w:cs="Times New Roman"/>
          <w:color w:val="000000" w:themeColor="text1"/>
        </w:rPr>
        <w:t>14</w:t>
      </w:r>
      <w:r w:rsidRPr="00A54416">
        <w:rPr>
          <w:rFonts w:ascii="Times New Roman" w:hAnsi="Times New Roman" w:cs="Times New Roman"/>
          <w:color w:val="000000" w:themeColor="text1"/>
        </w:rPr>
        <w:t xml:space="preserve"> предложений о продаже производственно-складской недвижимости. </w:t>
      </w:r>
    </w:p>
    <w:tbl>
      <w:tblPr>
        <w:tblW w:w="100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75"/>
        <w:gridCol w:w="708"/>
        <w:gridCol w:w="1134"/>
        <w:gridCol w:w="1701"/>
        <w:gridCol w:w="1560"/>
        <w:gridCol w:w="1701"/>
        <w:gridCol w:w="1701"/>
      </w:tblGrid>
      <w:tr w:rsidR="00D63AD4" w:rsidRPr="004923D6" w14:paraId="32721123" w14:textId="77777777" w:rsidTr="00D63AD4">
        <w:trPr>
          <w:trHeight w:val="436"/>
        </w:trPr>
        <w:tc>
          <w:tcPr>
            <w:tcW w:w="15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4C62E0B" w14:textId="77777777" w:rsidR="00D63AD4" w:rsidRPr="00C73C82" w:rsidRDefault="00D63AD4" w:rsidP="00D63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73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1E13251" w14:textId="77777777" w:rsidR="00D63AD4" w:rsidRPr="00C73C82" w:rsidRDefault="00D63AD4" w:rsidP="00D63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73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7540A7E" w14:textId="77777777" w:rsidR="00D63AD4" w:rsidRPr="00C73C82" w:rsidRDefault="00D63AD4" w:rsidP="00D63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C73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C73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цена 1 кв.м.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E235F0A" w14:textId="77777777" w:rsidR="00D63AD4" w:rsidRPr="00C73C82" w:rsidRDefault="00D63AD4" w:rsidP="00D63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73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кв.м.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E01D641" w14:textId="77777777" w:rsidR="00D63AD4" w:rsidRPr="00C73C82" w:rsidRDefault="00D63AD4" w:rsidP="00D63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73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кв.м.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7854A5D" w14:textId="77777777" w:rsidR="00D63AD4" w:rsidRPr="00C73C82" w:rsidRDefault="00D63AD4" w:rsidP="00D63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C73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</w:t>
            </w:r>
            <w:proofErr w:type="spellEnd"/>
            <w:r w:rsidRPr="00C73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Площадь, кв.м.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5F82A7F3" w14:textId="77777777" w:rsidR="00D63AD4" w:rsidRPr="00C73C82" w:rsidRDefault="00D63AD4" w:rsidP="00D63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73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D63AD4" w:rsidRPr="004923D6" w14:paraId="41A0FE82" w14:textId="77777777" w:rsidTr="00D63AD4">
        <w:trPr>
          <w:trHeight w:val="141"/>
        </w:trPr>
        <w:tc>
          <w:tcPr>
            <w:tcW w:w="157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828DB" w14:textId="19BB57B6" w:rsidR="00D63AD4" w:rsidRPr="00C73C82" w:rsidRDefault="00D63AD4" w:rsidP="00D63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Курганская область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43BCB" w14:textId="55728B8F" w:rsidR="00D63AD4" w:rsidRPr="00C73C82" w:rsidRDefault="00D63AD4" w:rsidP="00D63A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6933E" w14:textId="6D20DDBD" w:rsidR="00D63AD4" w:rsidRPr="00C73C82" w:rsidRDefault="00D63AD4" w:rsidP="00D63A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1 607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B89B7" w14:textId="6C7C2B42" w:rsidR="00D63AD4" w:rsidRPr="00C73C82" w:rsidRDefault="00D63AD4" w:rsidP="00D63A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36 723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F034D" w14:textId="45F23376" w:rsidR="00D63AD4" w:rsidRPr="00C73C82" w:rsidRDefault="00D63AD4" w:rsidP="00D63A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11 784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E884D" w14:textId="4579E1D7" w:rsidR="00D63AD4" w:rsidRPr="00C73C82" w:rsidRDefault="00D63AD4" w:rsidP="00D63A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DFB7F5" w14:textId="10F93632" w:rsidR="00D63AD4" w:rsidRPr="00C73C82" w:rsidRDefault="00D63AD4" w:rsidP="00D63A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1 676</w:t>
            </w:r>
          </w:p>
        </w:tc>
      </w:tr>
    </w:tbl>
    <w:p w14:paraId="58508629" w14:textId="77777777" w:rsidR="00D63AD4" w:rsidRPr="004923D6" w:rsidRDefault="00D63AD4" w:rsidP="00D63AD4">
      <w:pPr>
        <w:spacing w:after="0"/>
        <w:ind w:firstLine="708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641D7E29" wp14:editId="2E2A6212">
            <wp:extent cx="5124450" cy="1524000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2B01081C" w14:textId="77777777" w:rsidR="000D1D36" w:rsidRDefault="000D1D36" w:rsidP="00D63AD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14:paraId="2437B0EE" w14:textId="1BD532AD" w:rsidR="00D63AD4" w:rsidRPr="00C73C82" w:rsidRDefault="00D63AD4" w:rsidP="00D63AD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C73C82">
        <w:rPr>
          <w:rFonts w:ascii="Times New Roman" w:hAnsi="Times New Roman" w:cs="Times New Roman"/>
          <w:color w:val="000000" w:themeColor="text1"/>
        </w:rPr>
        <w:t>Среднее значение по ценовой зоне «</w:t>
      </w:r>
      <w:r w:rsidR="000D1D36">
        <w:rPr>
          <w:rFonts w:ascii="Times New Roman" w:hAnsi="Times New Roman" w:cs="Times New Roman"/>
          <w:color w:val="000000" w:themeColor="text1"/>
        </w:rPr>
        <w:t>Курганская область</w:t>
      </w:r>
      <w:r w:rsidRPr="00C73C82">
        <w:rPr>
          <w:rFonts w:ascii="Times New Roman" w:hAnsi="Times New Roman" w:cs="Times New Roman"/>
          <w:color w:val="000000" w:themeColor="text1"/>
        </w:rPr>
        <w:t xml:space="preserve">» составило </w:t>
      </w:r>
      <w:r w:rsidR="000D1D36">
        <w:rPr>
          <w:rFonts w:ascii="Times New Roman" w:hAnsi="Times New Roman" w:cs="Times New Roman"/>
          <w:color w:val="000000" w:themeColor="text1"/>
        </w:rPr>
        <w:t>11 784</w:t>
      </w:r>
      <w:r w:rsidRPr="00C73C82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</w:t>
      </w:r>
      <w:r w:rsidR="000D1D36">
        <w:rPr>
          <w:rFonts w:ascii="Times New Roman" w:hAnsi="Times New Roman" w:cs="Times New Roman"/>
          <w:color w:val="000000" w:themeColor="text1"/>
        </w:rPr>
        <w:t>1 607</w:t>
      </w:r>
      <w:r w:rsidRPr="00C73C82">
        <w:rPr>
          <w:rFonts w:ascii="Times New Roman" w:hAnsi="Times New Roman" w:cs="Times New Roman"/>
          <w:color w:val="000000" w:themeColor="text1"/>
        </w:rPr>
        <w:t xml:space="preserve"> руб./кв.м. (объект находится по адресу: </w:t>
      </w:r>
      <w:r w:rsidR="000D1D36">
        <w:rPr>
          <w:rFonts w:ascii="Times New Roman" w:hAnsi="Times New Roman" w:cs="Times New Roman"/>
          <w:color w:val="000000" w:themeColor="text1"/>
        </w:rPr>
        <w:t>Сафакулевский МО, с. Мартыновка, ул.</w:t>
      </w:r>
      <w:r w:rsidR="003D1C84">
        <w:rPr>
          <w:rFonts w:ascii="Times New Roman" w:hAnsi="Times New Roman" w:cs="Times New Roman"/>
          <w:color w:val="000000" w:themeColor="text1"/>
        </w:rPr>
        <w:t> </w:t>
      </w:r>
      <w:r w:rsidR="000D1D36">
        <w:rPr>
          <w:rFonts w:ascii="Times New Roman" w:hAnsi="Times New Roman" w:cs="Times New Roman"/>
          <w:color w:val="000000" w:themeColor="text1"/>
        </w:rPr>
        <w:t>Школьная</w:t>
      </w:r>
      <w:r w:rsidRPr="00C73C82">
        <w:rPr>
          <w:rFonts w:ascii="Times New Roman" w:hAnsi="Times New Roman" w:cs="Times New Roman"/>
          <w:color w:val="000000" w:themeColor="text1"/>
        </w:rPr>
        <w:t>, состояние «</w:t>
      </w:r>
      <w:r w:rsidR="000D1D36">
        <w:rPr>
          <w:rFonts w:ascii="Times New Roman" w:hAnsi="Times New Roman" w:cs="Times New Roman"/>
          <w:color w:val="000000" w:themeColor="text1"/>
        </w:rPr>
        <w:t>не</w:t>
      </w:r>
      <w:r w:rsidRPr="00C73C82">
        <w:rPr>
          <w:rFonts w:ascii="Times New Roman" w:hAnsi="Times New Roman" w:cs="Times New Roman"/>
          <w:color w:val="000000" w:themeColor="text1"/>
        </w:rPr>
        <w:t xml:space="preserve">удовлетворительное», площадь объекта </w:t>
      </w:r>
      <w:r w:rsidR="000D1D36">
        <w:rPr>
          <w:rFonts w:ascii="Times New Roman" w:hAnsi="Times New Roman" w:cs="Times New Roman"/>
          <w:color w:val="000000" w:themeColor="text1"/>
        </w:rPr>
        <w:t>672</w:t>
      </w:r>
      <w:r w:rsidRPr="00C73C82">
        <w:rPr>
          <w:rFonts w:ascii="Times New Roman" w:hAnsi="Times New Roman" w:cs="Times New Roman"/>
          <w:color w:val="000000" w:themeColor="text1"/>
        </w:rPr>
        <w:t xml:space="preserve"> кв.м.)  до </w:t>
      </w:r>
      <w:r w:rsidR="000D1D36">
        <w:rPr>
          <w:rFonts w:ascii="Times New Roman" w:hAnsi="Times New Roman" w:cs="Times New Roman"/>
          <w:color w:val="000000" w:themeColor="text1"/>
        </w:rPr>
        <w:t>36 723</w:t>
      </w:r>
      <w:r w:rsidRPr="00C73C82">
        <w:rPr>
          <w:rFonts w:ascii="Times New Roman" w:hAnsi="Times New Roman" w:cs="Times New Roman"/>
          <w:color w:val="000000" w:themeColor="text1"/>
        </w:rPr>
        <w:t xml:space="preserve"> руб./кв.м. (объект находится по адресу: </w:t>
      </w:r>
      <w:r w:rsidR="000D1D36">
        <w:rPr>
          <w:rFonts w:ascii="Times New Roman" w:hAnsi="Times New Roman" w:cs="Times New Roman"/>
          <w:color w:val="000000" w:themeColor="text1"/>
        </w:rPr>
        <w:t>Половинский МО, с. Привольное, ул. Озерная</w:t>
      </w:r>
      <w:r w:rsidRPr="00C73C82">
        <w:rPr>
          <w:rFonts w:ascii="Times New Roman" w:hAnsi="Times New Roman" w:cs="Times New Roman"/>
          <w:color w:val="000000" w:themeColor="text1"/>
        </w:rPr>
        <w:t>, состояние «</w:t>
      </w:r>
      <w:r w:rsidR="000D1D36">
        <w:rPr>
          <w:rFonts w:ascii="Times New Roman" w:hAnsi="Times New Roman" w:cs="Times New Roman"/>
          <w:color w:val="000000" w:themeColor="text1"/>
        </w:rPr>
        <w:t>удовлетворительное</w:t>
      </w:r>
      <w:r w:rsidRPr="00C73C82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0D1D36">
        <w:rPr>
          <w:rFonts w:ascii="Times New Roman" w:hAnsi="Times New Roman" w:cs="Times New Roman"/>
          <w:color w:val="000000" w:themeColor="text1"/>
        </w:rPr>
        <w:t>354</w:t>
      </w:r>
      <w:r w:rsidRPr="00C73C82">
        <w:rPr>
          <w:rFonts w:ascii="Times New Roman" w:hAnsi="Times New Roman" w:cs="Times New Roman"/>
          <w:color w:val="000000" w:themeColor="text1"/>
        </w:rPr>
        <w:t xml:space="preserve"> кв.м.).  В данной ценовой зоне присутствуют </w:t>
      </w:r>
      <w:r w:rsidR="000D1D36">
        <w:rPr>
          <w:rFonts w:ascii="Times New Roman" w:hAnsi="Times New Roman" w:cs="Times New Roman"/>
          <w:color w:val="000000" w:themeColor="text1"/>
        </w:rPr>
        <w:t>2</w:t>
      </w:r>
      <w:r w:rsidRPr="00C73C82">
        <w:rPr>
          <w:rFonts w:ascii="Times New Roman" w:hAnsi="Times New Roman" w:cs="Times New Roman"/>
          <w:color w:val="000000" w:themeColor="text1"/>
        </w:rPr>
        <w:t xml:space="preserve"> предложения о продаже производственно-склад</w:t>
      </w:r>
      <w:r w:rsidR="000D1D36">
        <w:rPr>
          <w:rFonts w:ascii="Times New Roman" w:hAnsi="Times New Roman" w:cs="Times New Roman"/>
          <w:color w:val="000000" w:themeColor="text1"/>
        </w:rPr>
        <w:t>ской недвижимости с арендаторами</w:t>
      </w:r>
      <w:r w:rsidRPr="00C73C82">
        <w:rPr>
          <w:rFonts w:ascii="Times New Roman" w:hAnsi="Times New Roman" w:cs="Times New Roman"/>
          <w:color w:val="000000" w:themeColor="text1"/>
        </w:rPr>
        <w:t>.</w:t>
      </w:r>
    </w:p>
    <w:p w14:paraId="078B72BB" w14:textId="55FA7F58" w:rsidR="00D63AD4" w:rsidRPr="00C73C82" w:rsidRDefault="00D63AD4" w:rsidP="00D63AD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C73C82">
        <w:rPr>
          <w:rFonts w:ascii="Times New Roman" w:hAnsi="Times New Roman" w:cs="Times New Roman"/>
          <w:color w:val="000000" w:themeColor="text1"/>
        </w:rPr>
        <w:t>Таблица 2</w:t>
      </w:r>
      <w:r w:rsidR="00F3488B">
        <w:rPr>
          <w:rFonts w:ascii="Times New Roman" w:hAnsi="Times New Roman" w:cs="Times New Roman"/>
          <w:color w:val="000000" w:themeColor="text1"/>
        </w:rPr>
        <w:t>7</w:t>
      </w:r>
      <w:r w:rsidRPr="00C73C82">
        <w:rPr>
          <w:rFonts w:ascii="Times New Roman" w:hAnsi="Times New Roman" w:cs="Times New Roman"/>
          <w:color w:val="000000" w:themeColor="text1"/>
        </w:rPr>
        <w:t xml:space="preserve"> - Информация по объектам-аналогам, в стоимость которых входит продажа </w:t>
      </w:r>
      <w:r w:rsidR="000D1D36">
        <w:rPr>
          <w:rFonts w:ascii="Times New Roman" w:hAnsi="Times New Roman" w:cs="Times New Roman"/>
          <w:color w:val="000000" w:themeColor="text1"/>
        </w:rPr>
        <w:t>с арендаторами</w:t>
      </w:r>
      <w:r w:rsidRPr="00C73C82">
        <w:rPr>
          <w:rFonts w:ascii="Times New Roman" w:hAnsi="Times New Roman" w:cs="Times New Roman"/>
          <w:color w:val="000000" w:themeColor="text1"/>
        </w:rPr>
        <w:t>.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1276"/>
        <w:gridCol w:w="1134"/>
        <w:gridCol w:w="1843"/>
        <w:gridCol w:w="2268"/>
      </w:tblGrid>
      <w:tr w:rsidR="00D63AD4" w:rsidRPr="000D1D36" w14:paraId="54839A69" w14:textId="77777777" w:rsidTr="00602F00">
        <w:trPr>
          <w:trHeight w:val="450"/>
          <w:tblHeader/>
        </w:trPr>
        <w:tc>
          <w:tcPr>
            <w:tcW w:w="3652" w:type="dxa"/>
            <w:shd w:val="clear" w:color="auto" w:fill="C7E2FA" w:themeFill="accent1" w:themeFillTint="33"/>
            <w:vAlign w:val="center"/>
            <w:hideMark/>
          </w:tcPr>
          <w:p w14:paraId="0BBD225D" w14:textId="77777777" w:rsidR="00D63AD4" w:rsidRPr="000D1D36" w:rsidRDefault="00D63AD4" w:rsidP="00602F00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0D1D3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Адрес объекта</w:t>
            </w:r>
          </w:p>
        </w:tc>
        <w:tc>
          <w:tcPr>
            <w:tcW w:w="1276" w:type="dxa"/>
            <w:shd w:val="clear" w:color="auto" w:fill="C7E2FA" w:themeFill="accent1" w:themeFillTint="33"/>
            <w:vAlign w:val="center"/>
            <w:hideMark/>
          </w:tcPr>
          <w:p w14:paraId="71DC06A0" w14:textId="77777777" w:rsidR="00D63AD4" w:rsidRPr="000D1D36" w:rsidRDefault="00D63AD4" w:rsidP="00602F00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0D1D3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Стоимость объекта, руб.</w:t>
            </w:r>
          </w:p>
        </w:tc>
        <w:tc>
          <w:tcPr>
            <w:tcW w:w="1134" w:type="dxa"/>
            <w:shd w:val="clear" w:color="auto" w:fill="C7E2FA" w:themeFill="accent1" w:themeFillTint="33"/>
            <w:vAlign w:val="center"/>
            <w:hideMark/>
          </w:tcPr>
          <w:p w14:paraId="20F714D9" w14:textId="77777777" w:rsidR="00D63AD4" w:rsidRPr="000D1D36" w:rsidRDefault="00D63AD4" w:rsidP="00602F00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0D1D3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Площадь, кв.м.</w:t>
            </w:r>
          </w:p>
        </w:tc>
        <w:tc>
          <w:tcPr>
            <w:tcW w:w="1843" w:type="dxa"/>
            <w:shd w:val="clear" w:color="auto" w:fill="C7E2FA" w:themeFill="accent1" w:themeFillTint="33"/>
            <w:vAlign w:val="center"/>
            <w:hideMark/>
          </w:tcPr>
          <w:p w14:paraId="41E791E3" w14:textId="77777777" w:rsidR="00D63AD4" w:rsidRPr="000D1D36" w:rsidRDefault="00D63AD4" w:rsidP="00602F00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0D1D3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Удельный показатель, руб./кв.м.</w:t>
            </w:r>
          </w:p>
        </w:tc>
        <w:tc>
          <w:tcPr>
            <w:tcW w:w="2268" w:type="dxa"/>
            <w:shd w:val="clear" w:color="auto" w:fill="C7E2FA" w:themeFill="accent1" w:themeFillTint="33"/>
            <w:vAlign w:val="center"/>
            <w:hideMark/>
          </w:tcPr>
          <w:p w14:paraId="6BD48F1F" w14:textId="77777777" w:rsidR="00D63AD4" w:rsidRPr="000D1D36" w:rsidRDefault="00D63AD4" w:rsidP="00602F00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0D1D3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Входит в стоимость</w:t>
            </w:r>
          </w:p>
        </w:tc>
      </w:tr>
      <w:tr w:rsidR="000D1D36" w:rsidRPr="000D1D36" w14:paraId="2AE262CA" w14:textId="77777777" w:rsidTr="002B7366">
        <w:trPr>
          <w:trHeight w:val="103"/>
        </w:trPr>
        <w:tc>
          <w:tcPr>
            <w:tcW w:w="3652" w:type="dxa"/>
            <w:vAlign w:val="bottom"/>
            <w:hideMark/>
          </w:tcPr>
          <w:p w14:paraId="57C79B9D" w14:textId="6B8F0B73" w:rsidR="000D1D36" w:rsidRPr="000D1D36" w:rsidRDefault="000D1D36" w:rsidP="00D63AD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0D1D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Кетовский МО, с</w:t>
            </w:r>
            <w:r w:rsidR="00602F0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0D1D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D1D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Каширино</w:t>
            </w:r>
            <w:proofErr w:type="spellEnd"/>
            <w:r w:rsidRPr="000D1D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r w:rsidR="00FA0DB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ул.</w:t>
            </w:r>
            <w:r w:rsidRPr="000D1D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Российская, д. 5</w:t>
            </w:r>
          </w:p>
        </w:tc>
        <w:tc>
          <w:tcPr>
            <w:tcW w:w="1276" w:type="dxa"/>
            <w:noWrap/>
            <w:vAlign w:val="bottom"/>
            <w:hideMark/>
          </w:tcPr>
          <w:p w14:paraId="1FA9BE56" w14:textId="7BA4EF4A" w:rsidR="000D1D36" w:rsidRPr="000D1D36" w:rsidRDefault="000D1D36" w:rsidP="00D63AD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0D1D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6 200 000   </w:t>
            </w:r>
          </w:p>
        </w:tc>
        <w:tc>
          <w:tcPr>
            <w:tcW w:w="1134" w:type="dxa"/>
            <w:noWrap/>
            <w:vAlign w:val="bottom"/>
            <w:hideMark/>
          </w:tcPr>
          <w:p w14:paraId="4DF7BD16" w14:textId="663F3E27" w:rsidR="000D1D36" w:rsidRPr="000D1D36" w:rsidRDefault="000D1D36" w:rsidP="00D63AD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0D1D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 308   </w:t>
            </w:r>
          </w:p>
        </w:tc>
        <w:tc>
          <w:tcPr>
            <w:tcW w:w="1843" w:type="dxa"/>
            <w:noWrap/>
            <w:vAlign w:val="bottom"/>
            <w:hideMark/>
          </w:tcPr>
          <w:p w14:paraId="341DD8A6" w14:textId="04137A36" w:rsidR="000D1D36" w:rsidRPr="000D1D36" w:rsidRDefault="000D1D36" w:rsidP="00D63AD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0D1D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20 116,81   </w:t>
            </w:r>
          </w:p>
        </w:tc>
        <w:tc>
          <w:tcPr>
            <w:tcW w:w="2268" w:type="dxa"/>
            <w:noWrap/>
            <w:vAlign w:val="center"/>
            <w:hideMark/>
          </w:tcPr>
          <w:p w14:paraId="780D221B" w14:textId="77777777" w:rsidR="000D1D36" w:rsidRPr="000D1D36" w:rsidRDefault="000D1D36" w:rsidP="00D63AD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0D1D3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Производственный арендатор</w:t>
            </w:r>
          </w:p>
        </w:tc>
      </w:tr>
      <w:tr w:rsidR="000D1D36" w:rsidRPr="000D1D36" w14:paraId="05E427E7" w14:textId="77777777" w:rsidTr="002B7366">
        <w:trPr>
          <w:trHeight w:val="103"/>
        </w:trPr>
        <w:tc>
          <w:tcPr>
            <w:tcW w:w="3652" w:type="dxa"/>
            <w:vAlign w:val="bottom"/>
          </w:tcPr>
          <w:p w14:paraId="49F4B853" w14:textId="69B73D13" w:rsidR="000D1D36" w:rsidRPr="000D1D36" w:rsidRDefault="000D1D36" w:rsidP="00D63AD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0D1D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Шадринский МО, с</w:t>
            </w:r>
            <w:r w:rsidR="00602F0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0D1D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Красная Звезда, </w:t>
            </w:r>
            <w:r w:rsidR="00FA0DB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ул.</w:t>
            </w:r>
            <w:r w:rsidRPr="000D1D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Ленина</w:t>
            </w:r>
          </w:p>
        </w:tc>
        <w:tc>
          <w:tcPr>
            <w:tcW w:w="1276" w:type="dxa"/>
            <w:noWrap/>
            <w:vAlign w:val="bottom"/>
          </w:tcPr>
          <w:p w14:paraId="4C5012EE" w14:textId="752D07CA" w:rsidR="000D1D36" w:rsidRPr="000D1D36" w:rsidRDefault="000D1D36" w:rsidP="00D63AD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0D1D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1 500 000   </w:t>
            </w:r>
          </w:p>
        </w:tc>
        <w:tc>
          <w:tcPr>
            <w:tcW w:w="1134" w:type="dxa"/>
            <w:noWrap/>
            <w:vAlign w:val="bottom"/>
          </w:tcPr>
          <w:p w14:paraId="36F318F1" w14:textId="026CF88E" w:rsidR="000D1D36" w:rsidRPr="000D1D36" w:rsidRDefault="000D1D36" w:rsidP="00D63AD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0D1D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 254   </w:t>
            </w:r>
          </w:p>
        </w:tc>
        <w:tc>
          <w:tcPr>
            <w:tcW w:w="1843" w:type="dxa"/>
            <w:noWrap/>
            <w:vAlign w:val="bottom"/>
          </w:tcPr>
          <w:p w14:paraId="27109F48" w14:textId="5D465871" w:rsidR="000D1D36" w:rsidRPr="000D1D36" w:rsidRDefault="000D1D36" w:rsidP="00D63AD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0D1D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5 903,19   </w:t>
            </w:r>
          </w:p>
        </w:tc>
        <w:tc>
          <w:tcPr>
            <w:tcW w:w="2268" w:type="dxa"/>
            <w:noWrap/>
            <w:vAlign w:val="center"/>
          </w:tcPr>
          <w:p w14:paraId="43BB5CCE" w14:textId="0191A7A6" w:rsidR="000D1D36" w:rsidRPr="000D1D36" w:rsidRDefault="000D1D36" w:rsidP="00D63AD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0D1D3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Производственный арендатор</w:t>
            </w:r>
          </w:p>
        </w:tc>
      </w:tr>
    </w:tbl>
    <w:p w14:paraId="62E2A93B" w14:textId="77777777" w:rsidR="00000DCE" w:rsidRPr="004923D6" w:rsidRDefault="00000DCE" w:rsidP="000D1D36">
      <w:pPr>
        <w:spacing w:after="0"/>
        <w:rPr>
          <w:rFonts w:ascii="Times New Roman" w:hAnsi="Times New Roman" w:cs="Times New Roman"/>
          <w:b/>
          <w:i/>
          <w:color w:val="FF0000"/>
          <w:u w:val="single"/>
        </w:rPr>
      </w:pPr>
    </w:p>
    <w:p w14:paraId="7EB5C6E1" w14:textId="20FBE843" w:rsidR="00DF6AB4" w:rsidRDefault="00000DCE" w:rsidP="000D1D3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0D1D36">
        <w:rPr>
          <w:rFonts w:ascii="Times New Roman" w:hAnsi="Times New Roman" w:cs="Times New Roman"/>
          <w:b/>
          <w:i/>
          <w:color w:val="0F6FC6" w:themeColor="accent1"/>
          <w:u w:val="single"/>
        </w:rPr>
        <w:t>Вывод:</w:t>
      </w:r>
      <w:r w:rsidRPr="004923D6">
        <w:rPr>
          <w:rFonts w:ascii="Times New Roman" w:hAnsi="Times New Roman" w:cs="Times New Roman"/>
          <w:b/>
          <w:i/>
          <w:color w:val="FF0000"/>
        </w:rPr>
        <w:t xml:space="preserve"> </w:t>
      </w:r>
      <w:r w:rsidR="000D1D36" w:rsidRPr="000D1D36">
        <w:rPr>
          <w:rFonts w:ascii="Times New Roman" w:hAnsi="Times New Roman" w:cs="Times New Roman"/>
          <w:color w:val="000000" w:themeColor="text1"/>
        </w:rPr>
        <w:t xml:space="preserve">Данные по ценовым зонам «ГНП» и «ПГТ» непоказательны, так как предложений о продаже производственных объектов в этих зонах представлены в единичном количестве. Большинство объектов производственного назначения сосредоточены в ценовой зоне «СНП». </w:t>
      </w:r>
    </w:p>
    <w:p w14:paraId="05F43847" w14:textId="77777777" w:rsidR="00F3488B" w:rsidRDefault="00F3488B" w:rsidP="000D1D3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14:paraId="051F9F17" w14:textId="77777777" w:rsidR="00F3488B" w:rsidRDefault="00F3488B" w:rsidP="000D1D3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14:paraId="2926D7AD" w14:textId="77777777" w:rsidR="00F3488B" w:rsidRDefault="00F3488B" w:rsidP="000D1D3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14:paraId="522CC2AA" w14:textId="77777777" w:rsidR="00F3488B" w:rsidRDefault="00F3488B" w:rsidP="000D1D3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14:paraId="1A34E427" w14:textId="77777777" w:rsidR="00F3488B" w:rsidRDefault="00F3488B" w:rsidP="000D1D3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14:paraId="7A217153" w14:textId="77777777" w:rsidR="00F3488B" w:rsidRDefault="00F3488B" w:rsidP="000D1D3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14:paraId="70057017" w14:textId="77777777" w:rsidR="00F3488B" w:rsidRDefault="00F3488B" w:rsidP="000D1D3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14:paraId="1BAA14A0" w14:textId="77777777" w:rsidR="00F3488B" w:rsidRDefault="00F3488B" w:rsidP="000D1D3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14:paraId="66E5F1C0" w14:textId="77777777" w:rsidR="00F3488B" w:rsidRDefault="00F3488B" w:rsidP="000D1D3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14:paraId="1E78325C" w14:textId="77777777" w:rsidR="00F3488B" w:rsidRDefault="00F3488B" w:rsidP="000D1D3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14:paraId="4F92E0CD" w14:textId="77777777" w:rsidR="002B7366" w:rsidRDefault="002B7366" w:rsidP="000D1D3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14:paraId="50C6F8C1" w14:textId="77777777" w:rsidR="002B7366" w:rsidRPr="000D1D36" w:rsidRDefault="002B7366" w:rsidP="000D1D3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14:paraId="0FB2DC16" w14:textId="17DA553B" w:rsidR="005F044C" w:rsidRPr="000D1D36" w:rsidRDefault="001901AA" w:rsidP="00954855">
      <w:pPr>
        <w:pStyle w:val="af"/>
        <w:ind w:left="0"/>
        <w:rPr>
          <w:rFonts w:ascii="Times New Roman" w:hAnsi="Times New Roman" w:cs="Times New Roman"/>
        </w:rPr>
      </w:pPr>
      <w:r w:rsidRPr="000D1D36">
        <w:rPr>
          <w:rFonts w:ascii="Times New Roman" w:hAnsi="Times New Roman" w:cs="Times New Roman"/>
        </w:rPr>
        <w:lastRenderedPageBreak/>
        <w:t>2.5</w:t>
      </w:r>
      <w:r w:rsidR="005F044C" w:rsidRPr="000D1D36">
        <w:rPr>
          <w:rFonts w:ascii="Times New Roman" w:hAnsi="Times New Roman" w:cs="Times New Roman"/>
        </w:rPr>
        <w:t>. Общий вывод по анализу рынка производственно-складской недвижимости в г. Кургане и Курганской области за</w:t>
      </w:r>
      <w:r w:rsidR="00834845" w:rsidRPr="000D1D36">
        <w:rPr>
          <w:rFonts w:ascii="Times New Roman" w:hAnsi="Times New Roman" w:cs="Times New Roman"/>
        </w:rPr>
        <w:t xml:space="preserve"> </w:t>
      </w:r>
      <w:r w:rsidR="000D1D36" w:rsidRPr="000D1D36">
        <w:rPr>
          <w:rFonts w:ascii="Times New Roman" w:hAnsi="Times New Roman" w:cs="Times New Roman"/>
          <w:lang w:val="en-US"/>
        </w:rPr>
        <w:t>I</w:t>
      </w:r>
      <w:r w:rsidR="00834845" w:rsidRPr="000D1D36">
        <w:rPr>
          <w:rFonts w:ascii="Times New Roman" w:hAnsi="Times New Roman" w:cs="Times New Roman"/>
          <w:lang w:val="en-US"/>
        </w:rPr>
        <w:t>I</w:t>
      </w:r>
      <w:r w:rsidR="00834845" w:rsidRPr="000D1D36">
        <w:rPr>
          <w:rFonts w:ascii="Times New Roman" w:hAnsi="Times New Roman" w:cs="Times New Roman"/>
        </w:rPr>
        <w:t xml:space="preserve"> полугодие </w:t>
      </w:r>
      <w:r w:rsidR="005F044C" w:rsidRPr="000D1D36">
        <w:rPr>
          <w:rFonts w:ascii="Times New Roman" w:hAnsi="Times New Roman" w:cs="Times New Roman"/>
        </w:rPr>
        <w:t>202</w:t>
      </w:r>
      <w:r w:rsidR="00834845" w:rsidRPr="000D1D36">
        <w:rPr>
          <w:rFonts w:ascii="Times New Roman" w:hAnsi="Times New Roman" w:cs="Times New Roman"/>
        </w:rPr>
        <w:t>4</w:t>
      </w:r>
      <w:r w:rsidR="005F044C" w:rsidRPr="000D1D36">
        <w:rPr>
          <w:rFonts w:ascii="Times New Roman" w:hAnsi="Times New Roman" w:cs="Times New Roman"/>
        </w:rPr>
        <w:t xml:space="preserve"> г</w:t>
      </w:r>
      <w:r w:rsidR="002337B7" w:rsidRPr="000D1D36">
        <w:rPr>
          <w:rFonts w:ascii="Times New Roman" w:hAnsi="Times New Roman" w:cs="Times New Roman"/>
        </w:rPr>
        <w:t>од</w:t>
      </w:r>
      <w:r w:rsidR="00834845" w:rsidRPr="000D1D36">
        <w:rPr>
          <w:rFonts w:ascii="Times New Roman" w:hAnsi="Times New Roman" w:cs="Times New Roman"/>
        </w:rPr>
        <w:t>а</w:t>
      </w:r>
      <w:r w:rsidR="005F044C" w:rsidRPr="000D1D36">
        <w:rPr>
          <w:rFonts w:ascii="Times New Roman" w:hAnsi="Times New Roman" w:cs="Times New Roman"/>
        </w:rPr>
        <w:t xml:space="preserve"> </w:t>
      </w:r>
    </w:p>
    <w:p w14:paraId="5BB1F907" w14:textId="34B5D6F0" w:rsidR="005F044C" w:rsidRPr="000D1D36" w:rsidRDefault="005F044C" w:rsidP="005F044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0D1D36">
        <w:rPr>
          <w:rFonts w:ascii="Times New Roman" w:hAnsi="Times New Roman" w:cs="Times New Roman"/>
          <w:color w:val="000000" w:themeColor="text1"/>
        </w:rPr>
        <w:t xml:space="preserve">На основе анализа цен предложений на объекты </w:t>
      </w:r>
      <w:r w:rsidR="00EE2B2F" w:rsidRPr="000D1D36">
        <w:rPr>
          <w:rFonts w:ascii="Times New Roman" w:hAnsi="Times New Roman" w:cs="Times New Roman"/>
          <w:color w:val="000000" w:themeColor="text1"/>
        </w:rPr>
        <w:t>производственно-складского</w:t>
      </w:r>
      <w:r w:rsidRPr="000D1D36">
        <w:rPr>
          <w:rFonts w:ascii="Times New Roman" w:hAnsi="Times New Roman" w:cs="Times New Roman"/>
          <w:color w:val="000000" w:themeColor="text1"/>
        </w:rPr>
        <w:t xml:space="preserve"> назначения, приведенного выше, можно построить обобщенный график по ценовым зонам г. Кургана и Курганской области.</w:t>
      </w:r>
    </w:p>
    <w:p w14:paraId="55AB74DB" w14:textId="77777777" w:rsidR="005F044C" w:rsidRPr="004923D6" w:rsidRDefault="005F044C" w:rsidP="005F044C">
      <w:pPr>
        <w:spacing w:after="0"/>
        <w:jc w:val="both"/>
        <w:rPr>
          <w:rFonts w:ascii="Times New Roman" w:hAnsi="Times New Roman" w:cs="Times New Roman"/>
          <w:color w:val="FF0000"/>
        </w:rPr>
      </w:pPr>
      <w:r w:rsidRPr="004923D6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625D2051" wp14:editId="03206E3C">
            <wp:extent cx="6400800" cy="1638300"/>
            <wp:effectExtent l="0" t="0" r="0" b="0"/>
            <wp:docPr id="239" name="Диаграмма 2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297949A5" w14:textId="77777777" w:rsidR="005F044C" w:rsidRPr="004923D6" w:rsidRDefault="005F044C" w:rsidP="005F044C">
      <w:pPr>
        <w:spacing w:after="0"/>
        <w:ind w:firstLine="708"/>
        <w:jc w:val="both"/>
        <w:rPr>
          <w:rFonts w:ascii="Times New Roman" w:hAnsi="Times New Roman" w:cs="Times New Roman"/>
          <w:b/>
          <w:i/>
          <w:color w:val="FF0000"/>
          <w:u w:val="single"/>
        </w:rPr>
      </w:pPr>
    </w:p>
    <w:p w14:paraId="2D0B1975" w14:textId="77777777" w:rsidR="005F044C" w:rsidRPr="009C56A6" w:rsidRDefault="005F044C" w:rsidP="005F044C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9C56A6">
        <w:rPr>
          <w:rFonts w:ascii="Times New Roman" w:hAnsi="Times New Roman" w:cs="Times New Roman"/>
          <w:b/>
          <w:i/>
          <w:color w:val="0F6FC6" w:themeColor="accent1"/>
          <w:u w:val="single"/>
        </w:rPr>
        <w:t>Общий вывод:</w:t>
      </w:r>
      <w:r w:rsidRPr="009C56A6">
        <w:rPr>
          <w:rFonts w:ascii="Times New Roman" w:hAnsi="Times New Roman" w:cs="Times New Roman"/>
          <w:color w:val="0F6FC6" w:themeColor="accent1"/>
        </w:rPr>
        <w:t xml:space="preserve"> </w:t>
      </w:r>
      <w:r w:rsidRPr="009C56A6">
        <w:rPr>
          <w:rFonts w:ascii="Times New Roman" w:hAnsi="Times New Roman" w:cs="Times New Roman"/>
          <w:color w:val="000000" w:themeColor="text1"/>
        </w:rPr>
        <w:t>В проведенном анализе были учтены следующие ценообразующие факторы:</w:t>
      </w:r>
    </w:p>
    <w:p w14:paraId="1DDC612B" w14:textId="3703845E" w:rsidR="005F044C" w:rsidRPr="009C56A6" w:rsidRDefault="005F044C" w:rsidP="005F044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9C56A6">
        <w:rPr>
          <w:rFonts w:ascii="Times New Roman" w:hAnsi="Times New Roman" w:cs="Times New Roman"/>
          <w:color w:val="000000" w:themeColor="text1"/>
        </w:rPr>
        <w:t xml:space="preserve">а) Местоположение. В ходе анализа рынка выявлена закономерность, что по мере роста удаленности от г. Кургана снижается количество предложений </w:t>
      </w:r>
      <w:r w:rsidR="006E05ED" w:rsidRPr="009C56A6">
        <w:rPr>
          <w:rFonts w:ascii="Times New Roman" w:hAnsi="Times New Roman" w:cs="Times New Roman"/>
          <w:color w:val="000000" w:themeColor="text1"/>
        </w:rPr>
        <w:t>производственно-складской</w:t>
      </w:r>
      <w:r w:rsidRPr="009C56A6">
        <w:rPr>
          <w:rFonts w:ascii="Times New Roman" w:hAnsi="Times New Roman" w:cs="Times New Roman"/>
          <w:color w:val="000000" w:themeColor="text1"/>
        </w:rPr>
        <w:t xml:space="preserve"> недвижимости. В отдаленных районах количество предложений сокращается до единичных предложений. В г. Кургане </w:t>
      </w:r>
      <w:r w:rsidR="006E05ED" w:rsidRPr="009C56A6">
        <w:rPr>
          <w:rFonts w:ascii="Times New Roman" w:hAnsi="Times New Roman" w:cs="Times New Roman"/>
          <w:color w:val="000000" w:themeColor="text1"/>
        </w:rPr>
        <w:t>производственно-складская</w:t>
      </w:r>
      <w:r w:rsidRPr="009C56A6">
        <w:rPr>
          <w:rFonts w:ascii="Times New Roman" w:hAnsi="Times New Roman" w:cs="Times New Roman"/>
          <w:color w:val="000000" w:themeColor="text1"/>
        </w:rPr>
        <w:t xml:space="preserve"> недвижимость дороже, чем в г. Шадринске и районах Курганской области;</w:t>
      </w:r>
    </w:p>
    <w:p w14:paraId="14F1B277" w14:textId="3171ADE1" w:rsidR="000D209E" w:rsidRPr="009C56A6" w:rsidRDefault="005F044C" w:rsidP="006E05ED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9C56A6">
        <w:rPr>
          <w:rFonts w:ascii="Times New Roman" w:hAnsi="Times New Roman" w:cs="Times New Roman"/>
          <w:color w:val="000000" w:themeColor="text1"/>
        </w:rPr>
        <w:t xml:space="preserve">б) Площадь. Наблюдается обратная зависимость цены предложения </w:t>
      </w:r>
      <w:r w:rsidR="006E05ED" w:rsidRPr="009C56A6">
        <w:rPr>
          <w:rFonts w:ascii="Times New Roman" w:hAnsi="Times New Roman" w:cs="Times New Roman"/>
          <w:color w:val="000000" w:themeColor="text1"/>
        </w:rPr>
        <w:t>производственно-складской</w:t>
      </w:r>
      <w:r w:rsidRPr="009C56A6">
        <w:rPr>
          <w:rFonts w:ascii="Times New Roman" w:hAnsi="Times New Roman" w:cs="Times New Roman"/>
          <w:color w:val="000000" w:themeColor="text1"/>
        </w:rPr>
        <w:t xml:space="preserve"> недвижимости от площади. Чем меньше площадь объекта, тем дороже его цена за 1 </w:t>
      </w:r>
      <w:r w:rsidR="00076F95" w:rsidRPr="009C56A6">
        <w:rPr>
          <w:rFonts w:ascii="Times New Roman" w:hAnsi="Times New Roman" w:cs="Times New Roman"/>
          <w:color w:val="000000" w:themeColor="text1"/>
        </w:rPr>
        <w:t>кв.м.</w:t>
      </w:r>
      <w:r w:rsidRPr="009C56A6">
        <w:rPr>
          <w:rFonts w:ascii="Times New Roman" w:hAnsi="Times New Roman" w:cs="Times New Roman"/>
          <w:color w:val="000000" w:themeColor="text1"/>
        </w:rPr>
        <w:t xml:space="preserve"> и наоборот, чем больше площадь объекта,</w:t>
      </w:r>
      <w:r w:rsidR="006E05ED" w:rsidRPr="009C56A6">
        <w:rPr>
          <w:rFonts w:ascii="Times New Roman" w:hAnsi="Times New Roman" w:cs="Times New Roman"/>
          <w:color w:val="000000" w:themeColor="text1"/>
        </w:rPr>
        <w:t xml:space="preserve"> тем ниже его цена за 1 </w:t>
      </w:r>
      <w:r w:rsidR="00076F95" w:rsidRPr="009C56A6">
        <w:rPr>
          <w:rFonts w:ascii="Times New Roman" w:hAnsi="Times New Roman" w:cs="Times New Roman"/>
          <w:color w:val="000000" w:themeColor="text1"/>
        </w:rPr>
        <w:t>кв.м.</w:t>
      </w:r>
    </w:p>
    <w:p w14:paraId="0EFD5E0B" w14:textId="77777777" w:rsidR="006E05ED" w:rsidRPr="006E05ED" w:rsidRDefault="006E05ED" w:rsidP="006E05ED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</w:rPr>
        <w:sectPr w:rsidR="006E05ED" w:rsidRPr="006E05ED" w:rsidSect="00ED6A6A">
          <w:headerReference w:type="default" r:id="rId52"/>
          <w:pgSz w:w="11906" w:h="16838"/>
          <w:pgMar w:top="426" w:right="851" w:bottom="1134" w:left="851" w:header="709" w:footer="709" w:gutter="0"/>
          <w:pgNumType w:start="0"/>
          <w:cols w:space="708"/>
          <w:titlePg/>
          <w:docGrid w:linePitch="360"/>
        </w:sectPr>
      </w:pPr>
    </w:p>
    <w:p w14:paraId="17583A6D" w14:textId="4D0B91F1" w:rsidR="00AB745B" w:rsidRDefault="00746D8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C15C4D7" wp14:editId="31FF064B">
                <wp:simplePos x="0" y="0"/>
                <wp:positionH relativeFrom="column">
                  <wp:posOffset>434340</wp:posOffset>
                </wp:positionH>
                <wp:positionV relativeFrom="paragraph">
                  <wp:posOffset>8729980</wp:posOffset>
                </wp:positionV>
                <wp:extent cx="2670810" cy="340995"/>
                <wp:effectExtent l="0" t="0" r="0" b="1905"/>
                <wp:wrapNone/>
                <wp:docPr id="645" name="Поле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0810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0E630" w14:textId="77777777" w:rsidR="00427F64" w:rsidRPr="0022300D" w:rsidRDefault="00427F6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2300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https://vk.com/public174827341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5C4D7" id="Поле 645" o:spid="_x0000_s1028" type="#_x0000_t202" style="position:absolute;margin-left:34.2pt;margin-top:687.4pt;width:210.3pt;height:26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" filled="f" stroked="f" strokeweight=".5pt">
                <v:textbox>
                  <w:txbxContent>
                    <w:p w14:paraId="76F0E630" w14:textId="77777777" w:rsidR="00427F64" w:rsidRPr="0022300D" w:rsidRDefault="00427F64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2300D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https://vk.com/public174827341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82765E" wp14:editId="105C9826">
                <wp:simplePos x="0" y="0"/>
                <wp:positionH relativeFrom="column">
                  <wp:posOffset>442595</wp:posOffset>
                </wp:positionH>
                <wp:positionV relativeFrom="paragraph">
                  <wp:posOffset>8454390</wp:posOffset>
                </wp:positionV>
                <wp:extent cx="2527935" cy="469127"/>
                <wp:effectExtent l="0" t="0" r="0" b="7620"/>
                <wp:wrapNone/>
                <wp:docPr id="648" name="Поле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935" cy="469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96D2F" w14:textId="77777777" w:rsidR="00427F64" w:rsidRPr="0022300D" w:rsidRDefault="00427F6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2300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Наш сайт: http://bti45.ru/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2765E" id="Поле 648" o:spid="_x0000_s1029" type="#_x0000_t202" style="position:absolute;margin-left:34.85pt;margin-top:665.7pt;width:199.05pt;height:36.9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" filled="f" stroked="f" strokeweight=".5pt">
                <v:textbox>
                  <w:txbxContent>
                    <w:p w14:paraId="47496D2F" w14:textId="77777777" w:rsidR="00427F64" w:rsidRPr="0022300D" w:rsidRDefault="00427F64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2300D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Наш сайт: http://bti45.ru/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638B89" wp14:editId="446C1502">
                <wp:simplePos x="0" y="0"/>
                <wp:positionH relativeFrom="column">
                  <wp:posOffset>412750</wp:posOffset>
                </wp:positionH>
                <wp:positionV relativeFrom="paragraph">
                  <wp:posOffset>5737225</wp:posOffset>
                </wp:positionV>
                <wp:extent cx="5064925" cy="2718380"/>
                <wp:effectExtent l="0" t="0" r="0" b="6350"/>
                <wp:wrapNone/>
                <wp:docPr id="649" name="Поле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4925" cy="271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00404" w14:textId="64A7598D" w:rsidR="00427F64" w:rsidRPr="0022300D" w:rsidRDefault="00427F64" w:rsidP="0022300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2300D">
                              <w:rPr>
                                <w:rFonts w:ascii="Times New Roman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Контакты:</w:t>
                            </w:r>
                          </w:p>
                          <w:p w14:paraId="03236D5D" w14:textId="31F9784F" w:rsidR="00427F64" w:rsidRDefault="00427F64" w:rsidP="0022300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2300D">
                              <w:rPr>
                                <w:rFonts w:ascii="Times New Roman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ГБУ Курганской области "Государственный центр кадастровой оценки и учета недвижимости"</w:t>
                            </w:r>
                          </w:p>
                          <w:p w14:paraId="4A89410C" w14:textId="77777777" w:rsidR="00427F64" w:rsidRPr="0022300D" w:rsidRDefault="00427F64" w:rsidP="0022300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C86CDE5" w14:textId="43A36F01" w:rsidR="00427F64" w:rsidRPr="0022300D" w:rsidRDefault="00427F64" w:rsidP="00AC264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Генеральный директор </w:t>
                            </w:r>
                          </w:p>
                          <w:p w14:paraId="4A9585C2" w14:textId="37682D0B" w:rsidR="00427F64" w:rsidRPr="0022300D" w:rsidRDefault="00427F64" w:rsidP="00AC264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2300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Мищенко Екатерина Ивановна</w:t>
                            </w:r>
                          </w:p>
                          <w:p w14:paraId="3294D743" w14:textId="77777777" w:rsidR="00427F64" w:rsidRPr="0022300D" w:rsidRDefault="00427F64" w:rsidP="00AC264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5394CD3" w14:textId="77777777" w:rsidR="00427F64" w:rsidRPr="0022300D" w:rsidRDefault="00427F64" w:rsidP="00AC264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2300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Тел: (3522) 42-88-76</w:t>
                            </w:r>
                          </w:p>
                          <w:p w14:paraId="62452353" w14:textId="77777777" w:rsidR="00427F64" w:rsidRPr="0022300D" w:rsidRDefault="00427F64" w:rsidP="00AC264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2300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Почта: </w:t>
                            </w:r>
                            <w:hyperlink r:id="rId53" w:history="1">
                              <w:r w:rsidRPr="0022300D">
                                <w:rPr>
                                  <w:rStyle w:val="ae"/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  <w:lang w:val="en-US"/>
                                </w:rPr>
                                <w:t>uprkadocenka</w:t>
                              </w:r>
                              <w:r w:rsidRPr="0022300D">
                                <w:rPr>
                                  <w:rStyle w:val="ae"/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</w:rPr>
                                <w:t>@</w:t>
                              </w:r>
                              <w:r w:rsidRPr="0022300D">
                                <w:rPr>
                                  <w:rStyle w:val="ae"/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  <w:lang w:val="en-US"/>
                                </w:rPr>
                                <w:t>bti</w:t>
                              </w:r>
                              <w:r w:rsidRPr="0022300D">
                                <w:rPr>
                                  <w:rStyle w:val="ae"/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</w:rPr>
                                <w:t>45.</w:t>
                              </w:r>
                              <w:r w:rsidRPr="0022300D">
                                <w:rPr>
                                  <w:rStyle w:val="ae"/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  <w:lang w:val="en-US"/>
                                </w:rPr>
                                <w:t>ru</w:t>
                              </w:r>
                            </w:hyperlink>
                          </w:p>
                          <w:p w14:paraId="11691DD8" w14:textId="77777777" w:rsidR="00427F64" w:rsidRPr="00701BE5" w:rsidRDefault="00427F64" w:rsidP="00AC264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D183520" w14:textId="77777777" w:rsidR="00427F64" w:rsidRPr="00D019E9" w:rsidRDefault="00427F64" w:rsidP="001A2E2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4BB0722" w14:textId="77777777" w:rsidR="00427F64" w:rsidRPr="00D019E9" w:rsidRDefault="00427F64" w:rsidP="001A2E2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38B89" id="Поле 649" o:spid="_x0000_s1030" type="#_x0000_t202" style="position:absolute;margin-left:32.5pt;margin-top:451.75pt;width:398.8pt;height:214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" filled="f" stroked="f" strokeweight=".5pt">
                <v:textbox>
                  <w:txbxContent>
                    <w:p w14:paraId="06600404" w14:textId="64A7598D" w:rsidR="00427F64" w:rsidRPr="0022300D" w:rsidRDefault="00427F64" w:rsidP="0022300D">
                      <w:pPr>
                        <w:spacing w:after="0"/>
                        <w:rPr>
                          <w:rFonts w:ascii="Times New Roman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  <w:r w:rsidRPr="0022300D">
                        <w:rPr>
                          <w:rFonts w:ascii="Times New Roman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Контакты:</w:t>
                      </w:r>
                    </w:p>
                    <w:p w14:paraId="03236D5D" w14:textId="31F9784F" w:rsidR="00427F64" w:rsidRDefault="00427F64" w:rsidP="0022300D">
                      <w:pPr>
                        <w:spacing w:after="0"/>
                        <w:rPr>
                          <w:rFonts w:ascii="Times New Roman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22300D">
                        <w:rPr>
                          <w:rFonts w:ascii="Times New Roman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  <w:t>ГБУ Курганской области "Государственный центр кадастровой оценки и учета недвижимости"</w:t>
                      </w:r>
                    </w:p>
                    <w:p w14:paraId="4A89410C" w14:textId="77777777" w:rsidR="00427F64" w:rsidRPr="0022300D" w:rsidRDefault="00427F64" w:rsidP="0022300D">
                      <w:pPr>
                        <w:spacing w:after="0"/>
                        <w:rPr>
                          <w:rFonts w:ascii="Times New Roman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C86CDE5" w14:textId="43A36F01" w:rsidR="00427F64" w:rsidRPr="0022300D" w:rsidRDefault="00427F64" w:rsidP="00AC264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Генеральный директор </w:t>
                      </w:r>
                    </w:p>
                    <w:p w14:paraId="4A9585C2" w14:textId="37682D0B" w:rsidR="00427F64" w:rsidRPr="0022300D" w:rsidRDefault="00427F64" w:rsidP="00AC264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2300D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Мищенко Екатерина Ивановна</w:t>
                      </w:r>
                    </w:p>
                    <w:p w14:paraId="3294D743" w14:textId="77777777" w:rsidR="00427F64" w:rsidRPr="0022300D" w:rsidRDefault="00427F64" w:rsidP="00AC264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5394CD3" w14:textId="77777777" w:rsidR="00427F64" w:rsidRPr="0022300D" w:rsidRDefault="00427F64" w:rsidP="00AC264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2300D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Тел: (3522) 42-88-76</w:t>
                      </w:r>
                    </w:p>
                    <w:p w14:paraId="62452353" w14:textId="77777777" w:rsidR="00427F64" w:rsidRPr="0022300D" w:rsidRDefault="00427F64" w:rsidP="00AC264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2300D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Почта: </w:t>
                      </w:r>
                      <w:hyperlink r:id="rId54" w:history="1">
                        <w:r w:rsidRPr="0022300D">
                          <w:rPr>
                            <w:rStyle w:val="ae"/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  <w:lang w:val="en-US"/>
                          </w:rPr>
                          <w:t>uprkadocenka</w:t>
                        </w:r>
                        <w:r w:rsidRPr="0022300D">
                          <w:rPr>
                            <w:rStyle w:val="ae"/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</w:rPr>
                          <w:t>@</w:t>
                        </w:r>
                        <w:r w:rsidRPr="0022300D">
                          <w:rPr>
                            <w:rStyle w:val="ae"/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  <w:lang w:val="en-US"/>
                          </w:rPr>
                          <w:t>bti</w:t>
                        </w:r>
                        <w:r w:rsidRPr="0022300D">
                          <w:rPr>
                            <w:rStyle w:val="ae"/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</w:rPr>
                          <w:t>45.</w:t>
                        </w:r>
                        <w:r w:rsidRPr="0022300D">
                          <w:rPr>
                            <w:rStyle w:val="ae"/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  <w:lang w:val="en-US"/>
                          </w:rPr>
                          <w:t>ru</w:t>
                        </w:r>
                      </w:hyperlink>
                    </w:p>
                    <w:p w14:paraId="11691DD8" w14:textId="77777777" w:rsidR="00427F64" w:rsidRPr="00701BE5" w:rsidRDefault="00427F64" w:rsidP="00AC264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D183520" w14:textId="77777777" w:rsidR="00427F64" w:rsidRPr="00D019E9" w:rsidRDefault="00427F64" w:rsidP="001A2E2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4BB0722" w14:textId="77777777" w:rsidR="00427F64" w:rsidRPr="00D019E9" w:rsidRDefault="00427F64" w:rsidP="001A2E2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29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5663FD" wp14:editId="0FA19CDC">
                <wp:simplePos x="0" y="0"/>
                <wp:positionH relativeFrom="column">
                  <wp:posOffset>4486275</wp:posOffset>
                </wp:positionH>
                <wp:positionV relativeFrom="paragraph">
                  <wp:posOffset>9305925</wp:posOffset>
                </wp:positionV>
                <wp:extent cx="2979420" cy="942975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942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40EFF" w14:textId="76F8A360" w:rsidR="00427F64" w:rsidRPr="00746D85" w:rsidRDefault="00427F64" w:rsidP="000D7B5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bookmarkStart w:id="0" w:name="_Hlk86229559"/>
                            <w:r w:rsidRPr="00746D8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*Анализ является интеллектуальной собственностью ГБУ Курганской области «Государственный центр кадастровой оценки и учета недвижимости». </w:t>
                            </w:r>
                          </w:p>
                          <w:bookmarkEnd w:id="0"/>
                          <w:p w14:paraId="6CB026D9" w14:textId="35F314A9" w:rsidR="00427F64" w:rsidRPr="000D7B51" w:rsidRDefault="00427F6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663FD" id="Поле 16" o:spid="_x0000_s1031" type="#_x0000_t202" style="position:absolute;margin-left:353.25pt;margin-top:732.75pt;width:234.6pt;height:7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" filled="f" stroked="f" strokeweight=".5pt">
                <v:textbox>
                  <w:txbxContent>
                    <w:p w14:paraId="4EB40EFF" w14:textId="76F8A360" w:rsidR="00427F64" w:rsidRPr="00746D85" w:rsidRDefault="00427F64" w:rsidP="000D7B51">
                      <w:pPr>
                        <w:spacing w:after="0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bookmarkStart w:id="1" w:name="_Hlk86229559"/>
                      <w:r w:rsidRPr="00746D85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*Анализ является интеллектуальной собственностью ГБУ Курганской области «Государственный центр кадастровой оценки и учета недвижимости». </w:t>
                      </w:r>
                    </w:p>
                    <w:bookmarkEnd w:id="1"/>
                    <w:p w14:paraId="6CB026D9" w14:textId="35F314A9" w:rsidR="00427F64" w:rsidRPr="000D7B51" w:rsidRDefault="00427F64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2E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3CC7096" wp14:editId="26B436DD">
                <wp:simplePos x="0" y="0"/>
                <wp:positionH relativeFrom="column">
                  <wp:posOffset>222250</wp:posOffset>
                </wp:positionH>
                <wp:positionV relativeFrom="paragraph">
                  <wp:posOffset>7346950</wp:posOffset>
                </wp:positionV>
                <wp:extent cx="3362960" cy="3267075"/>
                <wp:effectExtent l="0" t="0" r="0" b="0"/>
                <wp:wrapNone/>
                <wp:docPr id="336" name="Поле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960" cy="326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03F58" w14:textId="77777777" w:rsidR="00427F64" w:rsidRPr="00124631" w:rsidRDefault="00427F64" w:rsidP="0012463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11DAD309" w14:textId="5E4D4002" w:rsidR="00427F64" w:rsidRPr="00124631" w:rsidRDefault="00427F64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C7096" id="Поле 336" o:spid="_x0000_s1032" type="#_x0000_t202" style="position:absolute;margin-left:17.5pt;margin-top:578.5pt;width:264.8pt;height:257.25pt;z-index: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" filled="f" stroked="f" strokeweight=".5pt">
                <v:textbox>
                  <w:txbxContent>
                    <w:p w14:paraId="2D903F58" w14:textId="77777777" w:rsidR="00427F64" w:rsidRPr="00124631" w:rsidRDefault="00427F64" w:rsidP="00124631">
                      <w:pPr>
                        <w:rPr>
                          <w:color w:val="FFFFFF" w:themeColor="background1"/>
                        </w:rPr>
                      </w:pPr>
                    </w:p>
                    <w:p w14:paraId="11DAD309" w14:textId="5E4D4002" w:rsidR="00427F64" w:rsidRPr="00124631" w:rsidRDefault="00427F64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2E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C0A9988" wp14:editId="2DB0BE7D">
                <wp:simplePos x="0" y="0"/>
                <wp:positionH relativeFrom="column">
                  <wp:posOffset>318052</wp:posOffset>
                </wp:positionH>
                <wp:positionV relativeFrom="paragraph">
                  <wp:posOffset>9843107</wp:posOffset>
                </wp:positionV>
                <wp:extent cx="318052" cy="278903"/>
                <wp:effectExtent l="0" t="0" r="0" b="6985"/>
                <wp:wrapNone/>
                <wp:docPr id="646" name="Поле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278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19382" w14:textId="77777777" w:rsidR="00427F64" w:rsidRDefault="00427F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A9988" id="Поле 646" o:spid="_x0000_s1033" type="#_x0000_t202" style="position:absolute;margin-left:25.05pt;margin-top:775.05pt;width:25.05pt;height:21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" filled="f" stroked="f" strokeweight=".5pt">
                <v:textbox>
                  <w:txbxContent>
                    <w:p w14:paraId="3E719382" w14:textId="77777777" w:rsidR="00427F64" w:rsidRDefault="00427F64"/>
                  </w:txbxContent>
                </v:textbox>
              </v:shape>
            </w:pict>
          </mc:Fallback>
        </mc:AlternateContent>
      </w:r>
      <w:r w:rsidR="001246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889135" wp14:editId="42378940">
                <wp:simplePos x="0" y="0"/>
                <wp:positionH relativeFrom="column">
                  <wp:posOffset>318051</wp:posOffset>
                </wp:positionH>
                <wp:positionV relativeFrom="paragraph">
                  <wp:posOffset>9310977</wp:posOffset>
                </wp:positionV>
                <wp:extent cx="492981" cy="532738"/>
                <wp:effectExtent l="0" t="0" r="0" b="1270"/>
                <wp:wrapNone/>
                <wp:docPr id="153" name="Поле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81" cy="5327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F73EF" w14:textId="77777777" w:rsidR="00427F64" w:rsidRDefault="00427F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89135" id="Поле 153" o:spid="_x0000_s1034" type="#_x0000_t202" style="position:absolute;margin-left:25.05pt;margin-top:733.15pt;width:38.8pt;height:41.9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" filled="f" stroked="f" strokeweight=".5pt">
                <v:textbox>
                  <w:txbxContent>
                    <w:p w14:paraId="4F3F73EF" w14:textId="77777777" w:rsidR="00427F64" w:rsidRDefault="00427F64"/>
                  </w:txbxContent>
                </v:textbox>
              </v:shape>
            </w:pict>
          </mc:Fallback>
        </mc:AlternateContent>
      </w:r>
      <w:r w:rsidR="001246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79944C6" wp14:editId="7DF048A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1690" cy="1288111"/>
                <wp:effectExtent l="0" t="0" r="0" b="7620"/>
                <wp:wrapNone/>
                <wp:docPr id="323" name="Поле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1690" cy="12881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4C01F" w14:textId="77777777" w:rsidR="00427F64" w:rsidRDefault="00427F6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FECBCC" wp14:editId="78DD3D27">
                                  <wp:extent cx="7370859" cy="1097280"/>
                                  <wp:effectExtent l="0" t="0" r="1905" b="762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QIP Shot - Screen 157.png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72350" cy="1097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944C6" id="Поле 323" o:spid="_x0000_s1035" type="#_x0000_t202" style="position:absolute;margin-left:0;margin-top:0;width:595.4pt;height:101.4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" filled="f" stroked="f" strokeweight=".5pt">
                <v:textbox>
                  <w:txbxContent>
                    <w:p w14:paraId="14E4C01F" w14:textId="77777777" w:rsidR="00427F64" w:rsidRDefault="00427F6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FECBCC" wp14:editId="78DD3D27">
                            <wp:extent cx="7370859" cy="1097280"/>
                            <wp:effectExtent l="0" t="0" r="1905" b="762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QIP Shot - Screen 157.png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72350" cy="109750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46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6211282" wp14:editId="3DCFA9DE">
                <wp:simplePos x="0" y="0"/>
                <wp:positionH relativeFrom="column">
                  <wp:posOffset>755374</wp:posOffset>
                </wp:positionH>
                <wp:positionV relativeFrom="paragraph">
                  <wp:posOffset>3069203</wp:posOffset>
                </wp:positionV>
                <wp:extent cx="2186609" cy="1200647"/>
                <wp:effectExtent l="0" t="0" r="0" b="0"/>
                <wp:wrapNone/>
                <wp:docPr id="319" name="Поле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609" cy="12006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02A0B" w14:textId="77777777" w:rsidR="00427F64" w:rsidRPr="00124631" w:rsidRDefault="00427F64">
                            <w:pPr>
                              <w:rPr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211282" id="Поле 319" o:spid="_x0000_s1036" type="#_x0000_t202" style="position:absolute;margin-left:59.5pt;margin-top:241.65pt;width:172.15pt;height:94.5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" filled="f" stroked="f" strokeweight=".5pt">
                <v:textbox>
                  <w:txbxContent>
                    <w:p w14:paraId="0BB02A0B" w14:textId="77777777" w:rsidR="00427F64" w:rsidRPr="00124631" w:rsidRDefault="00427F64">
                      <w:pPr>
                        <w:rPr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41A4">
        <w:rPr>
          <w:noProof/>
          <w:lang w:eastAsia="ru-RU"/>
        </w:rPr>
        <w:drawing>
          <wp:inline distT="0" distB="0" distL="0" distR="0" wp14:anchorId="62B47CAB" wp14:editId="411F8FDA">
            <wp:extent cx="7665057" cy="10686553"/>
            <wp:effectExtent l="0" t="0" r="0" b="635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IP Shot - Screen 156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2680" cy="1069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45B" w:rsidSect="00FE41A4">
      <w:pgSz w:w="11906" w:h="16838"/>
      <w:pgMar w:top="0" w:right="0" w:bottom="0" w:left="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AD20FF" w14:textId="77777777" w:rsidR="00427F64" w:rsidRDefault="00427F64" w:rsidP="00B1705D">
      <w:pPr>
        <w:spacing w:after="0" w:line="240" w:lineRule="auto"/>
      </w:pPr>
      <w:r>
        <w:separator/>
      </w:r>
    </w:p>
  </w:endnote>
  <w:endnote w:type="continuationSeparator" w:id="0">
    <w:p w14:paraId="1F6F1772" w14:textId="77777777" w:rsidR="00427F64" w:rsidRDefault="00427F64" w:rsidP="00B17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1752E5" w14:textId="77777777" w:rsidR="00427F64" w:rsidRDefault="00427F64" w:rsidP="00B1705D">
      <w:pPr>
        <w:spacing w:after="0" w:line="240" w:lineRule="auto"/>
      </w:pPr>
      <w:r>
        <w:separator/>
      </w:r>
    </w:p>
  </w:footnote>
  <w:footnote w:type="continuationSeparator" w:id="0">
    <w:p w14:paraId="0FE5C536" w14:textId="77777777" w:rsidR="00427F64" w:rsidRDefault="00427F64" w:rsidP="00B1705D">
      <w:pPr>
        <w:spacing w:after="0" w:line="240" w:lineRule="auto"/>
      </w:pPr>
      <w:r>
        <w:continuationSeparator/>
      </w:r>
    </w:p>
  </w:footnote>
  <w:footnote w:id="1">
    <w:p w14:paraId="0492F9F2" w14:textId="30F97648" w:rsidR="00427F64" w:rsidRPr="006D63A2" w:rsidRDefault="00427F64">
      <w:pPr>
        <w:pStyle w:val="af4"/>
        <w:rPr>
          <w:rFonts w:ascii="Times New Roman" w:hAnsi="Times New Roman" w:cs="Times New Roman"/>
          <w:b/>
          <w:i/>
          <w:sz w:val="16"/>
          <w:szCs w:val="16"/>
        </w:rPr>
      </w:pPr>
      <w:r w:rsidRPr="006D63A2">
        <w:rPr>
          <w:rStyle w:val="af6"/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footnoteRef/>
      </w:r>
      <w:r w:rsidRPr="006D63A2">
        <w:rPr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t xml:space="preserve"> Информацию и скриншоты объектов-аналогов вы можете скачать по ссылке: </w:t>
      </w:r>
      <w:r w:rsidRPr="00DE427B">
        <w:rPr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t>https://disk.yandex.ru/d/xImo60UaSQxZ1w</w:t>
      </w:r>
    </w:p>
  </w:footnote>
  <w:footnote w:id="2">
    <w:p w14:paraId="0F392D77" w14:textId="58FBA68D" w:rsidR="00427F64" w:rsidRPr="006D63A2" w:rsidRDefault="00427F64" w:rsidP="00A07C73">
      <w:pPr>
        <w:pStyle w:val="af4"/>
        <w:rPr>
          <w:rFonts w:ascii="Times New Roman" w:hAnsi="Times New Roman" w:cs="Times New Roman"/>
          <w:sz w:val="16"/>
          <w:szCs w:val="16"/>
        </w:rPr>
      </w:pPr>
      <w:r w:rsidRPr="006D63A2">
        <w:rPr>
          <w:rStyle w:val="af6"/>
          <w:rFonts w:ascii="Times New Roman" w:hAnsi="Times New Roman" w:cs="Times New Roman"/>
          <w:color w:val="0B5294" w:themeColor="accent1" w:themeShade="BF"/>
          <w:sz w:val="16"/>
          <w:szCs w:val="16"/>
        </w:rPr>
        <w:footnoteRef/>
      </w:r>
      <w:r w:rsidRPr="006D63A2">
        <w:rPr>
          <w:rFonts w:ascii="Times New Roman" w:hAnsi="Times New Roman" w:cs="Times New Roman"/>
          <w:color w:val="0B5294" w:themeColor="accent1" w:themeShade="BF"/>
          <w:sz w:val="16"/>
          <w:szCs w:val="16"/>
        </w:rPr>
        <w:t xml:space="preserve"> Справочник оценщика недвижимости 202</w:t>
      </w:r>
      <w:r>
        <w:rPr>
          <w:rFonts w:ascii="Times New Roman" w:hAnsi="Times New Roman" w:cs="Times New Roman"/>
          <w:color w:val="0B5294" w:themeColor="accent1" w:themeShade="BF"/>
          <w:sz w:val="16"/>
          <w:szCs w:val="16"/>
        </w:rPr>
        <w:t>4</w:t>
      </w:r>
      <w:r w:rsidRPr="006D63A2">
        <w:rPr>
          <w:rFonts w:ascii="Times New Roman" w:hAnsi="Times New Roman" w:cs="Times New Roman"/>
          <w:color w:val="0B5294" w:themeColor="accent1" w:themeShade="BF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B5294" w:themeColor="accent1" w:themeShade="BF"/>
          <w:sz w:val="16"/>
          <w:szCs w:val="16"/>
        </w:rPr>
        <w:t>Объекты капитального строительства</w:t>
      </w:r>
    </w:p>
  </w:footnote>
  <w:footnote w:id="3">
    <w:p w14:paraId="62D6C83C" w14:textId="4712EE45" w:rsidR="00427F64" w:rsidRPr="006D63A2" w:rsidRDefault="00427F64" w:rsidP="00076580">
      <w:pPr>
        <w:pStyle w:val="af4"/>
        <w:rPr>
          <w:rFonts w:ascii="Times New Roman" w:hAnsi="Times New Roman" w:cs="Times New Roman"/>
          <w:b/>
          <w:i/>
          <w:sz w:val="16"/>
          <w:szCs w:val="16"/>
        </w:rPr>
      </w:pPr>
      <w:r w:rsidRPr="006D63A2">
        <w:rPr>
          <w:rStyle w:val="af6"/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footnoteRef/>
      </w:r>
      <w:r w:rsidRPr="006D63A2">
        <w:rPr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t xml:space="preserve"> Информацию и скриншоты объектов-аналогов вы можете скачать по ссылке: </w:t>
      </w:r>
      <w:r w:rsidRPr="00A94230">
        <w:rPr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t>https://disk.yandex.ru/d/M9ZkcbGhyFdK3g</w:t>
      </w:r>
    </w:p>
  </w:footnote>
  <w:footnote w:id="4">
    <w:p w14:paraId="07204EE1" w14:textId="7E283011" w:rsidR="00427F64" w:rsidRPr="006D63A2" w:rsidRDefault="00427F64" w:rsidP="000659D7">
      <w:pPr>
        <w:pStyle w:val="af4"/>
        <w:rPr>
          <w:rFonts w:ascii="Times New Roman" w:hAnsi="Times New Roman" w:cs="Times New Roman"/>
          <w:b/>
          <w:i/>
          <w:sz w:val="16"/>
          <w:szCs w:val="16"/>
        </w:rPr>
      </w:pPr>
      <w:r w:rsidRPr="006D63A2">
        <w:rPr>
          <w:rStyle w:val="af6"/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footnoteRef/>
      </w:r>
      <w:r w:rsidRPr="006D63A2">
        <w:rPr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t xml:space="preserve"> Информацию и скриншоты объектов-аналогов вы можете скачать по ссылке: </w:t>
      </w:r>
      <w:r w:rsidRPr="006B4EA7">
        <w:rPr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t>https://disk.yandex.ru/d/Sh0GQGorAtWOSA</w:t>
      </w:r>
    </w:p>
  </w:footnote>
  <w:footnote w:id="5">
    <w:p w14:paraId="078AB9F1" w14:textId="2EACE843" w:rsidR="00427F64" w:rsidRPr="006D63A2" w:rsidRDefault="00427F64" w:rsidP="003E5D84">
      <w:pPr>
        <w:pStyle w:val="af4"/>
        <w:rPr>
          <w:rFonts w:ascii="Times New Roman" w:hAnsi="Times New Roman" w:cs="Times New Roman"/>
          <w:b/>
          <w:i/>
          <w:sz w:val="16"/>
          <w:szCs w:val="16"/>
        </w:rPr>
      </w:pPr>
      <w:r w:rsidRPr="006D63A2">
        <w:rPr>
          <w:rStyle w:val="af6"/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footnoteRef/>
      </w:r>
      <w:r w:rsidRPr="006D63A2">
        <w:rPr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t xml:space="preserve"> Информацию и скриншоты объектов-аналогов вы можете скачать по ссылке: </w:t>
      </w:r>
      <w:r w:rsidRPr="002552A1">
        <w:rPr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t>https://disk.yandex.ru/d/kjafZWpft3MTJw</w:t>
      </w:r>
    </w:p>
  </w:footnote>
  <w:footnote w:id="6">
    <w:p w14:paraId="6D5779AF" w14:textId="1AE94E6A" w:rsidR="00427F64" w:rsidRPr="008B7BF8" w:rsidRDefault="00427F64" w:rsidP="00937185">
      <w:pPr>
        <w:pStyle w:val="af4"/>
        <w:rPr>
          <w:rStyle w:val="af6"/>
          <w:b/>
          <w:i/>
          <w:color w:val="0B5294" w:themeColor="accent1" w:themeShade="BF"/>
          <w:sz w:val="22"/>
          <w:szCs w:val="22"/>
        </w:rPr>
      </w:pPr>
      <w:r w:rsidRPr="008B7BF8">
        <w:rPr>
          <w:rStyle w:val="af6"/>
          <w:rFonts w:ascii="Times New Roman" w:hAnsi="Times New Roman" w:cs="Times New Roman"/>
          <w:b/>
          <w:i/>
          <w:color w:val="0B5294" w:themeColor="accent1" w:themeShade="BF"/>
          <w:sz w:val="22"/>
          <w:szCs w:val="22"/>
        </w:rPr>
        <w:footnoteRef/>
      </w:r>
      <w:r w:rsidRPr="008B7BF8">
        <w:rPr>
          <w:rStyle w:val="af6"/>
          <w:rFonts w:ascii="Times New Roman" w:hAnsi="Times New Roman" w:cs="Times New Roman"/>
          <w:b/>
          <w:i/>
          <w:color w:val="0B5294" w:themeColor="accent1" w:themeShade="BF"/>
          <w:sz w:val="22"/>
          <w:szCs w:val="22"/>
        </w:rPr>
        <w:t xml:space="preserve"> Скриншоты и информацию об аналогах можно скачать по ссылке </w:t>
      </w:r>
      <w:r w:rsidRPr="002A76E4">
        <w:rPr>
          <w:rStyle w:val="af6"/>
          <w:rFonts w:ascii="Times New Roman" w:hAnsi="Times New Roman" w:cs="Times New Roman"/>
          <w:b/>
          <w:i/>
          <w:color w:val="0B5294" w:themeColor="accent1" w:themeShade="BF"/>
          <w:sz w:val="22"/>
          <w:szCs w:val="22"/>
        </w:rPr>
        <w:t>https://disk.yandex.ru/d/tanJE9A3uCC1Iw</w:t>
      </w:r>
    </w:p>
  </w:footnote>
  <w:footnote w:id="7">
    <w:p w14:paraId="5AB66AA7" w14:textId="38B679ED" w:rsidR="00427F64" w:rsidRPr="008B7BF8" w:rsidRDefault="00427F64">
      <w:pPr>
        <w:pStyle w:val="af4"/>
        <w:rPr>
          <w:rFonts w:ascii="Times New Roman" w:hAnsi="Times New Roman" w:cs="Times New Roman"/>
          <w:sz w:val="16"/>
          <w:szCs w:val="16"/>
        </w:rPr>
      </w:pPr>
      <w:r w:rsidRPr="008B7BF8">
        <w:rPr>
          <w:rStyle w:val="af6"/>
          <w:rFonts w:ascii="Times New Roman" w:hAnsi="Times New Roman" w:cs="Times New Roman"/>
          <w:color w:val="000000" w:themeColor="text1"/>
          <w:sz w:val="16"/>
          <w:szCs w:val="16"/>
        </w:rPr>
        <w:footnoteRef/>
      </w:r>
      <w:r w:rsidRPr="008B7BF8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Источник: Классификация складских помещений: https://www.stroi-baza.ru/articles/one.php?id=667</w:t>
      </w:r>
    </w:p>
  </w:footnote>
  <w:footnote w:id="8">
    <w:p w14:paraId="0EF06AF1" w14:textId="428E9408" w:rsidR="00427F64" w:rsidRPr="00421DEB" w:rsidRDefault="00427F64">
      <w:pPr>
        <w:pStyle w:val="af4"/>
        <w:rPr>
          <w:rFonts w:ascii="Times New Roman" w:hAnsi="Times New Roman" w:cs="Times New Roman"/>
          <w:sz w:val="16"/>
          <w:szCs w:val="16"/>
        </w:rPr>
      </w:pPr>
      <w:r w:rsidRPr="00421DEB">
        <w:rPr>
          <w:rStyle w:val="af6"/>
          <w:rFonts w:ascii="Times New Roman" w:hAnsi="Times New Roman" w:cs="Times New Roman"/>
          <w:sz w:val="16"/>
          <w:szCs w:val="16"/>
        </w:rPr>
        <w:footnoteRef/>
      </w:r>
      <w:r w:rsidRPr="00421DEB">
        <w:rPr>
          <w:rFonts w:ascii="Times New Roman" w:hAnsi="Times New Roman" w:cs="Times New Roman"/>
          <w:sz w:val="16"/>
          <w:szCs w:val="16"/>
        </w:rPr>
        <w:t xml:space="preserve"> Справочник оценщика недвижимости – 202</w:t>
      </w:r>
      <w:r>
        <w:rPr>
          <w:rFonts w:ascii="Times New Roman" w:hAnsi="Times New Roman" w:cs="Times New Roman"/>
          <w:sz w:val="16"/>
          <w:szCs w:val="16"/>
        </w:rPr>
        <w:t>4</w:t>
      </w:r>
      <w:r w:rsidRPr="00421DEB">
        <w:rPr>
          <w:rFonts w:ascii="Times New Roman" w:hAnsi="Times New Roman" w:cs="Times New Roman"/>
          <w:sz w:val="16"/>
          <w:szCs w:val="16"/>
        </w:rPr>
        <w:t xml:space="preserve">. </w:t>
      </w:r>
      <w:r>
        <w:rPr>
          <w:rFonts w:ascii="Times New Roman" w:hAnsi="Times New Roman" w:cs="Times New Roman"/>
          <w:sz w:val="16"/>
          <w:szCs w:val="16"/>
        </w:rPr>
        <w:t>Объекты капитального строительства</w:t>
      </w:r>
    </w:p>
  </w:footnote>
  <w:footnote w:id="9">
    <w:p w14:paraId="3C7CE0BD" w14:textId="6EED1D3A" w:rsidR="00427F64" w:rsidRPr="006D63A2" w:rsidRDefault="00427F64" w:rsidP="006E4B92">
      <w:pPr>
        <w:pStyle w:val="af4"/>
        <w:rPr>
          <w:rFonts w:ascii="Times New Roman" w:hAnsi="Times New Roman" w:cs="Times New Roman"/>
          <w:b/>
          <w:i/>
          <w:sz w:val="16"/>
          <w:szCs w:val="16"/>
        </w:rPr>
      </w:pPr>
      <w:r w:rsidRPr="006D63A2">
        <w:rPr>
          <w:rStyle w:val="af6"/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footnoteRef/>
      </w:r>
      <w:r w:rsidRPr="006D63A2">
        <w:rPr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t xml:space="preserve"> Информацию и скриншоты объектов-аналогов вы можете скачать по ссылке: </w:t>
      </w:r>
      <w:r w:rsidRPr="004F0717">
        <w:rPr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t>https://disk.yandex.ru/d/5NMdMgm6z6Hf3Q</w:t>
      </w:r>
    </w:p>
  </w:footnote>
  <w:footnote w:id="10">
    <w:p w14:paraId="3D6FB26D" w14:textId="417D86E8" w:rsidR="00427F64" w:rsidRPr="006D63A2" w:rsidRDefault="00427F64" w:rsidP="0016273F">
      <w:pPr>
        <w:pStyle w:val="af4"/>
        <w:rPr>
          <w:rFonts w:ascii="Times New Roman" w:hAnsi="Times New Roman" w:cs="Times New Roman"/>
          <w:b/>
          <w:i/>
          <w:sz w:val="16"/>
          <w:szCs w:val="16"/>
        </w:rPr>
      </w:pPr>
      <w:r w:rsidRPr="006D63A2">
        <w:rPr>
          <w:rStyle w:val="af6"/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footnoteRef/>
      </w:r>
      <w:r w:rsidRPr="006D63A2">
        <w:rPr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t xml:space="preserve"> Информацию и скриншоты объектов-аналогов вы можете скачать по ссылке: </w:t>
      </w:r>
      <w:r w:rsidRPr="001B3883">
        <w:rPr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t>https://disk.yandex.ru/d/dih4JEYhSCVvqw</w:t>
      </w:r>
    </w:p>
  </w:footnote>
  <w:footnote w:id="11">
    <w:p w14:paraId="67C7C4EE" w14:textId="7192F391" w:rsidR="00427F64" w:rsidRPr="006D63A2" w:rsidRDefault="00427F64" w:rsidP="00BC1265">
      <w:pPr>
        <w:pStyle w:val="af4"/>
        <w:rPr>
          <w:rFonts w:ascii="Times New Roman" w:hAnsi="Times New Roman" w:cs="Times New Roman"/>
          <w:b/>
          <w:i/>
          <w:sz w:val="16"/>
          <w:szCs w:val="16"/>
        </w:rPr>
      </w:pPr>
      <w:r w:rsidRPr="006D63A2">
        <w:rPr>
          <w:rStyle w:val="af6"/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footnoteRef/>
      </w:r>
      <w:r w:rsidRPr="006D63A2">
        <w:rPr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t xml:space="preserve"> Информацию и скриншоты объектов-аналогов вы можете скачать по ссылке: </w:t>
      </w:r>
      <w:r w:rsidRPr="001B3883">
        <w:rPr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t>https://disk.yandex.ru/d/i5-oBYyB-Cy21A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-136" w:type="dxa"/>
      <w:tblLook w:val="0000" w:firstRow="0" w:lastRow="0" w:firstColumn="0" w:lastColumn="0" w:noHBand="0" w:noVBand="0"/>
    </w:tblPr>
    <w:tblGrid>
      <w:gridCol w:w="3885"/>
      <w:gridCol w:w="5174"/>
    </w:tblGrid>
    <w:tr w:rsidR="00427F64" w14:paraId="6B42E595" w14:textId="77777777" w:rsidTr="00AB745B">
      <w:trPr>
        <w:trHeight w:val="770"/>
      </w:trPr>
      <w:tc>
        <w:tcPr>
          <w:tcW w:w="3885" w:type="dxa"/>
          <w:shd w:val="clear" w:color="auto" w:fill="auto"/>
        </w:tcPr>
        <w:p w14:paraId="2A88FCB4" w14:textId="77777777" w:rsidR="00427F64" w:rsidRDefault="00427F64" w:rsidP="00AB745B">
          <w:pPr>
            <w:pStyle w:val="a9"/>
            <w:jc w:val="right"/>
          </w:pPr>
          <w:r>
            <w:rPr>
              <w:noProof/>
              <w:lang w:eastAsia="ru-RU"/>
            </w:rPr>
            <w:drawing>
              <wp:inline distT="0" distB="0" distL="0" distR="0" wp14:anchorId="76E3018E" wp14:editId="7DBFA2B9">
                <wp:extent cx="2174782" cy="723014"/>
                <wp:effectExtent l="0" t="0" r="0" b="1270"/>
                <wp:docPr id="702" name="Рисунок 7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QIP Shot - Screen 152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7306" cy="7271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74" w:type="dxa"/>
          <w:shd w:val="clear" w:color="auto" w:fill="auto"/>
        </w:tcPr>
        <w:p w14:paraId="64535078" w14:textId="0458F29E" w:rsidR="00427F64" w:rsidRPr="00AB745B" w:rsidRDefault="00427F64" w:rsidP="009410A2">
          <w:pPr>
            <w:rPr>
              <w:rFonts w:ascii="Times New Roman" w:hAnsi="Times New Roman" w:cs="Times New Roman"/>
              <w:b/>
              <w:i/>
              <w:sz w:val="28"/>
              <w:szCs w:val="28"/>
            </w:rPr>
          </w:pPr>
          <w:r w:rsidRPr="00DE740C">
            <w:rPr>
              <w:rFonts w:ascii="Times New Roman" w:hAnsi="Times New Roman" w:cs="Times New Roman"/>
              <w:b/>
              <w:i/>
              <w:color w:val="0F6FC6" w:themeColor="accent1"/>
              <w:sz w:val="28"/>
              <w:szCs w:val="28"/>
            </w:rPr>
            <w:t xml:space="preserve">Анализ рынка </w:t>
          </w:r>
          <w:r>
            <w:rPr>
              <w:rFonts w:ascii="Times New Roman" w:hAnsi="Times New Roman" w:cs="Times New Roman"/>
              <w:b/>
              <w:i/>
              <w:color w:val="0F6FC6" w:themeColor="accent1"/>
              <w:sz w:val="28"/>
              <w:szCs w:val="28"/>
            </w:rPr>
            <w:t xml:space="preserve">коммерческой недвижимости в Курганской области за </w:t>
          </w:r>
          <w:r>
            <w:rPr>
              <w:rFonts w:ascii="Times New Roman" w:hAnsi="Times New Roman" w:cs="Times New Roman"/>
              <w:b/>
              <w:i/>
              <w:color w:val="0F6FC6" w:themeColor="accent1"/>
              <w:sz w:val="28"/>
              <w:szCs w:val="28"/>
              <w:lang w:val="en-US"/>
            </w:rPr>
            <w:t>II</w:t>
          </w:r>
          <w:r>
            <w:rPr>
              <w:rFonts w:ascii="Times New Roman" w:hAnsi="Times New Roman" w:cs="Times New Roman"/>
              <w:b/>
              <w:i/>
              <w:color w:val="0F6FC6" w:themeColor="accent1"/>
              <w:sz w:val="28"/>
              <w:szCs w:val="28"/>
            </w:rPr>
            <w:t xml:space="preserve"> полугодие 2024года</w:t>
          </w:r>
        </w:p>
      </w:tc>
    </w:tr>
  </w:tbl>
  <w:p w14:paraId="006E64BE" w14:textId="7C1AD723" w:rsidR="00427F64" w:rsidRDefault="00427F64" w:rsidP="00AB745B">
    <w:pPr>
      <w:pStyle w:val="a9"/>
      <w:jc w:val="righ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6A9ABAC8" wp14:editId="7C9EE65E">
              <wp:simplePos x="0" y="0"/>
              <wp:positionH relativeFrom="margin">
                <wp:posOffset>6003289</wp:posOffset>
              </wp:positionH>
              <wp:positionV relativeFrom="topMargin">
                <wp:posOffset>419100</wp:posOffset>
              </wp:positionV>
              <wp:extent cx="417195" cy="446320"/>
              <wp:effectExtent l="0" t="0" r="1905" b="0"/>
              <wp:wrapNone/>
              <wp:docPr id="659" name="Овал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7195" cy="446320"/>
                      </a:xfrm>
                      <a:prstGeom prst="ellipse">
                        <a:avLst/>
                      </a:prstGeom>
                      <a:solidFill>
                        <a:srgbClr val="40618B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7FFEAC" w14:textId="77777777" w:rsidR="00427F64" w:rsidRPr="006A37E6" w:rsidRDefault="00427F64" w:rsidP="006A37E6">
                          <w:pPr>
                            <w:pStyle w:val="ab"/>
                            <w:ind w:left="84" w:hanging="84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6A37E6"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  <w:fldChar w:fldCharType="begin"/>
                          </w:r>
                          <w:r w:rsidRPr="006A37E6"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  <w:instrText>PAGE    \* MERGEFORMAT</w:instrText>
                          </w:r>
                          <w:r w:rsidRPr="006A37E6"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  <w:fldChar w:fldCharType="separate"/>
                          </w:r>
                          <w:r w:rsidR="002B7366" w:rsidRPr="002B7366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1</w:t>
                          </w:r>
                          <w:r w:rsidRPr="006A37E6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6A9ABAC8" id="Овал 12" o:spid="_x0000_s1037" style="position:absolute;left:0;text-align:left;margin-left:472.7pt;margin-top:33pt;width:32.85pt;height:35.1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" o:allowincell="f" fillcolor="#40618b" stroked="f">
              <v:textbox inset="0,,0">
                <w:txbxContent>
                  <w:p w14:paraId="5A7FFEAC" w14:textId="77777777" w:rsidR="00427F64" w:rsidRPr="006A37E6" w:rsidRDefault="00427F64" w:rsidP="006A37E6">
                    <w:pPr>
                      <w:pStyle w:val="ab"/>
                      <w:ind w:left="84" w:hanging="84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</w:pPr>
                    <w:r w:rsidRPr="006A37E6"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fldChar w:fldCharType="begin"/>
                    </w:r>
                    <w:r w:rsidRPr="006A37E6"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instrText>PAGE    \* MERGEFORMAT</w:instrText>
                    </w:r>
                    <w:r w:rsidRPr="006A37E6"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fldChar w:fldCharType="separate"/>
                    </w:r>
                    <w:r w:rsidR="002B7366" w:rsidRPr="002B7366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FFFFFF" w:themeColor="background1"/>
                        <w:sz w:val="36"/>
                        <w:szCs w:val="36"/>
                      </w:rPr>
                      <w:t>1</w:t>
                    </w:r>
                    <w:r w:rsidRPr="006A37E6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BD29EA6" wp14:editId="1A1D217F">
              <wp:simplePos x="0" y="0"/>
              <wp:positionH relativeFrom="column">
                <wp:posOffset>68181</wp:posOffset>
              </wp:positionH>
              <wp:positionV relativeFrom="paragraph">
                <wp:posOffset>-3899</wp:posOffset>
              </wp:positionV>
              <wp:extent cx="6293411" cy="0"/>
              <wp:effectExtent l="0" t="19050" r="12700" b="38100"/>
              <wp:wrapNone/>
              <wp:docPr id="13" name="Прямая соединительная линия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293411" cy="0"/>
                      </a:xfrm>
                      <a:prstGeom prst="line">
                        <a:avLst/>
                      </a:prstGeom>
                      <a:ln w="571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F1D5E1" id="Прямая соединительная линия 13" o:spid="_x0000_s1026" style="position:absolute;flip:x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.35pt,-.3pt" to="500.9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" strokecolor="#073662 [1604]" strokeweight="4.5pt"/>
          </w:pict>
        </mc:Fallback>
      </mc:AlternateContent>
    </w:r>
    <w:sdt>
      <w:sdtPr>
        <w:id w:val="236143184"/>
        <w:docPartObj>
          <w:docPartGallery w:val="Page Numbers (Top of Page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53FAE"/>
    <w:multiLevelType w:val="hybridMultilevel"/>
    <w:tmpl w:val="D3945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72DC6"/>
    <w:multiLevelType w:val="hybridMultilevel"/>
    <w:tmpl w:val="28DE15AA"/>
    <w:lvl w:ilvl="0" w:tplc="AD367AC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24781"/>
    <w:multiLevelType w:val="hybridMultilevel"/>
    <w:tmpl w:val="DD88461C"/>
    <w:lvl w:ilvl="0" w:tplc="3ACC0944">
      <w:start w:val="2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0F7648B6"/>
    <w:multiLevelType w:val="multilevel"/>
    <w:tmpl w:val="88860346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66D0670"/>
    <w:multiLevelType w:val="multilevel"/>
    <w:tmpl w:val="379A9952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8681668"/>
    <w:multiLevelType w:val="multilevel"/>
    <w:tmpl w:val="9C3A0828"/>
    <w:lvl w:ilvl="0">
      <w:start w:val="1"/>
      <w:numFmt w:val="decimal"/>
      <w:lvlText w:val="%1."/>
      <w:lvlJc w:val="left"/>
      <w:pPr>
        <w:ind w:left="129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1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7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3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36" w:hanging="1800"/>
      </w:pPr>
      <w:rPr>
        <w:rFonts w:hint="default"/>
      </w:rPr>
    </w:lvl>
  </w:abstractNum>
  <w:abstractNum w:abstractNumId="6" w15:restartNumberingAfterBreak="0">
    <w:nsid w:val="2EC85829"/>
    <w:multiLevelType w:val="hybridMultilevel"/>
    <w:tmpl w:val="DBA878D6"/>
    <w:lvl w:ilvl="0" w:tplc="0C3483A8">
      <w:start w:val="1"/>
      <w:numFmt w:val="decimal"/>
      <w:lvlText w:val="%1)"/>
      <w:lvlJc w:val="left"/>
      <w:pPr>
        <w:ind w:left="236" w:hanging="176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16"/>
        <w:szCs w:val="16"/>
      </w:rPr>
    </w:lvl>
    <w:lvl w:ilvl="1" w:tplc="23B0680E">
      <w:numFmt w:val="bullet"/>
      <w:lvlText w:val="•"/>
      <w:lvlJc w:val="left"/>
      <w:pPr>
        <w:ind w:left="1120" w:hanging="176"/>
      </w:pPr>
      <w:rPr>
        <w:rFonts w:hint="default"/>
      </w:rPr>
    </w:lvl>
    <w:lvl w:ilvl="2" w:tplc="722C5A8E">
      <w:numFmt w:val="bullet"/>
      <w:lvlText w:val="•"/>
      <w:lvlJc w:val="left"/>
      <w:pPr>
        <w:ind w:left="2000" w:hanging="176"/>
      </w:pPr>
      <w:rPr>
        <w:rFonts w:hint="default"/>
      </w:rPr>
    </w:lvl>
    <w:lvl w:ilvl="3" w:tplc="4E103BCE">
      <w:numFmt w:val="bullet"/>
      <w:lvlText w:val="•"/>
      <w:lvlJc w:val="left"/>
      <w:pPr>
        <w:ind w:left="2880" w:hanging="176"/>
      </w:pPr>
      <w:rPr>
        <w:rFonts w:hint="default"/>
      </w:rPr>
    </w:lvl>
    <w:lvl w:ilvl="4" w:tplc="ACA83424">
      <w:numFmt w:val="bullet"/>
      <w:lvlText w:val="•"/>
      <w:lvlJc w:val="left"/>
      <w:pPr>
        <w:ind w:left="3760" w:hanging="176"/>
      </w:pPr>
      <w:rPr>
        <w:rFonts w:hint="default"/>
      </w:rPr>
    </w:lvl>
    <w:lvl w:ilvl="5" w:tplc="BD8AEF6C">
      <w:numFmt w:val="bullet"/>
      <w:lvlText w:val="•"/>
      <w:lvlJc w:val="left"/>
      <w:pPr>
        <w:ind w:left="4640" w:hanging="176"/>
      </w:pPr>
      <w:rPr>
        <w:rFonts w:hint="default"/>
      </w:rPr>
    </w:lvl>
    <w:lvl w:ilvl="6" w:tplc="98F22580">
      <w:numFmt w:val="bullet"/>
      <w:lvlText w:val="•"/>
      <w:lvlJc w:val="left"/>
      <w:pPr>
        <w:ind w:left="5520" w:hanging="176"/>
      </w:pPr>
      <w:rPr>
        <w:rFonts w:hint="default"/>
      </w:rPr>
    </w:lvl>
    <w:lvl w:ilvl="7" w:tplc="175C7EA4">
      <w:numFmt w:val="bullet"/>
      <w:lvlText w:val="•"/>
      <w:lvlJc w:val="left"/>
      <w:pPr>
        <w:ind w:left="6400" w:hanging="176"/>
      </w:pPr>
      <w:rPr>
        <w:rFonts w:hint="default"/>
      </w:rPr>
    </w:lvl>
    <w:lvl w:ilvl="8" w:tplc="C7208D1A">
      <w:numFmt w:val="bullet"/>
      <w:lvlText w:val="•"/>
      <w:lvlJc w:val="left"/>
      <w:pPr>
        <w:ind w:left="7280" w:hanging="176"/>
      </w:pPr>
      <w:rPr>
        <w:rFonts w:hint="default"/>
      </w:rPr>
    </w:lvl>
  </w:abstractNum>
  <w:abstractNum w:abstractNumId="7" w15:restartNumberingAfterBreak="0">
    <w:nsid w:val="2FDE0A63"/>
    <w:multiLevelType w:val="hybridMultilevel"/>
    <w:tmpl w:val="1A7C72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AD099D"/>
    <w:multiLevelType w:val="hybridMultilevel"/>
    <w:tmpl w:val="C414CFA6"/>
    <w:lvl w:ilvl="0" w:tplc="84763B42">
      <w:start w:val="3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3C82014F"/>
    <w:multiLevelType w:val="hybridMultilevel"/>
    <w:tmpl w:val="7CD6A9EE"/>
    <w:lvl w:ilvl="0" w:tplc="4BF2D64A">
      <w:start w:val="1"/>
      <w:numFmt w:val="decimal"/>
      <w:lvlText w:val="%1)"/>
      <w:lvlJc w:val="left"/>
      <w:pPr>
        <w:ind w:left="1068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6F27305"/>
    <w:multiLevelType w:val="hybridMultilevel"/>
    <w:tmpl w:val="BDB0B9A0"/>
    <w:lvl w:ilvl="0" w:tplc="DD8E2B74">
      <w:start w:val="1"/>
      <w:numFmt w:val="decimal"/>
      <w:lvlText w:val="%1)"/>
      <w:lvlJc w:val="left"/>
      <w:pPr>
        <w:ind w:left="236" w:hanging="176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16"/>
        <w:szCs w:val="16"/>
        <w:lang w:val="ru-RU" w:eastAsia="en-US" w:bidi="ar-SA"/>
      </w:rPr>
    </w:lvl>
    <w:lvl w:ilvl="1" w:tplc="45E86344">
      <w:numFmt w:val="bullet"/>
      <w:lvlText w:val="•"/>
      <w:lvlJc w:val="left"/>
      <w:pPr>
        <w:ind w:left="1064" w:hanging="176"/>
      </w:pPr>
      <w:rPr>
        <w:rFonts w:hint="default"/>
        <w:lang w:val="ru-RU" w:eastAsia="en-US" w:bidi="ar-SA"/>
      </w:rPr>
    </w:lvl>
    <w:lvl w:ilvl="2" w:tplc="B94A050E">
      <w:numFmt w:val="bullet"/>
      <w:lvlText w:val="•"/>
      <w:lvlJc w:val="left"/>
      <w:pPr>
        <w:ind w:left="1888" w:hanging="176"/>
      </w:pPr>
      <w:rPr>
        <w:rFonts w:hint="default"/>
        <w:lang w:val="ru-RU" w:eastAsia="en-US" w:bidi="ar-SA"/>
      </w:rPr>
    </w:lvl>
    <w:lvl w:ilvl="3" w:tplc="3412077E">
      <w:numFmt w:val="bullet"/>
      <w:lvlText w:val="•"/>
      <w:lvlJc w:val="left"/>
      <w:pPr>
        <w:ind w:left="2712" w:hanging="176"/>
      </w:pPr>
      <w:rPr>
        <w:rFonts w:hint="default"/>
        <w:lang w:val="ru-RU" w:eastAsia="en-US" w:bidi="ar-SA"/>
      </w:rPr>
    </w:lvl>
    <w:lvl w:ilvl="4" w:tplc="C016B4FE">
      <w:numFmt w:val="bullet"/>
      <w:lvlText w:val="•"/>
      <w:lvlJc w:val="left"/>
      <w:pPr>
        <w:ind w:left="3536" w:hanging="176"/>
      </w:pPr>
      <w:rPr>
        <w:rFonts w:hint="default"/>
        <w:lang w:val="ru-RU" w:eastAsia="en-US" w:bidi="ar-SA"/>
      </w:rPr>
    </w:lvl>
    <w:lvl w:ilvl="5" w:tplc="297606A4">
      <w:numFmt w:val="bullet"/>
      <w:lvlText w:val="•"/>
      <w:lvlJc w:val="left"/>
      <w:pPr>
        <w:ind w:left="4361" w:hanging="176"/>
      </w:pPr>
      <w:rPr>
        <w:rFonts w:hint="default"/>
        <w:lang w:val="ru-RU" w:eastAsia="en-US" w:bidi="ar-SA"/>
      </w:rPr>
    </w:lvl>
    <w:lvl w:ilvl="6" w:tplc="131462B4">
      <w:numFmt w:val="bullet"/>
      <w:lvlText w:val="•"/>
      <w:lvlJc w:val="left"/>
      <w:pPr>
        <w:ind w:left="5185" w:hanging="176"/>
      </w:pPr>
      <w:rPr>
        <w:rFonts w:hint="default"/>
        <w:lang w:val="ru-RU" w:eastAsia="en-US" w:bidi="ar-SA"/>
      </w:rPr>
    </w:lvl>
    <w:lvl w:ilvl="7" w:tplc="F6C0BD7A">
      <w:numFmt w:val="bullet"/>
      <w:lvlText w:val="•"/>
      <w:lvlJc w:val="left"/>
      <w:pPr>
        <w:ind w:left="6009" w:hanging="176"/>
      </w:pPr>
      <w:rPr>
        <w:rFonts w:hint="default"/>
        <w:lang w:val="ru-RU" w:eastAsia="en-US" w:bidi="ar-SA"/>
      </w:rPr>
    </w:lvl>
    <w:lvl w:ilvl="8" w:tplc="8CCCF126">
      <w:numFmt w:val="bullet"/>
      <w:lvlText w:val="•"/>
      <w:lvlJc w:val="left"/>
      <w:pPr>
        <w:ind w:left="6833" w:hanging="176"/>
      </w:pPr>
      <w:rPr>
        <w:rFonts w:hint="default"/>
        <w:lang w:val="ru-RU" w:eastAsia="en-US" w:bidi="ar-SA"/>
      </w:rPr>
    </w:lvl>
  </w:abstractNum>
  <w:abstractNum w:abstractNumId="11" w15:restartNumberingAfterBreak="0">
    <w:nsid w:val="4CED68D9"/>
    <w:multiLevelType w:val="hybridMultilevel"/>
    <w:tmpl w:val="B4AE0972"/>
    <w:lvl w:ilvl="0" w:tplc="8724E708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6D411F"/>
    <w:multiLevelType w:val="hybridMultilevel"/>
    <w:tmpl w:val="0B38D706"/>
    <w:lvl w:ilvl="0" w:tplc="9604823A">
      <w:start w:val="1"/>
      <w:numFmt w:val="decimal"/>
      <w:lvlText w:val="%1)"/>
      <w:lvlJc w:val="left"/>
      <w:pPr>
        <w:ind w:left="236" w:hanging="176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16"/>
        <w:szCs w:val="16"/>
        <w:lang w:val="ru-RU" w:eastAsia="en-US" w:bidi="ar-SA"/>
      </w:rPr>
    </w:lvl>
    <w:lvl w:ilvl="1" w:tplc="78304BDE">
      <w:numFmt w:val="bullet"/>
      <w:lvlText w:val="•"/>
      <w:lvlJc w:val="left"/>
      <w:pPr>
        <w:ind w:left="1120" w:hanging="176"/>
      </w:pPr>
      <w:rPr>
        <w:rFonts w:hint="default"/>
        <w:lang w:val="ru-RU" w:eastAsia="en-US" w:bidi="ar-SA"/>
      </w:rPr>
    </w:lvl>
    <w:lvl w:ilvl="2" w:tplc="D74652D2">
      <w:numFmt w:val="bullet"/>
      <w:lvlText w:val="•"/>
      <w:lvlJc w:val="left"/>
      <w:pPr>
        <w:ind w:left="2000" w:hanging="176"/>
      </w:pPr>
      <w:rPr>
        <w:rFonts w:hint="default"/>
        <w:lang w:val="ru-RU" w:eastAsia="en-US" w:bidi="ar-SA"/>
      </w:rPr>
    </w:lvl>
    <w:lvl w:ilvl="3" w:tplc="9CE0C13C">
      <w:numFmt w:val="bullet"/>
      <w:lvlText w:val="•"/>
      <w:lvlJc w:val="left"/>
      <w:pPr>
        <w:ind w:left="2880" w:hanging="176"/>
      </w:pPr>
      <w:rPr>
        <w:rFonts w:hint="default"/>
        <w:lang w:val="ru-RU" w:eastAsia="en-US" w:bidi="ar-SA"/>
      </w:rPr>
    </w:lvl>
    <w:lvl w:ilvl="4" w:tplc="C152E032">
      <w:numFmt w:val="bullet"/>
      <w:lvlText w:val="•"/>
      <w:lvlJc w:val="left"/>
      <w:pPr>
        <w:ind w:left="3760" w:hanging="176"/>
      </w:pPr>
      <w:rPr>
        <w:rFonts w:hint="default"/>
        <w:lang w:val="ru-RU" w:eastAsia="en-US" w:bidi="ar-SA"/>
      </w:rPr>
    </w:lvl>
    <w:lvl w:ilvl="5" w:tplc="9C841B12">
      <w:numFmt w:val="bullet"/>
      <w:lvlText w:val="•"/>
      <w:lvlJc w:val="left"/>
      <w:pPr>
        <w:ind w:left="4641" w:hanging="176"/>
      </w:pPr>
      <w:rPr>
        <w:rFonts w:hint="default"/>
        <w:lang w:val="ru-RU" w:eastAsia="en-US" w:bidi="ar-SA"/>
      </w:rPr>
    </w:lvl>
    <w:lvl w:ilvl="6" w:tplc="C7F0C4D8">
      <w:numFmt w:val="bullet"/>
      <w:lvlText w:val="•"/>
      <w:lvlJc w:val="left"/>
      <w:pPr>
        <w:ind w:left="5521" w:hanging="176"/>
      </w:pPr>
      <w:rPr>
        <w:rFonts w:hint="default"/>
        <w:lang w:val="ru-RU" w:eastAsia="en-US" w:bidi="ar-SA"/>
      </w:rPr>
    </w:lvl>
    <w:lvl w:ilvl="7" w:tplc="1C2636C8">
      <w:numFmt w:val="bullet"/>
      <w:lvlText w:val="•"/>
      <w:lvlJc w:val="left"/>
      <w:pPr>
        <w:ind w:left="6401" w:hanging="176"/>
      </w:pPr>
      <w:rPr>
        <w:rFonts w:hint="default"/>
        <w:lang w:val="ru-RU" w:eastAsia="en-US" w:bidi="ar-SA"/>
      </w:rPr>
    </w:lvl>
    <w:lvl w:ilvl="8" w:tplc="F386FCFE">
      <w:numFmt w:val="bullet"/>
      <w:lvlText w:val="•"/>
      <w:lvlJc w:val="left"/>
      <w:pPr>
        <w:ind w:left="7281" w:hanging="176"/>
      </w:pPr>
      <w:rPr>
        <w:rFonts w:hint="default"/>
        <w:lang w:val="ru-RU" w:eastAsia="en-US" w:bidi="ar-SA"/>
      </w:rPr>
    </w:lvl>
  </w:abstractNum>
  <w:abstractNum w:abstractNumId="13" w15:restartNumberingAfterBreak="0">
    <w:nsid w:val="5F9934A4"/>
    <w:multiLevelType w:val="hybridMultilevel"/>
    <w:tmpl w:val="26F04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A846E6"/>
    <w:multiLevelType w:val="hybridMultilevel"/>
    <w:tmpl w:val="8B3AA49E"/>
    <w:lvl w:ilvl="0" w:tplc="EBB2CB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63132480"/>
    <w:multiLevelType w:val="hybridMultilevel"/>
    <w:tmpl w:val="E06C242E"/>
    <w:lvl w:ilvl="0" w:tplc="AA366764">
      <w:start w:val="5"/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6857252F"/>
    <w:multiLevelType w:val="hybridMultilevel"/>
    <w:tmpl w:val="208C0FA8"/>
    <w:lvl w:ilvl="0" w:tplc="9ED25F4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E6369E"/>
    <w:multiLevelType w:val="hybridMultilevel"/>
    <w:tmpl w:val="E336149E"/>
    <w:lvl w:ilvl="0" w:tplc="FF425106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806CBB"/>
    <w:multiLevelType w:val="multilevel"/>
    <w:tmpl w:val="3446BF6A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991985078">
    <w:abstractNumId w:val="2"/>
  </w:num>
  <w:num w:numId="2" w16cid:durableId="398139122">
    <w:abstractNumId w:val="1"/>
  </w:num>
  <w:num w:numId="3" w16cid:durableId="2132934688">
    <w:abstractNumId w:val="16"/>
  </w:num>
  <w:num w:numId="4" w16cid:durableId="1078861531">
    <w:abstractNumId w:val="7"/>
  </w:num>
  <w:num w:numId="5" w16cid:durableId="103576276">
    <w:abstractNumId w:val="10"/>
  </w:num>
  <w:num w:numId="6" w16cid:durableId="314383194">
    <w:abstractNumId w:val="5"/>
  </w:num>
  <w:num w:numId="7" w16cid:durableId="2036492123">
    <w:abstractNumId w:val="18"/>
  </w:num>
  <w:num w:numId="8" w16cid:durableId="1204902995">
    <w:abstractNumId w:val="3"/>
  </w:num>
  <w:num w:numId="9" w16cid:durableId="1653481929">
    <w:abstractNumId w:val="4"/>
  </w:num>
  <w:num w:numId="10" w16cid:durableId="922954140">
    <w:abstractNumId w:val="0"/>
  </w:num>
  <w:num w:numId="11" w16cid:durableId="2069110616">
    <w:abstractNumId w:val="15"/>
  </w:num>
  <w:num w:numId="12" w16cid:durableId="1591498579">
    <w:abstractNumId w:val="11"/>
  </w:num>
  <w:num w:numId="13" w16cid:durableId="1692098336">
    <w:abstractNumId w:val="17"/>
  </w:num>
  <w:num w:numId="14" w16cid:durableId="1804999083">
    <w:abstractNumId w:val="8"/>
  </w:num>
  <w:num w:numId="15" w16cid:durableId="1933200300">
    <w:abstractNumId w:val="14"/>
  </w:num>
  <w:num w:numId="16" w16cid:durableId="2032098159">
    <w:abstractNumId w:val="6"/>
  </w:num>
  <w:num w:numId="17" w16cid:durableId="1348212578">
    <w:abstractNumId w:val="12"/>
  </w:num>
  <w:num w:numId="18" w16cid:durableId="495801453">
    <w:abstractNumId w:val="13"/>
  </w:num>
  <w:num w:numId="19" w16cid:durableId="15435946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743F"/>
    <w:rsid w:val="00000DCE"/>
    <w:rsid w:val="000011F2"/>
    <w:rsid w:val="00001320"/>
    <w:rsid w:val="00002EC6"/>
    <w:rsid w:val="000043FF"/>
    <w:rsid w:val="000051AF"/>
    <w:rsid w:val="00005386"/>
    <w:rsid w:val="00011ED2"/>
    <w:rsid w:val="00012463"/>
    <w:rsid w:val="00013AE9"/>
    <w:rsid w:val="00013E6D"/>
    <w:rsid w:val="00017ECC"/>
    <w:rsid w:val="000221FB"/>
    <w:rsid w:val="000225BA"/>
    <w:rsid w:val="00022A69"/>
    <w:rsid w:val="000246CE"/>
    <w:rsid w:val="00030304"/>
    <w:rsid w:val="0003204D"/>
    <w:rsid w:val="00033197"/>
    <w:rsid w:val="000344DB"/>
    <w:rsid w:val="00037951"/>
    <w:rsid w:val="00037B11"/>
    <w:rsid w:val="00040040"/>
    <w:rsid w:val="000416A1"/>
    <w:rsid w:val="00041F8C"/>
    <w:rsid w:val="00043187"/>
    <w:rsid w:val="00043736"/>
    <w:rsid w:val="0004422A"/>
    <w:rsid w:val="000458AC"/>
    <w:rsid w:val="00045AF8"/>
    <w:rsid w:val="00045F5A"/>
    <w:rsid w:val="00046449"/>
    <w:rsid w:val="0005435E"/>
    <w:rsid w:val="000548B7"/>
    <w:rsid w:val="00055061"/>
    <w:rsid w:val="00056BA1"/>
    <w:rsid w:val="00061F35"/>
    <w:rsid w:val="000635BD"/>
    <w:rsid w:val="000637D9"/>
    <w:rsid w:val="000654A3"/>
    <w:rsid w:val="000659D7"/>
    <w:rsid w:val="00066326"/>
    <w:rsid w:val="000746D3"/>
    <w:rsid w:val="0007498B"/>
    <w:rsid w:val="00076580"/>
    <w:rsid w:val="00076F95"/>
    <w:rsid w:val="000850B0"/>
    <w:rsid w:val="000911F1"/>
    <w:rsid w:val="00092E32"/>
    <w:rsid w:val="00092E74"/>
    <w:rsid w:val="00093FFB"/>
    <w:rsid w:val="00095F36"/>
    <w:rsid w:val="00097086"/>
    <w:rsid w:val="000A0B22"/>
    <w:rsid w:val="000A20F6"/>
    <w:rsid w:val="000A518D"/>
    <w:rsid w:val="000A64C0"/>
    <w:rsid w:val="000B2E9F"/>
    <w:rsid w:val="000B377E"/>
    <w:rsid w:val="000B3D8C"/>
    <w:rsid w:val="000B5691"/>
    <w:rsid w:val="000B5FF7"/>
    <w:rsid w:val="000B62B2"/>
    <w:rsid w:val="000B71DA"/>
    <w:rsid w:val="000C183E"/>
    <w:rsid w:val="000C22A5"/>
    <w:rsid w:val="000C26B1"/>
    <w:rsid w:val="000C4908"/>
    <w:rsid w:val="000C57B5"/>
    <w:rsid w:val="000C58C9"/>
    <w:rsid w:val="000C7434"/>
    <w:rsid w:val="000C7C13"/>
    <w:rsid w:val="000D043F"/>
    <w:rsid w:val="000D0F25"/>
    <w:rsid w:val="000D1D36"/>
    <w:rsid w:val="000D209E"/>
    <w:rsid w:val="000D2F69"/>
    <w:rsid w:val="000D3A8F"/>
    <w:rsid w:val="000D5A0B"/>
    <w:rsid w:val="000D6976"/>
    <w:rsid w:val="000D7B51"/>
    <w:rsid w:val="000D7F34"/>
    <w:rsid w:val="000E42AE"/>
    <w:rsid w:val="000E488F"/>
    <w:rsid w:val="000E514A"/>
    <w:rsid w:val="000E72CE"/>
    <w:rsid w:val="000E73C3"/>
    <w:rsid w:val="000F009E"/>
    <w:rsid w:val="000F02D5"/>
    <w:rsid w:val="000F29CB"/>
    <w:rsid w:val="000F3CB6"/>
    <w:rsid w:val="000F4D57"/>
    <w:rsid w:val="00100131"/>
    <w:rsid w:val="00101402"/>
    <w:rsid w:val="001015A3"/>
    <w:rsid w:val="00103152"/>
    <w:rsid w:val="001036F7"/>
    <w:rsid w:val="001056C0"/>
    <w:rsid w:val="001058E3"/>
    <w:rsid w:val="001067AD"/>
    <w:rsid w:val="0011058D"/>
    <w:rsid w:val="00111F16"/>
    <w:rsid w:val="00112370"/>
    <w:rsid w:val="00113CF1"/>
    <w:rsid w:val="00114C2E"/>
    <w:rsid w:val="00122FB9"/>
    <w:rsid w:val="00124631"/>
    <w:rsid w:val="001246B4"/>
    <w:rsid w:val="00124B4B"/>
    <w:rsid w:val="00124E5F"/>
    <w:rsid w:val="001260DE"/>
    <w:rsid w:val="00126F2F"/>
    <w:rsid w:val="001300E5"/>
    <w:rsid w:val="001306BC"/>
    <w:rsid w:val="00131227"/>
    <w:rsid w:val="001312BF"/>
    <w:rsid w:val="0013487F"/>
    <w:rsid w:val="0013766D"/>
    <w:rsid w:val="001445E9"/>
    <w:rsid w:val="0015217E"/>
    <w:rsid w:val="00153BF4"/>
    <w:rsid w:val="00155843"/>
    <w:rsid w:val="001572B5"/>
    <w:rsid w:val="0016153D"/>
    <w:rsid w:val="00161D74"/>
    <w:rsid w:val="0016273F"/>
    <w:rsid w:val="00162F9A"/>
    <w:rsid w:val="001632F7"/>
    <w:rsid w:val="00164E32"/>
    <w:rsid w:val="001652B5"/>
    <w:rsid w:val="00165B5B"/>
    <w:rsid w:val="001668A0"/>
    <w:rsid w:val="001668D3"/>
    <w:rsid w:val="0017340A"/>
    <w:rsid w:val="0017402C"/>
    <w:rsid w:val="001776C5"/>
    <w:rsid w:val="00180538"/>
    <w:rsid w:val="00180A5A"/>
    <w:rsid w:val="00181626"/>
    <w:rsid w:val="00182E80"/>
    <w:rsid w:val="0018434B"/>
    <w:rsid w:val="00184E0D"/>
    <w:rsid w:val="001853DF"/>
    <w:rsid w:val="001901AA"/>
    <w:rsid w:val="00193352"/>
    <w:rsid w:val="0019495F"/>
    <w:rsid w:val="001953A1"/>
    <w:rsid w:val="0019714C"/>
    <w:rsid w:val="001A2E2F"/>
    <w:rsid w:val="001A3B41"/>
    <w:rsid w:val="001A3DBF"/>
    <w:rsid w:val="001A51C8"/>
    <w:rsid w:val="001B08E8"/>
    <w:rsid w:val="001B0ECC"/>
    <w:rsid w:val="001B31A5"/>
    <w:rsid w:val="001B3883"/>
    <w:rsid w:val="001B45CD"/>
    <w:rsid w:val="001B5815"/>
    <w:rsid w:val="001B6139"/>
    <w:rsid w:val="001B7871"/>
    <w:rsid w:val="001C0474"/>
    <w:rsid w:val="001C1125"/>
    <w:rsid w:val="001C1F92"/>
    <w:rsid w:val="001C287F"/>
    <w:rsid w:val="001C35F9"/>
    <w:rsid w:val="001C4067"/>
    <w:rsid w:val="001C6B98"/>
    <w:rsid w:val="001C7359"/>
    <w:rsid w:val="001D16E8"/>
    <w:rsid w:val="001D33F5"/>
    <w:rsid w:val="001D5A05"/>
    <w:rsid w:val="001E16FD"/>
    <w:rsid w:val="001E1BB9"/>
    <w:rsid w:val="001E28E1"/>
    <w:rsid w:val="001E2B75"/>
    <w:rsid w:val="001E3F73"/>
    <w:rsid w:val="001E40C7"/>
    <w:rsid w:val="001E56E2"/>
    <w:rsid w:val="001F001E"/>
    <w:rsid w:val="001F07F9"/>
    <w:rsid w:val="001F0FB8"/>
    <w:rsid w:val="001F10A3"/>
    <w:rsid w:val="001F47E3"/>
    <w:rsid w:val="001F6664"/>
    <w:rsid w:val="002006F5"/>
    <w:rsid w:val="00200BB8"/>
    <w:rsid w:val="00201548"/>
    <w:rsid w:val="00202ED9"/>
    <w:rsid w:val="00202F6F"/>
    <w:rsid w:val="00205575"/>
    <w:rsid w:val="00206021"/>
    <w:rsid w:val="00212D11"/>
    <w:rsid w:val="00212F0C"/>
    <w:rsid w:val="002149EC"/>
    <w:rsid w:val="00216D2D"/>
    <w:rsid w:val="002176C0"/>
    <w:rsid w:val="002210B0"/>
    <w:rsid w:val="0022236C"/>
    <w:rsid w:val="0022300D"/>
    <w:rsid w:val="00223B78"/>
    <w:rsid w:val="0022502E"/>
    <w:rsid w:val="00225DB9"/>
    <w:rsid w:val="002272D9"/>
    <w:rsid w:val="002279D9"/>
    <w:rsid w:val="002337B7"/>
    <w:rsid w:val="00233C1F"/>
    <w:rsid w:val="002402E8"/>
    <w:rsid w:val="00241194"/>
    <w:rsid w:val="0024517B"/>
    <w:rsid w:val="002464FE"/>
    <w:rsid w:val="00250016"/>
    <w:rsid w:val="002505DA"/>
    <w:rsid w:val="00250B08"/>
    <w:rsid w:val="00252B24"/>
    <w:rsid w:val="002552A1"/>
    <w:rsid w:val="00255457"/>
    <w:rsid w:val="0025599A"/>
    <w:rsid w:val="00256496"/>
    <w:rsid w:val="00256B2E"/>
    <w:rsid w:val="00256B54"/>
    <w:rsid w:val="002606F1"/>
    <w:rsid w:val="00261412"/>
    <w:rsid w:val="00262E79"/>
    <w:rsid w:val="00264E6F"/>
    <w:rsid w:val="002729B3"/>
    <w:rsid w:val="00272BCB"/>
    <w:rsid w:val="00272D9C"/>
    <w:rsid w:val="002736DE"/>
    <w:rsid w:val="00273D8E"/>
    <w:rsid w:val="00275BFC"/>
    <w:rsid w:val="00276DCC"/>
    <w:rsid w:val="00276EBC"/>
    <w:rsid w:val="00280708"/>
    <w:rsid w:val="00281474"/>
    <w:rsid w:val="00282413"/>
    <w:rsid w:val="002825D4"/>
    <w:rsid w:val="00283441"/>
    <w:rsid w:val="00285C0E"/>
    <w:rsid w:val="002871DD"/>
    <w:rsid w:val="0029113B"/>
    <w:rsid w:val="00291B6F"/>
    <w:rsid w:val="002962A3"/>
    <w:rsid w:val="00296344"/>
    <w:rsid w:val="002A05E7"/>
    <w:rsid w:val="002A23C0"/>
    <w:rsid w:val="002A38DB"/>
    <w:rsid w:val="002A76E4"/>
    <w:rsid w:val="002B076E"/>
    <w:rsid w:val="002B13C2"/>
    <w:rsid w:val="002B53A5"/>
    <w:rsid w:val="002B606F"/>
    <w:rsid w:val="002B7366"/>
    <w:rsid w:val="002B7C68"/>
    <w:rsid w:val="002C2836"/>
    <w:rsid w:val="002C6CC1"/>
    <w:rsid w:val="002D0F06"/>
    <w:rsid w:val="002D1069"/>
    <w:rsid w:val="002D2F62"/>
    <w:rsid w:val="002D33C8"/>
    <w:rsid w:val="002D7622"/>
    <w:rsid w:val="002E037E"/>
    <w:rsid w:val="002E3157"/>
    <w:rsid w:val="002E3DDA"/>
    <w:rsid w:val="002E7447"/>
    <w:rsid w:val="002E7F02"/>
    <w:rsid w:val="002F00DB"/>
    <w:rsid w:val="002F18FA"/>
    <w:rsid w:val="002F46A3"/>
    <w:rsid w:val="002F4DFA"/>
    <w:rsid w:val="002F60BB"/>
    <w:rsid w:val="002F652F"/>
    <w:rsid w:val="002F7334"/>
    <w:rsid w:val="003026D6"/>
    <w:rsid w:val="003029CC"/>
    <w:rsid w:val="0030522C"/>
    <w:rsid w:val="00310C66"/>
    <w:rsid w:val="00311F05"/>
    <w:rsid w:val="00311FCF"/>
    <w:rsid w:val="003163E4"/>
    <w:rsid w:val="00320E13"/>
    <w:rsid w:val="0032571B"/>
    <w:rsid w:val="003259A8"/>
    <w:rsid w:val="00327FC5"/>
    <w:rsid w:val="00332287"/>
    <w:rsid w:val="003322DC"/>
    <w:rsid w:val="00332561"/>
    <w:rsid w:val="00333734"/>
    <w:rsid w:val="00336127"/>
    <w:rsid w:val="003406B5"/>
    <w:rsid w:val="00343907"/>
    <w:rsid w:val="003447EC"/>
    <w:rsid w:val="00344EB7"/>
    <w:rsid w:val="00353297"/>
    <w:rsid w:val="00361623"/>
    <w:rsid w:val="00363964"/>
    <w:rsid w:val="00363F1D"/>
    <w:rsid w:val="00364C2E"/>
    <w:rsid w:val="00366B18"/>
    <w:rsid w:val="003670A1"/>
    <w:rsid w:val="00370AC9"/>
    <w:rsid w:val="003723D6"/>
    <w:rsid w:val="003759E8"/>
    <w:rsid w:val="00380461"/>
    <w:rsid w:val="003831EA"/>
    <w:rsid w:val="00383AD3"/>
    <w:rsid w:val="00384997"/>
    <w:rsid w:val="00385768"/>
    <w:rsid w:val="003858F8"/>
    <w:rsid w:val="0038590B"/>
    <w:rsid w:val="003860B4"/>
    <w:rsid w:val="0039374B"/>
    <w:rsid w:val="00394613"/>
    <w:rsid w:val="00397D50"/>
    <w:rsid w:val="003A5353"/>
    <w:rsid w:val="003A636A"/>
    <w:rsid w:val="003B1926"/>
    <w:rsid w:val="003B275C"/>
    <w:rsid w:val="003C00E6"/>
    <w:rsid w:val="003C3B95"/>
    <w:rsid w:val="003C62B7"/>
    <w:rsid w:val="003D17AD"/>
    <w:rsid w:val="003D1C84"/>
    <w:rsid w:val="003D27F5"/>
    <w:rsid w:val="003D2805"/>
    <w:rsid w:val="003D608C"/>
    <w:rsid w:val="003E502D"/>
    <w:rsid w:val="003E5991"/>
    <w:rsid w:val="003E5D84"/>
    <w:rsid w:val="003E6654"/>
    <w:rsid w:val="003F15CA"/>
    <w:rsid w:val="003F2703"/>
    <w:rsid w:val="003F3928"/>
    <w:rsid w:val="003F4C87"/>
    <w:rsid w:val="003F6993"/>
    <w:rsid w:val="00400C1A"/>
    <w:rsid w:val="00404981"/>
    <w:rsid w:val="0041255F"/>
    <w:rsid w:val="00412641"/>
    <w:rsid w:val="0041615D"/>
    <w:rsid w:val="00420B92"/>
    <w:rsid w:val="0042127F"/>
    <w:rsid w:val="00421DEB"/>
    <w:rsid w:val="00422761"/>
    <w:rsid w:val="00422A1F"/>
    <w:rsid w:val="00424D17"/>
    <w:rsid w:val="00425EC4"/>
    <w:rsid w:val="00425F65"/>
    <w:rsid w:val="00427F64"/>
    <w:rsid w:val="00433BA1"/>
    <w:rsid w:val="00433D96"/>
    <w:rsid w:val="00433FDF"/>
    <w:rsid w:val="00434F50"/>
    <w:rsid w:val="00437D23"/>
    <w:rsid w:val="004429FB"/>
    <w:rsid w:val="00443B03"/>
    <w:rsid w:val="00445F2D"/>
    <w:rsid w:val="00446DFF"/>
    <w:rsid w:val="00450E50"/>
    <w:rsid w:val="00452B8C"/>
    <w:rsid w:val="00452F6D"/>
    <w:rsid w:val="00453CC9"/>
    <w:rsid w:val="00454364"/>
    <w:rsid w:val="004575EA"/>
    <w:rsid w:val="0046149A"/>
    <w:rsid w:val="004656A3"/>
    <w:rsid w:val="004671EF"/>
    <w:rsid w:val="00472155"/>
    <w:rsid w:val="00474A88"/>
    <w:rsid w:val="00475E29"/>
    <w:rsid w:val="0047736A"/>
    <w:rsid w:val="00482234"/>
    <w:rsid w:val="004829D1"/>
    <w:rsid w:val="00482FEA"/>
    <w:rsid w:val="004834FF"/>
    <w:rsid w:val="004915D5"/>
    <w:rsid w:val="00491DDC"/>
    <w:rsid w:val="004923D6"/>
    <w:rsid w:val="00494B2D"/>
    <w:rsid w:val="004960A7"/>
    <w:rsid w:val="004965E6"/>
    <w:rsid w:val="004A159C"/>
    <w:rsid w:val="004A15C5"/>
    <w:rsid w:val="004A425A"/>
    <w:rsid w:val="004A4800"/>
    <w:rsid w:val="004A707D"/>
    <w:rsid w:val="004B13D5"/>
    <w:rsid w:val="004B2B62"/>
    <w:rsid w:val="004B4097"/>
    <w:rsid w:val="004B4267"/>
    <w:rsid w:val="004B4BF6"/>
    <w:rsid w:val="004B5EB7"/>
    <w:rsid w:val="004B65BC"/>
    <w:rsid w:val="004B7A7B"/>
    <w:rsid w:val="004C010D"/>
    <w:rsid w:val="004C4B0E"/>
    <w:rsid w:val="004C6C2F"/>
    <w:rsid w:val="004D294E"/>
    <w:rsid w:val="004D406B"/>
    <w:rsid w:val="004D76D9"/>
    <w:rsid w:val="004E0047"/>
    <w:rsid w:val="004E203A"/>
    <w:rsid w:val="004E7C6D"/>
    <w:rsid w:val="004F0717"/>
    <w:rsid w:val="004F13AC"/>
    <w:rsid w:val="004F1775"/>
    <w:rsid w:val="004F1A2F"/>
    <w:rsid w:val="004F1B9E"/>
    <w:rsid w:val="004F35B0"/>
    <w:rsid w:val="004F5189"/>
    <w:rsid w:val="004F52C5"/>
    <w:rsid w:val="004F5F8C"/>
    <w:rsid w:val="004F7D26"/>
    <w:rsid w:val="00503607"/>
    <w:rsid w:val="0050415A"/>
    <w:rsid w:val="00510706"/>
    <w:rsid w:val="00515BA8"/>
    <w:rsid w:val="00516144"/>
    <w:rsid w:val="0052406F"/>
    <w:rsid w:val="005263E2"/>
    <w:rsid w:val="005269C2"/>
    <w:rsid w:val="005273C6"/>
    <w:rsid w:val="00527DD9"/>
    <w:rsid w:val="00527E2E"/>
    <w:rsid w:val="005336D7"/>
    <w:rsid w:val="0053599D"/>
    <w:rsid w:val="00535F9D"/>
    <w:rsid w:val="005378AA"/>
    <w:rsid w:val="00537A59"/>
    <w:rsid w:val="00540854"/>
    <w:rsid w:val="005422BB"/>
    <w:rsid w:val="005425A9"/>
    <w:rsid w:val="005478AF"/>
    <w:rsid w:val="00547AE1"/>
    <w:rsid w:val="00551816"/>
    <w:rsid w:val="0055186B"/>
    <w:rsid w:val="0055669D"/>
    <w:rsid w:val="005605BA"/>
    <w:rsid w:val="00561C7F"/>
    <w:rsid w:val="00563A04"/>
    <w:rsid w:val="00565AD6"/>
    <w:rsid w:val="00566900"/>
    <w:rsid w:val="00567DF7"/>
    <w:rsid w:val="00575EDA"/>
    <w:rsid w:val="005838F9"/>
    <w:rsid w:val="00585952"/>
    <w:rsid w:val="00587779"/>
    <w:rsid w:val="00587D96"/>
    <w:rsid w:val="00590FC8"/>
    <w:rsid w:val="005920AC"/>
    <w:rsid w:val="00594266"/>
    <w:rsid w:val="0059460B"/>
    <w:rsid w:val="005947ED"/>
    <w:rsid w:val="00594829"/>
    <w:rsid w:val="0059601D"/>
    <w:rsid w:val="005964CB"/>
    <w:rsid w:val="0059675D"/>
    <w:rsid w:val="00596F96"/>
    <w:rsid w:val="00597F6F"/>
    <w:rsid w:val="005A0754"/>
    <w:rsid w:val="005A0E1E"/>
    <w:rsid w:val="005A1C6A"/>
    <w:rsid w:val="005A29A6"/>
    <w:rsid w:val="005A3AA9"/>
    <w:rsid w:val="005A5653"/>
    <w:rsid w:val="005A632F"/>
    <w:rsid w:val="005A6FB3"/>
    <w:rsid w:val="005B1FF6"/>
    <w:rsid w:val="005B20CA"/>
    <w:rsid w:val="005B35E4"/>
    <w:rsid w:val="005B3E05"/>
    <w:rsid w:val="005B5815"/>
    <w:rsid w:val="005C03C6"/>
    <w:rsid w:val="005C2350"/>
    <w:rsid w:val="005D1A22"/>
    <w:rsid w:val="005D3EC9"/>
    <w:rsid w:val="005E1211"/>
    <w:rsid w:val="005E1AC4"/>
    <w:rsid w:val="005E3002"/>
    <w:rsid w:val="005E35B8"/>
    <w:rsid w:val="005E41B2"/>
    <w:rsid w:val="005E5504"/>
    <w:rsid w:val="005E6274"/>
    <w:rsid w:val="005E727A"/>
    <w:rsid w:val="005F044C"/>
    <w:rsid w:val="005F1AAA"/>
    <w:rsid w:val="005F2BD7"/>
    <w:rsid w:val="005F476A"/>
    <w:rsid w:val="00600A25"/>
    <w:rsid w:val="00601F8D"/>
    <w:rsid w:val="00602F00"/>
    <w:rsid w:val="006054EA"/>
    <w:rsid w:val="0060621D"/>
    <w:rsid w:val="00610497"/>
    <w:rsid w:val="006138DA"/>
    <w:rsid w:val="00615023"/>
    <w:rsid w:val="0061663A"/>
    <w:rsid w:val="0061734D"/>
    <w:rsid w:val="00617693"/>
    <w:rsid w:val="006176C6"/>
    <w:rsid w:val="006179C9"/>
    <w:rsid w:val="00620384"/>
    <w:rsid w:val="006245D3"/>
    <w:rsid w:val="00625D70"/>
    <w:rsid w:val="006270FD"/>
    <w:rsid w:val="0062790C"/>
    <w:rsid w:val="00631BE5"/>
    <w:rsid w:val="006335F7"/>
    <w:rsid w:val="00633646"/>
    <w:rsid w:val="00636398"/>
    <w:rsid w:val="00636A55"/>
    <w:rsid w:val="0063709F"/>
    <w:rsid w:val="006411DF"/>
    <w:rsid w:val="0064192E"/>
    <w:rsid w:val="00641B16"/>
    <w:rsid w:val="00642784"/>
    <w:rsid w:val="00643DA2"/>
    <w:rsid w:val="00643F0C"/>
    <w:rsid w:val="00644BF6"/>
    <w:rsid w:val="00647B5A"/>
    <w:rsid w:val="00650D41"/>
    <w:rsid w:val="00660863"/>
    <w:rsid w:val="00664F75"/>
    <w:rsid w:val="006679FD"/>
    <w:rsid w:val="006742D3"/>
    <w:rsid w:val="006745C4"/>
    <w:rsid w:val="00677337"/>
    <w:rsid w:val="0068268E"/>
    <w:rsid w:val="006854C0"/>
    <w:rsid w:val="00685D45"/>
    <w:rsid w:val="00685D76"/>
    <w:rsid w:val="00687F83"/>
    <w:rsid w:val="0069171B"/>
    <w:rsid w:val="00691F73"/>
    <w:rsid w:val="006944B4"/>
    <w:rsid w:val="00695489"/>
    <w:rsid w:val="00695ABD"/>
    <w:rsid w:val="00695B05"/>
    <w:rsid w:val="00695EFC"/>
    <w:rsid w:val="0069766D"/>
    <w:rsid w:val="006A1A97"/>
    <w:rsid w:val="006A37E6"/>
    <w:rsid w:val="006A3B30"/>
    <w:rsid w:val="006A5220"/>
    <w:rsid w:val="006A5B31"/>
    <w:rsid w:val="006A76E2"/>
    <w:rsid w:val="006A7DF7"/>
    <w:rsid w:val="006B09EC"/>
    <w:rsid w:val="006B4136"/>
    <w:rsid w:val="006B4B14"/>
    <w:rsid w:val="006B4EA7"/>
    <w:rsid w:val="006B7253"/>
    <w:rsid w:val="006C0C37"/>
    <w:rsid w:val="006C47C4"/>
    <w:rsid w:val="006C5360"/>
    <w:rsid w:val="006C54EE"/>
    <w:rsid w:val="006C5D7C"/>
    <w:rsid w:val="006D1850"/>
    <w:rsid w:val="006D24CE"/>
    <w:rsid w:val="006D42C8"/>
    <w:rsid w:val="006D608F"/>
    <w:rsid w:val="006D63A2"/>
    <w:rsid w:val="006D6DA9"/>
    <w:rsid w:val="006E05ED"/>
    <w:rsid w:val="006E1573"/>
    <w:rsid w:val="006E1D84"/>
    <w:rsid w:val="006E1F67"/>
    <w:rsid w:val="006E3BD1"/>
    <w:rsid w:val="006E436E"/>
    <w:rsid w:val="006E4B92"/>
    <w:rsid w:val="006E6294"/>
    <w:rsid w:val="006F0495"/>
    <w:rsid w:val="006F1A54"/>
    <w:rsid w:val="006F4DE0"/>
    <w:rsid w:val="006F687A"/>
    <w:rsid w:val="006F73C3"/>
    <w:rsid w:val="007006D0"/>
    <w:rsid w:val="00700EF5"/>
    <w:rsid w:val="00701BE5"/>
    <w:rsid w:val="0070287E"/>
    <w:rsid w:val="00705C3B"/>
    <w:rsid w:val="00706214"/>
    <w:rsid w:val="00710594"/>
    <w:rsid w:val="00711990"/>
    <w:rsid w:val="00711DC4"/>
    <w:rsid w:val="007126EB"/>
    <w:rsid w:val="007149BF"/>
    <w:rsid w:val="0071654C"/>
    <w:rsid w:val="00720D45"/>
    <w:rsid w:val="00721D73"/>
    <w:rsid w:val="00724F15"/>
    <w:rsid w:val="007270D2"/>
    <w:rsid w:val="00730A44"/>
    <w:rsid w:val="00733CE7"/>
    <w:rsid w:val="00736954"/>
    <w:rsid w:val="0074024A"/>
    <w:rsid w:val="00745A30"/>
    <w:rsid w:val="00745B27"/>
    <w:rsid w:val="00746D85"/>
    <w:rsid w:val="00750A53"/>
    <w:rsid w:val="007511C0"/>
    <w:rsid w:val="00751742"/>
    <w:rsid w:val="00751D8C"/>
    <w:rsid w:val="0075419D"/>
    <w:rsid w:val="00757F87"/>
    <w:rsid w:val="00762851"/>
    <w:rsid w:val="00765F0E"/>
    <w:rsid w:val="00766929"/>
    <w:rsid w:val="00766CA6"/>
    <w:rsid w:val="00771559"/>
    <w:rsid w:val="00773356"/>
    <w:rsid w:val="007735AE"/>
    <w:rsid w:val="00777749"/>
    <w:rsid w:val="0078049C"/>
    <w:rsid w:val="007804F1"/>
    <w:rsid w:val="007821F7"/>
    <w:rsid w:val="0078410C"/>
    <w:rsid w:val="007849F3"/>
    <w:rsid w:val="00787B55"/>
    <w:rsid w:val="00791B4B"/>
    <w:rsid w:val="00795762"/>
    <w:rsid w:val="00796D9A"/>
    <w:rsid w:val="007A5EFA"/>
    <w:rsid w:val="007A724C"/>
    <w:rsid w:val="007A7525"/>
    <w:rsid w:val="007A7968"/>
    <w:rsid w:val="007B1031"/>
    <w:rsid w:val="007B1182"/>
    <w:rsid w:val="007B122D"/>
    <w:rsid w:val="007B3768"/>
    <w:rsid w:val="007B455E"/>
    <w:rsid w:val="007B559E"/>
    <w:rsid w:val="007B698A"/>
    <w:rsid w:val="007C0162"/>
    <w:rsid w:val="007C0CFC"/>
    <w:rsid w:val="007C28C9"/>
    <w:rsid w:val="007C445B"/>
    <w:rsid w:val="007C54CC"/>
    <w:rsid w:val="007C55A1"/>
    <w:rsid w:val="007C7077"/>
    <w:rsid w:val="007C75F7"/>
    <w:rsid w:val="007D01B1"/>
    <w:rsid w:val="007D2C1E"/>
    <w:rsid w:val="007D7B75"/>
    <w:rsid w:val="007D7E0C"/>
    <w:rsid w:val="007E385B"/>
    <w:rsid w:val="007E4875"/>
    <w:rsid w:val="007E516E"/>
    <w:rsid w:val="007F1947"/>
    <w:rsid w:val="007F2E73"/>
    <w:rsid w:val="007F40F5"/>
    <w:rsid w:val="007F7236"/>
    <w:rsid w:val="00802D9C"/>
    <w:rsid w:val="0080366E"/>
    <w:rsid w:val="008067A4"/>
    <w:rsid w:val="0081651D"/>
    <w:rsid w:val="00820075"/>
    <w:rsid w:val="00820A31"/>
    <w:rsid w:val="00822DB8"/>
    <w:rsid w:val="00823BFF"/>
    <w:rsid w:val="008262F6"/>
    <w:rsid w:val="00827632"/>
    <w:rsid w:val="00833068"/>
    <w:rsid w:val="008335DC"/>
    <w:rsid w:val="008336C0"/>
    <w:rsid w:val="00834845"/>
    <w:rsid w:val="00840D19"/>
    <w:rsid w:val="0084311B"/>
    <w:rsid w:val="008459EC"/>
    <w:rsid w:val="0085052B"/>
    <w:rsid w:val="00852740"/>
    <w:rsid w:val="00852C1D"/>
    <w:rsid w:val="00856936"/>
    <w:rsid w:val="00861ECE"/>
    <w:rsid w:val="00863D53"/>
    <w:rsid w:val="0086441C"/>
    <w:rsid w:val="00864D0F"/>
    <w:rsid w:val="008662A3"/>
    <w:rsid w:val="00867832"/>
    <w:rsid w:val="008708F0"/>
    <w:rsid w:val="0087157E"/>
    <w:rsid w:val="008769F4"/>
    <w:rsid w:val="0088224E"/>
    <w:rsid w:val="008824CE"/>
    <w:rsid w:val="00883115"/>
    <w:rsid w:val="00884399"/>
    <w:rsid w:val="008843DA"/>
    <w:rsid w:val="0088492F"/>
    <w:rsid w:val="008861C5"/>
    <w:rsid w:val="00886642"/>
    <w:rsid w:val="00886C1F"/>
    <w:rsid w:val="00891316"/>
    <w:rsid w:val="00891EFB"/>
    <w:rsid w:val="00892FC8"/>
    <w:rsid w:val="008945F3"/>
    <w:rsid w:val="00894876"/>
    <w:rsid w:val="00897748"/>
    <w:rsid w:val="008A01D1"/>
    <w:rsid w:val="008A2D6C"/>
    <w:rsid w:val="008A6280"/>
    <w:rsid w:val="008B30F1"/>
    <w:rsid w:val="008B6C67"/>
    <w:rsid w:val="008B7BF8"/>
    <w:rsid w:val="008C11AD"/>
    <w:rsid w:val="008C2136"/>
    <w:rsid w:val="008D137C"/>
    <w:rsid w:val="008D28F9"/>
    <w:rsid w:val="008D6350"/>
    <w:rsid w:val="008D6CA7"/>
    <w:rsid w:val="008D72B3"/>
    <w:rsid w:val="008D7CB8"/>
    <w:rsid w:val="008E0E2F"/>
    <w:rsid w:val="008F0655"/>
    <w:rsid w:val="008F1A88"/>
    <w:rsid w:val="008F5480"/>
    <w:rsid w:val="008F7740"/>
    <w:rsid w:val="00901C86"/>
    <w:rsid w:val="00903B8C"/>
    <w:rsid w:val="00905B66"/>
    <w:rsid w:val="00906FD6"/>
    <w:rsid w:val="00907F18"/>
    <w:rsid w:val="00913189"/>
    <w:rsid w:val="00913B2C"/>
    <w:rsid w:val="0092162B"/>
    <w:rsid w:val="00925E25"/>
    <w:rsid w:val="0092686F"/>
    <w:rsid w:val="0092743F"/>
    <w:rsid w:val="0093103B"/>
    <w:rsid w:val="009316FC"/>
    <w:rsid w:val="00933472"/>
    <w:rsid w:val="00934CDA"/>
    <w:rsid w:val="009361AB"/>
    <w:rsid w:val="00937185"/>
    <w:rsid w:val="00940ECB"/>
    <w:rsid w:val="009410A2"/>
    <w:rsid w:val="009449AF"/>
    <w:rsid w:val="009477F6"/>
    <w:rsid w:val="009534BB"/>
    <w:rsid w:val="009539B3"/>
    <w:rsid w:val="00954855"/>
    <w:rsid w:val="009633BB"/>
    <w:rsid w:val="00965ACE"/>
    <w:rsid w:val="009667FC"/>
    <w:rsid w:val="009676A9"/>
    <w:rsid w:val="009701DF"/>
    <w:rsid w:val="009702B0"/>
    <w:rsid w:val="00971648"/>
    <w:rsid w:val="00974658"/>
    <w:rsid w:val="00974EC6"/>
    <w:rsid w:val="009759F0"/>
    <w:rsid w:val="00975B09"/>
    <w:rsid w:val="009763CA"/>
    <w:rsid w:val="009765E7"/>
    <w:rsid w:val="00976FFA"/>
    <w:rsid w:val="009778D5"/>
    <w:rsid w:val="00980636"/>
    <w:rsid w:val="009827A6"/>
    <w:rsid w:val="00983956"/>
    <w:rsid w:val="00983C9D"/>
    <w:rsid w:val="00983D09"/>
    <w:rsid w:val="00985F5B"/>
    <w:rsid w:val="00987893"/>
    <w:rsid w:val="00987CF1"/>
    <w:rsid w:val="00991605"/>
    <w:rsid w:val="00992642"/>
    <w:rsid w:val="00993B7B"/>
    <w:rsid w:val="00996B1E"/>
    <w:rsid w:val="009A20C6"/>
    <w:rsid w:val="009A4230"/>
    <w:rsid w:val="009A496B"/>
    <w:rsid w:val="009A5FF6"/>
    <w:rsid w:val="009B0C5A"/>
    <w:rsid w:val="009B3A20"/>
    <w:rsid w:val="009B490C"/>
    <w:rsid w:val="009C0C7C"/>
    <w:rsid w:val="009C56A6"/>
    <w:rsid w:val="009D16A9"/>
    <w:rsid w:val="009D2629"/>
    <w:rsid w:val="009D3C41"/>
    <w:rsid w:val="009D4A64"/>
    <w:rsid w:val="009D5954"/>
    <w:rsid w:val="009D59FE"/>
    <w:rsid w:val="009D7092"/>
    <w:rsid w:val="009E1703"/>
    <w:rsid w:val="009E72A8"/>
    <w:rsid w:val="009E73FB"/>
    <w:rsid w:val="009E7A6A"/>
    <w:rsid w:val="009F015C"/>
    <w:rsid w:val="009F1841"/>
    <w:rsid w:val="009F2209"/>
    <w:rsid w:val="009F3DD1"/>
    <w:rsid w:val="00A03809"/>
    <w:rsid w:val="00A056EF"/>
    <w:rsid w:val="00A05B8F"/>
    <w:rsid w:val="00A05D01"/>
    <w:rsid w:val="00A07ABD"/>
    <w:rsid w:val="00A07C24"/>
    <w:rsid w:val="00A07C73"/>
    <w:rsid w:val="00A13303"/>
    <w:rsid w:val="00A210DC"/>
    <w:rsid w:val="00A30344"/>
    <w:rsid w:val="00A307BC"/>
    <w:rsid w:val="00A363BE"/>
    <w:rsid w:val="00A40816"/>
    <w:rsid w:val="00A41D18"/>
    <w:rsid w:val="00A427E8"/>
    <w:rsid w:val="00A451AD"/>
    <w:rsid w:val="00A452B1"/>
    <w:rsid w:val="00A45E22"/>
    <w:rsid w:val="00A51925"/>
    <w:rsid w:val="00A5401D"/>
    <w:rsid w:val="00A54416"/>
    <w:rsid w:val="00A566E5"/>
    <w:rsid w:val="00A60443"/>
    <w:rsid w:val="00A66CDA"/>
    <w:rsid w:val="00A71946"/>
    <w:rsid w:val="00A76860"/>
    <w:rsid w:val="00A77AEE"/>
    <w:rsid w:val="00A80A98"/>
    <w:rsid w:val="00A82182"/>
    <w:rsid w:val="00A85A33"/>
    <w:rsid w:val="00A90457"/>
    <w:rsid w:val="00A91220"/>
    <w:rsid w:val="00A94230"/>
    <w:rsid w:val="00A95FFB"/>
    <w:rsid w:val="00A9725E"/>
    <w:rsid w:val="00AA11DA"/>
    <w:rsid w:val="00AB745B"/>
    <w:rsid w:val="00AB7ED4"/>
    <w:rsid w:val="00AC2648"/>
    <w:rsid w:val="00AC3EE3"/>
    <w:rsid w:val="00AC70A7"/>
    <w:rsid w:val="00AC7BEF"/>
    <w:rsid w:val="00AD36C7"/>
    <w:rsid w:val="00AD768D"/>
    <w:rsid w:val="00AE10F9"/>
    <w:rsid w:val="00AE4AF0"/>
    <w:rsid w:val="00AE7611"/>
    <w:rsid w:val="00AF0014"/>
    <w:rsid w:val="00B00289"/>
    <w:rsid w:val="00B00AA9"/>
    <w:rsid w:val="00B02F5B"/>
    <w:rsid w:val="00B05ACE"/>
    <w:rsid w:val="00B06C34"/>
    <w:rsid w:val="00B1016E"/>
    <w:rsid w:val="00B115FD"/>
    <w:rsid w:val="00B1288F"/>
    <w:rsid w:val="00B154FD"/>
    <w:rsid w:val="00B16593"/>
    <w:rsid w:val="00B1705D"/>
    <w:rsid w:val="00B20810"/>
    <w:rsid w:val="00B22C4C"/>
    <w:rsid w:val="00B2344A"/>
    <w:rsid w:val="00B23A49"/>
    <w:rsid w:val="00B2463E"/>
    <w:rsid w:val="00B25217"/>
    <w:rsid w:val="00B30683"/>
    <w:rsid w:val="00B34915"/>
    <w:rsid w:val="00B349B5"/>
    <w:rsid w:val="00B34E34"/>
    <w:rsid w:val="00B36960"/>
    <w:rsid w:val="00B36B05"/>
    <w:rsid w:val="00B37771"/>
    <w:rsid w:val="00B41A41"/>
    <w:rsid w:val="00B42411"/>
    <w:rsid w:val="00B42D6B"/>
    <w:rsid w:val="00B43154"/>
    <w:rsid w:val="00B432FD"/>
    <w:rsid w:val="00B44715"/>
    <w:rsid w:val="00B472B2"/>
    <w:rsid w:val="00B50D51"/>
    <w:rsid w:val="00B53B5B"/>
    <w:rsid w:val="00B548F8"/>
    <w:rsid w:val="00B5504D"/>
    <w:rsid w:val="00B5584B"/>
    <w:rsid w:val="00B55CC8"/>
    <w:rsid w:val="00B62B89"/>
    <w:rsid w:val="00B64711"/>
    <w:rsid w:val="00B64EFA"/>
    <w:rsid w:val="00B6607B"/>
    <w:rsid w:val="00B6661B"/>
    <w:rsid w:val="00B66DBE"/>
    <w:rsid w:val="00B715BC"/>
    <w:rsid w:val="00B8149D"/>
    <w:rsid w:val="00B834C0"/>
    <w:rsid w:val="00B8517E"/>
    <w:rsid w:val="00B86E3E"/>
    <w:rsid w:val="00B90369"/>
    <w:rsid w:val="00B90FCE"/>
    <w:rsid w:val="00B917B9"/>
    <w:rsid w:val="00B927E3"/>
    <w:rsid w:val="00B93449"/>
    <w:rsid w:val="00B9580F"/>
    <w:rsid w:val="00B96394"/>
    <w:rsid w:val="00B963E9"/>
    <w:rsid w:val="00B96E90"/>
    <w:rsid w:val="00BA043F"/>
    <w:rsid w:val="00BA04BD"/>
    <w:rsid w:val="00BA2275"/>
    <w:rsid w:val="00BA4CA2"/>
    <w:rsid w:val="00BB38BA"/>
    <w:rsid w:val="00BB6DFF"/>
    <w:rsid w:val="00BB7A55"/>
    <w:rsid w:val="00BC0703"/>
    <w:rsid w:val="00BC1265"/>
    <w:rsid w:val="00BC1936"/>
    <w:rsid w:val="00BC70CE"/>
    <w:rsid w:val="00BD0E22"/>
    <w:rsid w:val="00BE36E5"/>
    <w:rsid w:val="00BE389B"/>
    <w:rsid w:val="00BE3F06"/>
    <w:rsid w:val="00BE44C6"/>
    <w:rsid w:val="00BE5789"/>
    <w:rsid w:val="00BE7989"/>
    <w:rsid w:val="00BE7E3D"/>
    <w:rsid w:val="00BF02AA"/>
    <w:rsid w:val="00BF4EEE"/>
    <w:rsid w:val="00BF56C7"/>
    <w:rsid w:val="00BF784B"/>
    <w:rsid w:val="00C0028B"/>
    <w:rsid w:val="00C00359"/>
    <w:rsid w:val="00C00D29"/>
    <w:rsid w:val="00C04EC3"/>
    <w:rsid w:val="00C10597"/>
    <w:rsid w:val="00C12083"/>
    <w:rsid w:val="00C13B5B"/>
    <w:rsid w:val="00C156CA"/>
    <w:rsid w:val="00C17C09"/>
    <w:rsid w:val="00C22408"/>
    <w:rsid w:val="00C23273"/>
    <w:rsid w:val="00C25726"/>
    <w:rsid w:val="00C260DB"/>
    <w:rsid w:val="00C271CD"/>
    <w:rsid w:val="00C304F1"/>
    <w:rsid w:val="00C4626B"/>
    <w:rsid w:val="00C5160B"/>
    <w:rsid w:val="00C530E8"/>
    <w:rsid w:val="00C53763"/>
    <w:rsid w:val="00C53DAA"/>
    <w:rsid w:val="00C53E5B"/>
    <w:rsid w:val="00C54010"/>
    <w:rsid w:val="00C54BAD"/>
    <w:rsid w:val="00C5614B"/>
    <w:rsid w:val="00C56F3E"/>
    <w:rsid w:val="00C575CF"/>
    <w:rsid w:val="00C613EE"/>
    <w:rsid w:val="00C64D22"/>
    <w:rsid w:val="00C65ACC"/>
    <w:rsid w:val="00C65CFF"/>
    <w:rsid w:val="00C65D06"/>
    <w:rsid w:val="00C73C82"/>
    <w:rsid w:val="00C75EC5"/>
    <w:rsid w:val="00C76168"/>
    <w:rsid w:val="00C8034F"/>
    <w:rsid w:val="00C80E6B"/>
    <w:rsid w:val="00C83AEA"/>
    <w:rsid w:val="00C844EF"/>
    <w:rsid w:val="00C846C0"/>
    <w:rsid w:val="00C852D1"/>
    <w:rsid w:val="00C87400"/>
    <w:rsid w:val="00C906D4"/>
    <w:rsid w:val="00C90C61"/>
    <w:rsid w:val="00C9120A"/>
    <w:rsid w:val="00C930FA"/>
    <w:rsid w:val="00C93260"/>
    <w:rsid w:val="00C94454"/>
    <w:rsid w:val="00CA0AB2"/>
    <w:rsid w:val="00CA1C47"/>
    <w:rsid w:val="00CA25D1"/>
    <w:rsid w:val="00CA46E6"/>
    <w:rsid w:val="00CA5985"/>
    <w:rsid w:val="00CA5C6E"/>
    <w:rsid w:val="00CA65D4"/>
    <w:rsid w:val="00CB32E6"/>
    <w:rsid w:val="00CB461A"/>
    <w:rsid w:val="00CB6D0F"/>
    <w:rsid w:val="00CC28F4"/>
    <w:rsid w:val="00CC29AF"/>
    <w:rsid w:val="00CC374E"/>
    <w:rsid w:val="00CC794E"/>
    <w:rsid w:val="00CD00F2"/>
    <w:rsid w:val="00CD254D"/>
    <w:rsid w:val="00CD41A1"/>
    <w:rsid w:val="00CD5C2E"/>
    <w:rsid w:val="00CD6514"/>
    <w:rsid w:val="00CD70C4"/>
    <w:rsid w:val="00CD741F"/>
    <w:rsid w:val="00CD7D84"/>
    <w:rsid w:val="00CE04A2"/>
    <w:rsid w:val="00CE12C5"/>
    <w:rsid w:val="00CE16DB"/>
    <w:rsid w:val="00CE203A"/>
    <w:rsid w:val="00CE3CEE"/>
    <w:rsid w:val="00CE7A06"/>
    <w:rsid w:val="00CF16AC"/>
    <w:rsid w:val="00CF1E2A"/>
    <w:rsid w:val="00CF233E"/>
    <w:rsid w:val="00CF6939"/>
    <w:rsid w:val="00CF799F"/>
    <w:rsid w:val="00D019E9"/>
    <w:rsid w:val="00D061E7"/>
    <w:rsid w:val="00D06CA6"/>
    <w:rsid w:val="00D14868"/>
    <w:rsid w:val="00D20265"/>
    <w:rsid w:val="00D24A44"/>
    <w:rsid w:val="00D251F1"/>
    <w:rsid w:val="00D265CB"/>
    <w:rsid w:val="00D268BE"/>
    <w:rsid w:val="00D27547"/>
    <w:rsid w:val="00D3179E"/>
    <w:rsid w:val="00D34B6C"/>
    <w:rsid w:val="00D34D74"/>
    <w:rsid w:val="00D40FA0"/>
    <w:rsid w:val="00D43094"/>
    <w:rsid w:val="00D55053"/>
    <w:rsid w:val="00D5755B"/>
    <w:rsid w:val="00D608E7"/>
    <w:rsid w:val="00D61262"/>
    <w:rsid w:val="00D62078"/>
    <w:rsid w:val="00D630D8"/>
    <w:rsid w:val="00D63AD4"/>
    <w:rsid w:val="00D64921"/>
    <w:rsid w:val="00D66938"/>
    <w:rsid w:val="00D67D36"/>
    <w:rsid w:val="00D7349A"/>
    <w:rsid w:val="00D7534A"/>
    <w:rsid w:val="00D75576"/>
    <w:rsid w:val="00D75E25"/>
    <w:rsid w:val="00D75EA3"/>
    <w:rsid w:val="00D805BB"/>
    <w:rsid w:val="00D854C2"/>
    <w:rsid w:val="00D87114"/>
    <w:rsid w:val="00D87D09"/>
    <w:rsid w:val="00D91ECC"/>
    <w:rsid w:val="00D92452"/>
    <w:rsid w:val="00D95785"/>
    <w:rsid w:val="00D95D01"/>
    <w:rsid w:val="00DA2892"/>
    <w:rsid w:val="00DA4CC9"/>
    <w:rsid w:val="00DA6E37"/>
    <w:rsid w:val="00DA7E99"/>
    <w:rsid w:val="00DB39A5"/>
    <w:rsid w:val="00DB3B5E"/>
    <w:rsid w:val="00DB5C1C"/>
    <w:rsid w:val="00DB6BEF"/>
    <w:rsid w:val="00DC15C2"/>
    <w:rsid w:val="00DC45CB"/>
    <w:rsid w:val="00DC4DF2"/>
    <w:rsid w:val="00DC6BF7"/>
    <w:rsid w:val="00DD22C5"/>
    <w:rsid w:val="00DD2A67"/>
    <w:rsid w:val="00DD5F6C"/>
    <w:rsid w:val="00DD662E"/>
    <w:rsid w:val="00DE135D"/>
    <w:rsid w:val="00DE1B35"/>
    <w:rsid w:val="00DE1C52"/>
    <w:rsid w:val="00DE26BD"/>
    <w:rsid w:val="00DE427B"/>
    <w:rsid w:val="00DE5EB2"/>
    <w:rsid w:val="00DE740C"/>
    <w:rsid w:val="00DF07B3"/>
    <w:rsid w:val="00DF51F1"/>
    <w:rsid w:val="00DF62E2"/>
    <w:rsid w:val="00DF6AB4"/>
    <w:rsid w:val="00DF6D85"/>
    <w:rsid w:val="00E01801"/>
    <w:rsid w:val="00E02014"/>
    <w:rsid w:val="00E0268A"/>
    <w:rsid w:val="00E04579"/>
    <w:rsid w:val="00E054AB"/>
    <w:rsid w:val="00E07AB1"/>
    <w:rsid w:val="00E17383"/>
    <w:rsid w:val="00E20970"/>
    <w:rsid w:val="00E20B6B"/>
    <w:rsid w:val="00E235E3"/>
    <w:rsid w:val="00E24DA5"/>
    <w:rsid w:val="00E30278"/>
    <w:rsid w:val="00E30964"/>
    <w:rsid w:val="00E31EEA"/>
    <w:rsid w:val="00E32C5C"/>
    <w:rsid w:val="00E330FB"/>
    <w:rsid w:val="00E34EB1"/>
    <w:rsid w:val="00E35800"/>
    <w:rsid w:val="00E36A20"/>
    <w:rsid w:val="00E36F25"/>
    <w:rsid w:val="00E4169A"/>
    <w:rsid w:val="00E43352"/>
    <w:rsid w:val="00E43D2E"/>
    <w:rsid w:val="00E46995"/>
    <w:rsid w:val="00E51AAB"/>
    <w:rsid w:val="00E52E61"/>
    <w:rsid w:val="00E5350B"/>
    <w:rsid w:val="00E5493F"/>
    <w:rsid w:val="00E56375"/>
    <w:rsid w:val="00E57ABD"/>
    <w:rsid w:val="00E61598"/>
    <w:rsid w:val="00E6490C"/>
    <w:rsid w:val="00E66A3D"/>
    <w:rsid w:val="00E71028"/>
    <w:rsid w:val="00E720B6"/>
    <w:rsid w:val="00E72F41"/>
    <w:rsid w:val="00E74402"/>
    <w:rsid w:val="00E77DFA"/>
    <w:rsid w:val="00E81869"/>
    <w:rsid w:val="00E86092"/>
    <w:rsid w:val="00E868CA"/>
    <w:rsid w:val="00E8759C"/>
    <w:rsid w:val="00E929D8"/>
    <w:rsid w:val="00E92AE6"/>
    <w:rsid w:val="00E969A4"/>
    <w:rsid w:val="00E97DB8"/>
    <w:rsid w:val="00EA3665"/>
    <w:rsid w:val="00EA5A11"/>
    <w:rsid w:val="00EA60ED"/>
    <w:rsid w:val="00EB0537"/>
    <w:rsid w:val="00EB07EC"/>
    <w:rsid w:val="00EB28B5"/>
    <w:rsid w:val="00EC0678"/>
    <w:rsid w:val="00EC1377"/>
    <w:rsid w:val="00EC20AF"/>
    <w:rsid w:val="00EC23EF"/>
    <w:rsid w:val="00EC2836"/>
    <w:rsid w:val="00EC5C55"/>
    <w:rsid w:val="00ED2148"/>
    <w:rsid w:val="00ED6A6A"/>
    <w:rsid w:val="00EE175D"/>
    <w:rsid w:val="00EE1B5F"/>
    <w:rsid w:val="00EE2B2F"/>
    <w:rsid w:val="00EE4495"/>
    <w:rsid w:val="00EE5413"/>
    <w:rsid w:val="00EE5E19"/>
    <w:rsid w:val="00EF05EA"/>
    <w:rsid w:val="00EF370C"/>
    <w:rsid w:val="00EF62F9"/>
    <w:rsid w:val="00EF7575"/>
    <w:rsid w:val="00EF77C9"/>
    <w:rsid w:val="00EF79BF"/>
    <w:rsid w:val="00F01B16"/>
    <w:rsid w:val="00F02886"/>
    <w:rsid w:val="00F12022"/>
    <w:rsid w:val="00F16306"/>
    <w:rsid w:val="00F16984"/>
    <w:rsid w:val="00F17B06"/>
    <w:rsid w:val="00F21822"/>
    <w:rsid w:val="00F21E70"/>
    <w:rsid w:val="00F22863"/>
    <w:rsid w:val="00F25CD3"/>
    <w:rsid w:val="00F26541"/>
    <w:rsid w:val="00F32C91"/>
    <w:rsid w:val="00F347DD"/>
    <w:rsid w:val="00F3488B"/>
    <w:rsid w:val="00F3611A"/>
    <w:rsid w:val="00F37263"/>
    <w:rsid w:val="00F37663"/>
    <w:rsid w:val="00F40D04"/>
    <w:rsid w:val="00F43723"/>
    <w:rsid w:val="00F46F6C"/>
    <w:rsid w:val="00F51EE5"/>
    <w:rsid w:val="00F52226"/>
    <w:rsid w:val="00F641BE"/>
    <w:rsid w:val="00F706F0"/>
    <w:rsid w:val="00F772F4"/>
    <w:rsid w:val="00F77F82"/>
    <w:rsid w:val="00F80E33"/>
    <w:rsid w:val="00F813EE"/>
    <w:rsid w:val="00F83F75"/>
    <w:rsid w:val="00F86485"/>
    <w:rsid w:val="00F87505"/>
    <w:rsid w:val="00F87EB1"/>
    <w:rsid w:val="00F918DE"/>
    <w:rsid w:val="00F96122"/>
    <w:rsid w:val="00F96D6D"/>
    <w:rsid w:val="00F97C36"/>
    <w:rsid w:val="00FA068D"/>
    <w:rsid w:val="00FA0DBE"/>
    <w:rsid w:val="00FA0FA5"/>
    <w:rsid w:val="00FA309B"/>
    <w:rsid w:val="00FA726B"/>
    <w:rsid w:val="00FA7709"/>
    <w:rsid w:val="00FB5DF4"/>
    <w:rsid w:val="00FB759D"/>
    <w:rsid w:val="00FC02F4"/>
    <w:rsid w:val="00FC4279"/>
    <w:rsid w:val="00FC4FED"/>
    <w:rsid w:val="00FC5F4F"/>
    <w:rsid w:val="00FC753F"/>
    <w:rsid w:val="00FD0038"/>
    <w:rsid w:val="00FD0922"/>
    <w:rsid w:val="00FD2F7B"/>
    <w:rsid w:val="00FE41A4"/>
    <w:rsid w:val="00FE6575"/>
    <w:rsid w:val="00FE6806"/>
    <w:rsid w:val="00FF2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65127F3E"/>
  <w15:docId w15:val="{2CCAF539-18E5-44CE-ADDF-39A97DC6C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3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1705D"/>
    <w:pPr>
      <w:pBdr>
        <w:bottom w:val="single" w:sz="8" w:space="4" w:color="0F6FC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Заголовок Знак"/>
    <w:basedOn w:val="a0"/>
    <w:link w:val="a3"/>
    <w:uiPriority w:val="10"/>
    <w:rsid w:val="00B1705D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B1705D"/>
    <w:pPr>
      <w:numPr>
        <w:ilvl w:val="1"/>
      </w:numPr>
    </w:pPr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B1705D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17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1705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170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1705D"/>
  </w:style>
  <w:style w:type="paragraph" w:styleId="ab">
    <w:name w:val="footer"/>
    <w:basedOn w:val="a"/>
    <w:link w:val="ac"/>
    <w:uiPriority w:val="99"/>
    <w:unhideWhenUsed/>
    <w:rsid w:val="00B170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1705D"/>
  </w:style>
  <w:style w:type="table" w:styleId="ad">
    <w:name w:val="Table Grid"/>
    <w:basedOn w:val="a1"/>
    <w:uiPriority w:val="59"/>
    <w:rsid w:val="00864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864D0F"/>
    <w:rPr>
      <w:color w:val="F49100" w:themeColor="hyperlink"/>
      <w:u w:val="single"/>
    </w:rPr>
  </w:style>
  <w:style w:type="paragraph" w:styleId="af">
    <w:name w:val="Intense Quote"/>
    <w:basedOn w:val="a"/>
    <w:next w:val="a"/>
    <w:link w:val="af0"/>
    <w:uiPriority w:val="30"/>
    <w:qFormat/>
    <w:rsid w:val="00864D0F"/>
    <w:pPr>
      <w:pBdr>
        <w:bottom w:val="single" w:sz="4" w:space="4" w:color="0F6FC6" w:themeColor="accent1"/>
      </w:pBdr>
      <w:spacing w:before="200" w:after="280"/>
      <w:ind w:left="936" w:right="936"/>
    </w:pPr>
    <w:rPr>
      <w:b/>
      <w:bCs/>
      <w:i/>
      <w:iCs/>
      <w:color w:val="0F6FC6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864D0F"/>
    <w:rPr>
      <w:b/>
      <w:bCs/>
      <w:i/>
      <w:iCs/>
      <w:color w:val="0F6FC6" w:themeColor="accent1"/>
    </w:rPr>
  </w:style>
  <w:style w:type="paragraph" w:styleId="af1">
    <w:name w:val="List Paragraph"/>
    <w:basedOn w:val="a"/>
    <w:uiPriority w:val="34"/>
    <w:qFormat/>
    <w:rsid w:val="00241194"/>
    <w:pPr>
      <w:ind w:left="720"/>
      <w:contextualSpacing/>
    </w:pPr>
  </w:style>
  <w:style w:type="paragraph" w:styleId="af2">
    <w:name w:val="Body Text"/>
    <w:basedOn w:val="a"/>
    <w:link w:val="af3"/>
    <w:uiPriority w:val="99"/>
    <w:semiHidden/>
    <w:unhideWhenUsed/>
    <w:rsid w:val="00040040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040040"/>
  </w:style>
  <w:style w:type="paragraph" w:styleId="af4">
    <w:name w:val="footnote text"/>
    <w:basedOn w:val="a"/>
    <w:link w:val="af5"/>
    <w:uiPriority w:val="99"/>
    <w:semiHidden/>
    <w:unhideWhenUsed/>
    <w:rsid w:val="00B22C4C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B22C4C"/>
    <w:rPr>
      <w:sz w:val="20"/>
      <w:szCs w:val="20"/>
    </w:rPr>
  </w:style>
  <w:style w:type="character" w:styleId="af6">
    <w:name w:val="footnote reference"/>
    <w:aliases w:val="Знак сноски-FN,fr,Used by Word for Help footnote symbols,Знак сноски 1,сноска,Avg - Знак сноски,avg-Знак сноски,Ciae niinee-FN,Referencia nota al pie,ООО Знак сноски,СНОСКА,сноска1,ftref,Avg,вески,ХИА_ЗС,Знак сноски1,Знак сноски итог,SUPERS"/>
    <w:basedOn w:val="a0"/>
    <w:uiPriority w:val="99"/>
    <w:unhideWhenUsed/>
    <w:qFormat/>
    <w:rsid w:val="00B22C4C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B22C4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DB39A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DB39A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7">
    <w:name w:val="FollowedHyperlink"/>
    <w:basedOn w:val="a0"/>
    <w:uiPriority w:val="99"/>
    <w:semiHidden/>
    <w:unhideWhenUsed/>
    <w:rsid w:val="00A13303"/>
    <w:rPr>
      <w:color w:val="85DFD0" w:themeColor="followedHyperlink"/>
      <w:u w:val="single"/>
    </w:rPr>
  </w:style>
  <w:style w:type="paragraph" w:styleId="af8">
    <w:name w:val="endnote text"/>
    <w:basedOn w:val="a"/>
    <w:link w:val="af9"/>
    <w:uiPriority w:val="99"/>
    <w:semiHidden/>
    <w:unhideWhenUsed/>
    <w:rsid w:val="001B6139"/>
    <w:pPr>
      <w:spacing w:after="0"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0"/>
    <w:link w:val="af8"/>
    <w:uiPriority w:val="99"/>
    <w:semiHidden/>
    <w:rsid w:val="001B6139"/>
    <w:rPr>
      <w:sz w:val="20"/>
      <w:szCs w:val="20"/>
    </w:rPr>
  </w:style>
  <w:style w:type="character" w:styleId="afa">
    <w:name w:val="endnote reference"/>
    <w:basedOn w:val="a0"/>
    <w:uiPriority w:val="99"/>
    <w:semiHidden/>
    <w:unhideWhenUsed/>
    <w:rsid w:val="001B6139"/>
    <w:rPr>
      <w:vertAlign w:val="superscript"/>
    </w:rPr>
  </w:style>
  <w:style w:type="character" w:customStyle="1" w:styleId="1">
    <w:name w:val="Гиперссылка1"/>
    <w:basedOn w:val="a0"/>
    <w:uiPriority w:val="99"/>
    <w:semiHidden/>
    <w:rsid w:val="00D92452"/>
    <w:rPr>
      <w:color w:val="F49100"/>
      <w:u w:val="single"/>
    </w:rPr>
  </w:style>
  <w:style w:type="paragraph" w:customStyle="1" w:styleId="10">
    <w:name w:val="Текст сноски1"/>
    <w:basedOn w:val="a"/>
    <w:next w:val="af4"/>
    <w:uiPriority w:val="99"/>
    <w:semiHidden/>
    <w:unhideWhenUsed/>
    <w:rsid w:val="00537A59"/>
    <w:pPr>
      <w:spacing w:after="0" w:line="240" w:lineRule="auto"/>
    </w:pPr>
    <w:rPr>
      <w:sz w:val="20"/>
      <w:szCs w:val="20"/>
    </w:rPr>
  </w:style>
  <w:style w:type="table" w:customStyle="1" w:styleId="TableNormal3">
    <w:name w:val="Table Normal3"/>
    <w:uiPriority w:val="2"/>
    <w:semiHidden/>
    <w:unhideWhenUsed/>
    <w:qFormat/>
    <w:rsid w:val="00537A5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b">
    <w:name w:val="Normal (Web)"/>
    <w:basedOn w:val="a"/>
    <w:uiPriority w:val="99"/>
    <w:semiHidden/>
    <w:unhideWhenUsed/>
    <w:rsid w:val="00A85A3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76043">
          <w:marLeft w:val="0"/>
          <w:marRight w:val="10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6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05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88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4.png"/><Relationship Id="rId26" Type="http://schemas.openxmlformats.org/officeDocument/2006/relationships/chart" Target="charts/chart11.xml"/><Relationship Id="rId39" Type="http://schemas.openxmlformats.org/officeDocument/2006/relationships/chart" Target="charts/chart20.xml"/><Relationship Id="rId21" Type="http://schemas.openxmlformats.org/officeDocument/2006/relationships/chart" Target="charts/chart8.xml"/><Relationship Id="rId34" Type="http://schemas.openxmlformats.org/officeDocument/2006/relationships/chart" Target="charts/chart17.xml"/><Relationship Id="rId42" Type="http://schemas.openxmlformats.org/officeDocument/2006/relationships/hyperlink" Target="https://disk.yandex.ru/d/5NMdMgm6z6Hf3Q" TargetMode="External"/><Relationship Id="rId47" Type="http://schemas.openxmlformats.org/officeDocument/2006/relationships/hyperlink" Target="https://disk.yandex.ru/d/dih4JEYhSCVvqw" TargetMode="External"/><Relationship Id="rId50" Type="http://schemas.openxmlformats.org/officeDocument/2006/relationships/chart" Target="charts/chart26.xml"/><Relationship Id="rId55" Type="http://schemas.openxmlformats.org/officeDocument/2006/relationships/image" Target="media/image1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9" Type="http://schemas.openxmlformats.org/officeDocument/2006/relationships/hyperlink" Target="https://disk.yandex.ru/d/kjafZWpft3MTJw" TargetMode="External"/><Relationship Id="rId11" Type="http://schemas.openxmlformats.org/officeDocument/2006/relationships/chart" Target="charts/chart1.xml"/><Relationship Id="rId24" Type="http://schemas.openxmlformats.org/officeDocument/2006/relationships/hyperlink" Target="https://disk.yandex.ru/d/Sh0GQGorAtWOSA" TargetMode="External"/><Relationship Id="rId32" Type="http://schemas.openxmlformats.org/officeDocument/2006/relationships/chart" Target="charts/chart15.xml"/><Relationship Id="rId37" Type="http://schemas.openxmlformats.org/officeDocument/2006/relationships/chart" Target="charts/chart19.xml"/><Relationship Id="rId40" Type="http://schemas.openxmlformats.org/officeDocument/2006/relationships/chart" Target="charts/chart21.xml"/><Relationship Id="rId45" Type="http://schemas.openxmlformats.org/officeDocument/2006/relationships/chart" Target="charts/chart24.xml"/><Relationship Id="rId53" Type="http://schemas.openxmlformats.org/officeDocument/2006/relationships/hyperlink" Target="mailto:uprkadocenka@bti45.ru" TargetMode="External"/><Relationship Id="rId58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9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chart" Target="charts/chart3.xml"/><Relationship Id="rId22" Type="http://schemas.openxmlformats.org/officeDocument/2006/relationships/chart" Target="charts/chart9.xml"/><Relationship Id="rId27" Type="http://schemas.openxmlformats.org/officeDocument/2006/relationships/chart" Target="charts/chart12.xml"/><Relationship Id="rId30" Type="http://schemas.openxmlformats.org/officeDocument/2006/relationships/image" Target="media/image6.png"/><Relationship Id="rId35" Type="http://schemas.openxmlformats.org/officeDocument/2006/relationships/chart" Target="charts/chart18.xml"/><Relationship Id="rId43" Type="http://schemas.openxmlformats.org/officeDocument/2006/relationships/image" Target="media/image8.png"/><Relationship Id="rId48" Type="http://schemas.openxmlformats.org/officeDocument/2006/relationships/hyperlink" Target="https://disk.yandex.ru/d/i5-oBYyB-Cy21A" TargetMode="External"/><Relationship Id="rId56" Type="http://schemas.openxmlformats.org/officeDocument/2006/relationships/image" Target="media/image12.png"/><Relationship Id="rId8" Type="http://schemas.openxmlformats.org/officeDocument/2006/relationships/image" Target="media/image1.wmf"/><Relationship Id="rId51" Type="http://schemas.openxmlformats.org/officeDocument/2006/relationships/chart" Target="charts/chart27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disk.yandex.ru/d/M9ZkcbGhyFdK3g" TargetMode="External"/><Relationship Id="rId25" Type="http://schemas.openxmlformats.org/officeDocument/2006/relationships/image" Target="media/image5.png"/><Relationship Id="rId33" Type="http://schemas.openxmlformats.org/officeDocument/2006/relationships/chart" Target="charts/chart16.xml"/><Relationship Id="rId38" Type="http://schemas.openxmlformats.org/officeDocument/2006/relationships/image" Target="media/image7.png"/><Relationship Id="rId46" Type="http://schemas.openxmlformats.org/officeDocument/2006/relationships/chart" Target="charts/chart25.xml"/><Relationship Id="rId59" Type="http://schemas.openxmlformats.org/officeDocument/2006/relationships/theme" Target="theme/theme1.xml"/><Relationship Id="rId20" Type="http://schemas.openxmlformats.org/officeDocument/2006/relationships/chart" Target="charts/chart7.xml"/><Relationship Id="rId41" Type="http://schemas.openxmlformats.org/officeDocument/2006/relationships/chart" Target="charts/chart22.xml"/><Relationship Id="rId54" Type="http://schemas.openxmlformats.org/officeDocument/2006/relationships/hyperlink" Target="mailto:uprkadocenka@bti45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4.xml"/><Relationship Id="rId23" Type="http://schemas.openxmlformats.org/officeDocument/2006/relationships/chart" Target="charts/chart10.xml"/><Relationship Id="rId28" Type="http://schemas.openxmlformats.org/officeDocument/2006/relationships/chart" Target="charts/chart13.xml"/><Relationship Id="rId36" Type="http://schemas.openxmlformats.org/officeDocument/2006/relationships/hyperlink" Target="https://disk.yandex.ru/d/tanJE9A3uCC1Iw" TargetMode="External"/><Relationship Id="rId49" Type="http://schemas.openxmlformats.org/officeDocument/2006/relationships/image" Target="media/image9.png"/><Relationship Id="rId57" Type="http://schemas.openxmlformats.org/officeDocument/2006/relationships/fontTable" Target="fontTable.xml"/><Relationship Id="rId10" Type="http://schemas.openxmlformats.org/officeDocument/2006/relationships/hyperlink" Target="https://disk.yandex.ru/d/xImo60UaSQxZ1w" TargetMode="External"/><Relationship Id="rId31" Type="http://schemas.openxmlformats.org/officeDocument/2006/relationships/chart" Target="charts/chart14.xml"/><Relationship Id="rId44" Type="http://schemas.openxmlformats.org/officeDocument/2006/relationships/chart" Target="charts/chart23.xml"/><Relationship Id="rId5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9.xml"/><Relationship Id="rId1" Type="http://schemas.openxmlformats.org/officeDocument/2006/relationships/package" Target="../embeddings/Microsoft_Excel_Worksheet12.xlsx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0.xml"/><Relationship Id="rId1" Type="http://schemas.openxmlformats.org/officeDocument/2006/relationships/package" Target="../embeddings/Microsoft_Excel_Worksheet13.xlsx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1.xml"/><Relationship Id="rId1" Type="http://schemas.openxmlformats.org/officeDocument/2006/relationships/package" Target="../embeddings/Microsoft_Excel_Worksheet14.xlsx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2.xml"/><Relationship Id="rId1" Type="http://schemas.openxmlformats.org/officeDocument/2006/relationships/package" Target="../embeddings/Microsoft_Excel_Worksheet15.xlsx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3.xml"/><Relationship Id="rId1" Type="http://schemas.openxmlformats.org/officeDocument/2006/relationships/package" Target="../embeddings/Microsoft_Excel_Worksheet16.xlsx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4.xml"/><Relationship Id="rId1" Type="http://schemas.openxmlformats.org/officeDocument/2006/relationships/package" Target="../embeddings/Microsoft_Excel_Worksheet17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5.xml"/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2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6.xml"/><Relationship Id="rId1" Type="http://schemas.openxmlformats.org/officeDocument/2006/relationships/package" Target="../embeddings/Microsoft_Excel_Worksheet22.xlsx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7.xml"/><Relationship Id="rId1" Type="http://schemas.openxmlformats.org/officeDocument/2006/relationships/package" Target="../embeddings/Microsoft_Excel_Worksheet23.xlsx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8.xml"/><Relationship Id="rId1" Type="http://schemas.openxmlformats.org/officeDocument/2006/relationships/package" Target="../embeddings/Microsoft_Excel_Worksheet24.xlsx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9.xml"/><Relationship Id="rId1" Type="http://schemas.openxmlformats.org/officeDocument/2006/relationships/package" Target="../embeddings/Microsoft_Excel_Worksheet25.xlsx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0.xml"/><Relationship Id="rId1" Type="http://schemas.openxmlformats.org/officeDocument/2006/relationships/package" Target="../embeddings/Microsoft_Excel_Worksheet26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78073305222185E-2"/>
          <c:y val="0.18818132108486441"/>
          <c:w val="0.89067316721845791"/>
          <c:h val="0.399132217847769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количество объектов аналогов по районам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effectLst>
              <a:outerShdw dist="50800" sx="1000" sy="1000" algn="ctr" rotWithShape="0">
                <a:srgbClr val="000000">
                  <a:alpha val="31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2.1613290914555341E-3"/>
                  <c:y val="3.96333014602531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558-4456-8CBA-C7EA5FFB4C6B}"/>
                </c:ext>
              </c:extLst>
            </c:dLbl>
            <c:dLbl>
              <c:idx val="1"/>
              <c:layout>
                <c:manualLayout>
                  <c:x val="2.1613290914555341E-3"/>
                  <c:y val="2.37799808761518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558-4456-8CBA-C7EA5FFB4C6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Лист1!$A$2:$A$23</c:f>
              <c:strCache>
                <c:ptCount val="22"/>
                <c:pt idx="0">
                  <c:v>Курган</c:v>
                </c:pt>
                <c:pt idx="1">
                  <c:v>Шадринск</c:v>
                </c:pt>
                <c:pt idx="2">
                  <c:v>Шумихинский</c:v>
                </c:pt>
                <c:pt idx="3">
                  <c:v>Кетовский</c:v>
                </c:pt>
                <c:pt idx="4">
                  <c:v>Куртамышский</c:v>
                </c:pt>
                <c:pt idx="5">
                  <c:v>Альменевский</c:v>
                </c:pt>
                <c:pt idx="6">
                  <c:v>Далматовский</c:v>
                </c:pt>
                <c:pt idx="7">
                  <c:v>Каргапольский</c:v>
                </c:pt>
                <c:pt idx="8">
                  <c:v>Макушинский</c:v>
                </c:pt>
                <c:pt idx="9">
                  <c:v>Половинский</c:v>
                </c:pt>
                <c:pt idx="10">
                  <c:v>Целинный</c:v>
                </c:pt>
                <c:pt idx="11">
                  <c:v>Шатровский</c:v>
                </c:pt>
                <c:pt idx="12">
                  <c:v>Щучанский</c:v>
                </c:pt>
                <c:pt idx="13">
                  <c:v>Юргамышский</c:v>
                </c:pt>
                <c:pt idx="14">
                  <c:v>Варгашинский</c:v>
                </c:pt>
                <c:pt idx="15">
                  <c:v>Катайский</c:v>
                </c:pt>
                <c:pt idx="16">
                  <c:v>Лебяжьевский</c:v>
                </c:pt>
                <c:pt idx="17">
                  <c:v>Мишкинский</c:v>
                </c:pt>
                <c:pt idx="18">
                  <c:v>Мокроусовский</c:v>
                </c:pt>
                <c:pt idx="19">
                  <c:v>Сафакулевский</c:v>
                </c:pt>
                <c:pt idx="20">
                  <c:v>Частоозерский</c:v>
                </c:pt>
                <c:pt idx="21">
                  <c:v>Шадринский</c:v>
                </c:pt>
              </c:strCache>
            </c:strRef>
          </c:cat>
          <c:val>
            <c:numRef>
              <c:f>Лист1!$B$2:$B$23</c:f>
              <c:numCache>
                <c:formatCode>General</c:formatCode>
                <c:ptCount val="22"/>
                <c:pt idx="0">
                  <c:v>103</c:v>
                </c:pt>
                <c:pt idx="1">
                  <c:v>18</c:v>
                </c:pt>
                <c:pt idx="2">
                  <c:v>7</c:v>
                </c:pt>
                <c:pt idx="3">
                  <c:v>6</c:v>
                </c:pt>
                <c:pt idx="4">
                  <c:v>6</c:v>
                </c:pt>
                <c:pt idx="5">
                  <c:v>5</c:v>
                </c:pt>
                <c:pt idx="6">
                  <c:v>4</c:v>
                </c:pt>
                <c:pt idx="7">
                  <c:v>4</c:v>
                </c:pt>
                <c:pt idx="8">
                  <c:v>4</c:v>
                </c:pt>
                <c:pt idx="9">
                  <c:v>3</c:v>
                </c:pt>
                <c:pt idx="10">
                  <c:v>3</c:v>
                </c:pt>
                <c:pt idx="11">
                  <c:v>3</c:v>
                </c:pt>
                <c:pt idx="12">
                  <c:v>3</c:v>
                </c:pt>
                <c:pt idx="13">
                  <c:v>3</c:v>
                </c:pt>
                <c:pt idx="14">
                  <c:v>2</c:v>
                </c:pt>
                <c:pt idx="15">
                  <c:v>2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558-4456-8CBA-C7EA5FFB4C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2"/>
        <c:overlap val="31"/>
        <c:axId val="215680128"/>
        <c:axId val="215681664"/>
      </c:barChart>
      <c:catAx>
        <c:axId val="2156801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15681664"/>
        <c:crosses val="autoZero"/>
        <c:auto val="1"/>
        <c:lblAlgn val="ctr"/>
        <c:lblOffset val="100"/>
        <c:noMultiLvlLbl val="0"/>
      </c:catAx>
      <c:valAx>
        <c:axId val="2156816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568012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756865441243236"/>
          <c:y val="0.19724477244772451"/>
          <c:w val="0.68588895086631474"/>
          <c:h val="0.700416707170862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Стоимость объектов без арендаторов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3.6771350862855488E-3"/>
                  <c:y val="8.4666836000338666E-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128 880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0817-4001-953F-9B71E84F092A}"/>
                </c:ext>
              </c:extLst>
            </c:dLbl>
            <c:dLbl>
              <c:idx val="1"/>
              <c:layout>
                <c:manualLayout>
                  <c:x val="-1.1986145883329658E-2"/>
                  <c:y val="4.49693788276465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817-4001-953F-9B71E84F092A}"/>
                </c:ext>
              </c:extLst>
            </c:dLbl>
            <c:dLbl>
              <c:idx val="2"/>
              <c:layout>
                <c:manualLayout>
                  <c:x val="-4.3931905546403076E-3"/>
                  <c:y val="-4.30107526881720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817-4001-953F-9B71E84F092A}"/>
                </c:ext>
              </c:extLst>
            </c:dLbl>
            <c:dLbl>
              <c:idx val="3"/>
              <c:layout>
                <c:manualLayout>
                  <c:x val="-5.3963600513691964E-3"/>
                  <c:y val="-1.11178078048885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817-4001-953F-9B71E84F092A}"/>
                </c:ext>
              </c:extLst>
            </c:dLbl>
            <c:dLbl>
              <c:idx val="4"/>
              <c:layout>
                <c:manualLayout>
                  <c:x val="0"/>
                  <c:y val="-1.968019680196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817-4001-953F-9B71E84F092A}"/>
                </c:ext>
              </c:extLst>
            </c:dLbl>
            <c:dLbl>
              <c:idx val="5"/>
              <c:layout>
                <c:manualLayout>
                  <c:x val="-1.9579050416054823E-3"/>
                  <c:y val="-1.968019680196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817-4001-953F-9B71E84F092A}"/>
                </c:ext>
              </c:extLst>
            </c:dLbl>
            <c:dLbl>
              <c:idx val="6"/>
              <c:layout>
                <c:manualLayout>
                  <c:x val="0"/>
                  <c:y val="-1.968019680196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817-4001-953F-9B71E84F092A}"/>
                </c:ext>
              </c:extLst>
            </c:dLbl>
            <c:dLbl>
              <c:idx val="7"/>
              <c:layout>
                <c:manualLayout>
                  <c:x val="0"/>
                  <c:y val="9.84009840098401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817-4001-953F-9B71E84F09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Заозерный</c:v>
                </c:pt>
                <c:pt idx="1">
                  <c:v>Центр Курган</c:v>
                </c:pt>
                <c:pt idx="2">
                  <c:v>Прицентр Курган</c:v>
                </c:pt>
                <c:pt idx="3">
                  <c:v>Окраина Курган</c:v>
                </c:pt>
              </c:strCache>
            </c:strRef>
          </c:cat>
          <c:val>
            <c:numRef>
              <c:f>Лист1!$B$2:$B$5</c:f>
              <c:numCache>
                <c:formatCode>#,##0</c:formatCode>
                <c:ptCount val="4"/>
                <c:pt idx="0">
                  <c:v>128880</c:v>
                </c:pt>
                <c:pt idx="1">
                  <c:v>103770</c:v>
                </c:pt>
                <c:pt idx="2">
                  <c:v>30480</c:v>
                </c:pt>
                <c:pt idx="3">
                  <c:v>50829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817-4001-953F-9B71E84F092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Стоимость объектов с учетом аредаторов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5376166941241077E-2"/>
                  <c:y val="-7.16845878136200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817-4001-953F-9B71E84F092A}"/>
                </c:ext>
              </c:extLst>
            </c:dLbl>
            <c:dLbl>
              <c:idx val="1"/>
              <c:layout>
                <c:manualLayout>
                  <c:x val="5.8737303636057026E-3"/>
                  <c:y val="-2.8251065391019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817-4001-953F-9B71E84F092A}"/>
                </c:ext>
              </c:extLst>
            </c:dLbl>
            <c:dLbl>
              <c:idx val="2"/>
              <c:layout>
                <c:manualLayout>
                  <c:x val="0"/>
                  <c:y val="-1.96801968019680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817-4001-953F-9B71E84F092A}"/>
                </c:ext>
              </c:extLst>
            </c:dLbl>
            <c:dLbl>
              <c:idx val="3"/>
              <c:layout>
                <c:manualLayout>
                  <c:x val="1.0982976386600769E-2"/>
                  <c:y val="2.15054599656524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817-4001-953F-9B71E84F092A}"/>
                </c:ext>
              </c:extLst>
            </c:dLbl>
            <c:dLbl>
              <c:idx val="4"/>
              <c:layout>
                <c:manualLayout>
                  <c:x val="1.5663240332843786E-2"/>
                  <c:y val="9.84009840098405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817-4001-953F-9B71E84F092A}"/>
                </c:ext>
              </c:extLst>
            </c:dLbl>
            <c:dLbl>
              <c:idx val="5"/>
              <c:layout>
                <c:manualLayout>
                  <c:x val="1.5663240332843859E-2"/>
                  <c:y val="1.47601476014760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817-4001-953F-9B71E84F092A}"/>
                </c:ext>
              </c:extLst>
            </c:dLbl>
            <c:dLbl>
              <c:idx val="6"/>
              <c:layout>
                <c:manualLayout>
                  <c:x val="7.8316201664219293E-3"/>
                  <c:y val="9.84009840098401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817-4001-953F-9B71E84F092A}"/>
                </c:ext>
              </c:extLst>
            </c:dLbl>
            <c:dLbl>
              <c:idx val="7"/>
              <c:layout>
                <c:manualLayout>
                  <c:x val="7.8316201664219293E-3"/>
                  <c:y val="-2.46002460024600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817-4001-953F-9B71E84F09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Заозерный</c:v>
                </c:pt>
                <c:pt idx="1">
                  <c:v>Центр Курган</c:v>
                </c:pt>
                <c:pt idx="2">
                  <c:v>Прицентр Курган</c:v>
                </c:pt>
                <c:pt idx="3">
                  <c:v>Окраина Курган</c:v>
                </c:pt>
              </c:strCache>
            </c:strRef>
          </c:cat>
          <c:val>
            <c:numRef>
              <c:f>Лист1!$C$2:$C$5</c:f>
              <c:numCache>
                <c:formatCode>#,##0</c:formatCode>
                <c:ptCount val="4"/>
                <c:pt idx="0">
                  <c:v>73950</c:v>
                </c:pt>
                <c:pt idx="1">
                  <c:v>118125</c:v>
                </c:pt>
                <c:pt idx="2">
                  <c:v>96287</c:v>
                </c:pt>
                <c:pt idx="3">
                  <c:v>58949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0817-4001-953F-9B71E84F09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8072576"/>
        <c:axId val="218074112"/>
      </c:barChart>
      <c:catAx>
        <c:axId val="2180725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8074112"/>
        <c:crosses val="autoZero"/>
        <c:auto val="1"/>
        <c:lblAlgn val="ctr"/>
        <c:lblOffset val="100"/>
        <c:noMultiLvlLbl val="0"/>
      </c:catAx>
      <c:valAx>
        <c:axId val="218074112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2180725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632762132081105"/>
          <c:y val="0.21661651448498515"/>
          <c:w val="0.18030466949456686"/>
          <c:h val="0.48487227828915747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r>
              <a:rPr lang="ru-RU" sz="1000" b="1">
                <a:effectLst/>
                <a:latin typeface="Times New Roman" pitchFamily="18" charset="0"/>
                <a:cs typeface="Times New Roman" pitchFamily="18" charset="0"/>
              </a:rPr>
              <a:t>Совокупность значений цены предложения за 1 кв. м. в ценовой зоне "Центр Шадринск" 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0558674589468138"/>
          <c:y val="0.29231299212598427"/>
          <c:w val="0.64236864443989106"/>
          <c:h val="0.49892322834645669"/>
        </c:manualLayout>
      </c:layout>
      <c:scatterChart>
        <c:scatterStyle val="line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spPr>
            <a:ln w="28575">
              <a:noFill/>
            </a:ln>
          </c:spPr>
          <c:xVal>
            <c:numRef>
              <c:f>Лист1!$A$2:$A$9</c:f>
              <c:numCache>
                <c:formatCode>_(* #,##0_);_(* \(#,##0\);_(* "-"_);_(@_)</c:formatCode>
                <c:ptCount val="8"/>
                <c:pt idx="0">
                  <c:v>98</c:v>
                </c:pt>
                <c:pt idx="1">
                  <c:v>51.6</c:v>
                </c:pt>
                <c:pt idx="2">
                  <c:v>115.2</c:v>
                </c:pt>
                <c:pt idx="3">
                  <c:v>441.6</c:v>
                </c:pt>
                <c:pt idx="4">
                  <c:v>54.1</c:v>
                </c:pt>
                <c:pt idx="5">
                  <c:v>285.10000000000002</c:v>
                </c:pt>
                <c:pt idx="6">
                  <c:v>105.9</c:v>
                </c:pt>
                <c:pt idx="7">
                  <c:v>216.5</c:v>
                </c:pt>
              </c:numCache>
            </c:numRef>
          </c:xVal>
          <c:yVal>
            <c:numRef>
              <c:f>Лист1!$B$2:$B$9</c:f>
              <c:numCache>
                <c:formatCode>_-* #,##0.00\ _₽_-;\-* #,##0.00\ _₽_-;_-* "-"\ _₽_-;_-@_-</c:formatCode>
                <c:ptCount val="8"/>
                <c:pt idx="0">
                  <c:v>126326.53</c:v>
                </c:pt>
                <c:pt idx="1">
                  <c:v>106589.15</c:v>
                </c:pt>
                <c:pt idx="2">
                  <c:v>103298.61</c:v>
                </c:pt>
                <c:pt idx="3">
                  <c:v>22644.93</c:v>
                </c:pt>
                <c:pt idx="4">
                  <c:v>29020.33</c:v>
                </c:pt>
                <c:pt idx="5">
                  <c:v>16134.69</c:v>
                </c:pt>
                <c:pt idx="6">
                  <c:v>42965.06</c:v>
                </c:pt>
                <c:pt idx="7">
                  <c:v>23094.688221709006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B50F-439E-9AD0-45B45B56BA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7821568"/>
        <c:axId val="217823104"/>
      </c:scatterChart>
      <c:valAx>
        <c:axId val="217821568"/>
        <c:scaling>
          <c:orientation val="minMax"/>
        </c:scaling>
        <c:delete val="0"/>
        <c:axPos val="b"/>
        <c:numFmt formatCode="_(* #,##0_);_(* \(#,##0\);_(* &quot;-&quot;_);_(@_)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7823104"/>
        <c:crosses val="autoZero"/>
        <c:crossBetween val="midCat"/>
      </c:valAx>
      <c:valAx>
        <c:axId val="217823104"/>
        <c:scaling>
          <c:orientation val="minMax"/>
        </c:scaling>
        <c:delete val="0"/>
        <c:axPos val="l"/>
        <c:majorGridlines/>
        <c:numFmt formatCode="_-* #,##0.00\ _₽_-;\-* #,##0.00\ _₽_-;_-* &quot;-&quot;\ _₽_-;_-@_-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7821568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sz="1000">
                <a:latin typeface="Times New Roman" pitchFamily="18" charset="0"/>
                <a:cs typeface="Times New Roman" pitchFamily="18" charset="0"/>
              </a:defRPr>
            </a:pPr>
            <a:r>
              <a:rPr lang="ru-RU" sz="1000" b="1">
                <a:effectLst/>
                <a:latin typeface="Times New Roman" pitchFamily="18" charset="0"/>
                <a:cs typeface="Times New Roman" pitchFamily="18" charset="0"/>
              </a:rPr>
              <a:t>Совокупность значений цены предложения за 1 кв. м. в</a:t>
            </a:r>
            <a:r>
              <a:rPr lang="ru-RU" sz="1000" b="1" baseline="0">
                <a:effectLst/>
                <a:latin typeface="Times New Roman" pitchFamily="18" charset="0"/>
                <a:cs typeface="Times New Roman" pitchFamily="18" charset="0"/>
              </a:rPr>
              <a:t> ценовой зоне </a:t>
            </a:r>
            <a:r>
              <a:rPr lang="ru-RU" sz="1000" b="1">
                <a:effectLst/>
                <a:latin typeface="Times New Roman" pitchFamily="18" charset="0"/>
                <a:cs typeface="Times New Roman" pitchFamily="18" charset="0"/>
              </a:rPr>
              <a:t>"Окраина Шадринск" 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0558674589468138"/>
          <c:y val="0.29231299212598427"/>
          <c:w val="0.63860297202626637"/>
          <c:h val="0.43225656167979004"/>
        </c:manualLayout>
      </c:layout>
      <c:scatterChart>
        <c:scatterStyle val="line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spPr>
            <a:ln w="28575">
              <a:noFill/>
            </a:ln>
          </c:spPr>
          <c:xVal>
            <c:numRef>
              <c:f>Лист1!$A$2:$A$5</c:f>
              <c:numCache>
                <c:formatCode>_(* #,##0_);_(* \(#,##0\);_(* "-"_);_(@_)</c:formatCode>
                <c:ptCount val="4"/>
                <c:pt idx="0">
                  <c:v>72</c:v>
                </c:pt>
                <c:pt idx="1">
                  <c:v>78.099999999999994</c:v>
                </c:pt>
                <c:pt idx="2">
                  <c:v>71.09</c:v>
                </c:pt>
                <c:pt idx="3">
                  <c:v>51.3</c:v>
                </c:pt>
              </c:numCache>
            </c:numRef>
          </c:xVal>
          <c:yVal>
            <c:numRef>
              <c:f>Лист1!$B$2:$B$5</c:f>
              <c:numCache>
                <c:formatCode>_-* #,##0.00\ _₽_-;\-* #,##0.00\ _₽_-;_-* "-"\ _₽_-;_-@_-</c:formatCode>
                <c:ptCount val="4"/>
                <c:pt idx="0">
                  <c:v>37500</c:v>
                </c:pt>
                <c:pt idx="1">
                  <c:v>76824.58</c:v>
                </c:pt>
                <c:pt idx="2">
                  <c:v>75627.95</c:v>
                </c:pt>
                <c:pt idx="3">
                  <c:v>74743.839999999997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741-430A-83D4-54A80C5062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7782528"/>
        <c:axId val="217862144"/>
      </c:scatterChart>
      <c:valAx>
        <c:axId val="217782528"/>
        <c:scaling>
          <c:orientation val="minMax"/>
        </c:scaling>
        <c:delete val="0"/>
        <c:axPos val="b"/>
        <c:numFmt formatCode="_(* #,##0_);_(* \(#,##0\);_(* &quot;-&quot;_);_(@_)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7862144"/>
        <c:crosses val="autoZero"/>
        <c:crossBetween val="midCat"/>
      </c:valAx>
      <c:valAx>
        <c:axId val="217862144"/>
        <c:scaling>
          <c:orientation val="minMax"/>
        </c:scaling>
        <c:delete val="0"/>
        <c:axPos val="l"/>
        <c:majorGridlines/>
        <c:numFmt formatCode="_-* #,##0.00\ _₽_-;\-* #,##0.00\ _₽_-;_-* &quot;-&quot;\ _₽_-;_-@_-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7782528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855161276646584"/>
          <c:y val="0.2648773251169691"/>
          <c:w val="0.66392299809311317"/>
          <c:h val="0.590375074083481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Стоимость объектов без арендаторов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7.1605546835475879E-4"/>
                  <c:y val="1.51835859227274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DCD-4BC5-ADE5-7E55B1CB11DE}"/>
                </c:ext>
              </c:extLst>
            </c:dLbl>
            <c:dLbl>
              <c:idx val="1"/>
              <c:layout>
                <c:manualLayout>
                  <c:x val="-1.1986145883329658E-2"/>
                  <c:y val="4.49693788276465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DCD-4BC5-ADE5-7E55B1CB11DE}"/>
                </c:ext>
              </c:extLst>
            </c:dLbl>
            <c:dLbl>
              <c:idx val="2"/>
              <c:layout>
                <c:manualLayout>
                  <c:x val="-4.3931905546403076E-3"/>
                  <c:y val="-4.30107526881720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DCD-4BC5-ADE5-7E55B1CB11DE}"/>
                </c:ext>
              </c:extLst>
            </c:dLbl>
            <c:dLbl>
              <c:idx val="3"/>
              <c:layout>
                <c:manualLayout>
                  <c:x val="-7.5929553286893502E-3"/>
                  <c:y val="5.34304179719470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DCD-4BC5-ADE5-7E55B1CB11DE}"/>
                </c:ext>
              </c:extLst>
            </c:dLbl>
            <c:dLbl>
              <c:idx val="4"/>
              <c:layout>
                <c:manualLayout>
                  <c:x val="0"/>
                  <c:y val="-1.968019680196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DCD-4BC5-ADE5-7E55B1CB11DE}"/>
                </c:ext>
              </c:extLst>
            </c:dLbl>
            <c:dLbl>
              <c:idx val="5"/>
              <c:layout>
                <c:manualLayout>
                  <c:x val="-1.9579050416054823E-3"/>
                  <c:y val="-1.968019680196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DCD-4BC5-ADE5-7E55B1CB11DE}"/>
                </c:ext>
              </c:extLst>
            </c:dLbl>
            <c:dLbl>
              <c:idx val="6"/>
              <c:layout>
                <c:manualLayout>
                  <c:x val="0"/>
                  <c:y val="-1.968019680196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DCD-4BC5-ADE5-7E55B1CB11DE}"/>
                </c:ext>
              </c:extLst>
            </c:dLbl>
            <c:dLbl>
              <c:idx val="7"/>
              <c:layout>
                <c:manualLayout>
                  <c:x val="0"/>
                  <c:y val="9.84009840098401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DCD-4BC5-ADE5-7E55B1CB11D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Центр Шадринск</c:v>
                </c:pt>
                <c:pt idx="1">
                  <c:v>Прицентр Шадринск</c:v>
                </c:pt>
                <c:pt idx="2">
                  <c:v>Окраина Шадринск</c:v>
                </c:pt>
              </c:strCache>
            </c:strRef>
          </c:cat>
          <c:val>
            <c:numRef>
              <c:f>Лист1!$B$2:$B$4</c:f>
              <c:numCache>
                <c:formatCode>#,##0</c:formatCode>
                <c:ptCount val="3"/>
                <c:pt idx="0">
                  <c:v>58759</c:v>
                </c:pt>
                <c:pt idx="1">
                  <c:v>58977</c:v>
                </c:pt>
                <c:pt idx="2">
                  <c:v>66174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DCD-4BC5-ADE5-7E55B1CB11D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Стоимость объектов с учетом аредаторов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Центр Шадринск</c:v>
                </c:pt>
                <c:pt idx="1">
                  <c:v>Прицентр Шадринск</c:v>
                </c:pt>
                <c:pt idx="2">
                  <c:v>Окраина Шадринск</c:v>
                </c:pt>
              </c:strCache>
            </c:strRef>
          </c:cat>
          <c:val>
            <c:numRef>
              <c:f>Лист1!$C$2:$C$4</c:f>
              <c:numCache>
                <c:formatCode>#,##0</c:formatCode>
                <c:ptCount val="3"/>
                <c:pt idx="0">
                  <c:v>101707</c:v>
                </c:pt>
                <c:pt idx="1">
                  <c:v>0</c:v>
                </c:pt>
                <c:pt idx="2">
                  <c:v>13162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CDCD-4BC5-ADE5-7E55B1CB11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7737088"/>
        <c:axId val="217738624"/>
      </c:barChart>
      <c:catAx>
        <c:axId val="2177370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7738624"/>
        <c:crosses val="autoZero"/>
        <c:auto val="1"/>
        <c:lblAlgn val="ctr"/>
        <c:lblOffset val="100"/>
        <c:noMultiLvlLbl val="0"/>
      </c:catAx>
      <c:valAx>
        <c:axId val="217738624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2177370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632762132081105"/>
          <c:y val="0.21661651448498515"/>
          <c:w val="0.18030466949456686"/>
          <c:h val="0.48487227828915747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sz="1000">
                <a:latin typeface="Times New Roman" pitchFamily="18" charset="0"/>
                <a:cs typeface="Times New Roman" pitchFamily="18" charset="0"/>
              </a:defRPr>
            </a:pPr>
            <a:r>
              <a:rPr lang="ru-RU" sz="1000" b="1">
                <a:effectLst/>
                <a:latin typeface="Times New Roman" pitchFamily="18" charset="0"/>
                <a:cs typeface="Times New Roman" pitchFamily="18" charset="0"/>
              </a:rPr>
              <a:t>Совокупность значений цены предложения за 1 кв. м.  в ценовой зоне "ГНП" 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0558674589468138"/>
          <c:y val="0.29231299212598427"/>
          <c:w val="0.63860297202626637"/>
          <c:h val="0.48559020122484692"/>
        </c:manualLayout>
      </c:layout>
      <c:scatterChart>
        <c:scatterStyle val="line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spPr>
            <a:ln w="28575">
              <a:noFill/>
            </a:ln>
          </c:spPr>
          <c:xVal>
            <c:numRef>
              <c:f>Лист1!$A$2:$A$18</c:f>
              <c:numCache>
                <c:formatCode>_(* #,##0_);_(* \(#,##0\);_(* "-"_);_(@_)</c:formatCode>
                <c:ptCount val="17"/>
                <c:pt idx="0">
                  <c:v>48.2</c:v>
                </c:pt>
                <c:pt idx="1">
                  <c:v>28.6</c:v>
                </c:pt>
                <c:pt idx="2">
                  <c:v>33.799999999999997</c:v>
                </c:pt>
                <c:pt idx="3">
                  <c:v>131.4</c:v>
                </c:pt>
                <c:pt idx="4">
                  <c:v>855.9</c:v>
                </c:pt>
                <c:pt idx="5">
                  <c:v>33.200000000000003</c:v>
                </c:pt>
                <c:pt idx="6">
                  <c:v>47.2</c:v>
                </c:pt>
                <c:pt idx="7">
                  <c:v>274.89999999999998</c:v>
                </c:pt>
                <c:pt idx="8">
                  <c:v>31</c:v>
                </c:pt>
                <c:pt idx="9">
                  <c:v>121.2</c:v>
                </c:pt>
                <c:pt idx="10">
                  <c:v>101.1</c:v>
                </c:pt>
                <c:pt idx="11">
                  <c:v>133.69999999999999</c:v>
                </c:pt>
                <c:pt idx="12">
                  <c:v>54.5</c:v>
                </c:pt>
                <c:pt idx="13">
                  <c:v>104.7</c:v>
                </c:pt>
                <c:pt idx="14">
                  <c:v>50.1</c:v>
                </c:pt>
                <c:pt idx="15">
                  <c:v>48.2</c:v>
                </c:pt>
                <c:pt idx="16">
                  <c:v>114.5</c:v>
                </c:pt>
              </c:numCache>
            </c:numRef>
          </c:xVal>
          <c:yVal>
            <c:numRef>
              <c:f>Лист1!$B$2:$B$18</c:f>
              <c:numCache>
                <c:formatCode>_-* #,##0.00\ _₽_-;\-* #,##0.00\ _₽_-;_-* "-"\ _₽_-;_-@_-</c:formatCode>
                <c:ptCount val="17"/>
                <c:pt idx="0">
                  <c:v>68464.73</c:v>
                </c:pt>
                <c:pt idx="1">
                  <c:v>10139.86</c:v>
                </c:pt>
                <c:pt idx="2">
                  <c:v>44378.7</c:v>
                </c:pt>
                <c:pt idx="3">
                  <c:v>50000</c:v>
                </c:pt>
                <c:pt idx="4">
                  <c:v>10515.25</c:v>
                </c:pt>
                <c:pt idx="5">
                  <c:v>68072.289999999994</c:v>
                </c:pt>
                <c:pt idx="6">
                  <c:v>37923.730000000003</c:v>
                </c:pt>
                <c:pt idx="7">
                  <c:v>3601.31</c:v>
                </c:pt>
                <c:pt idx="8">
                  <c:v>67741.94</c:v>
                </c:pt>
                <c:pt idx="9">
                  <c:v>47029.7</c:v>
                </c:pt>
                <c:pt idx="10">
                  <c:v>29673.59</c:v>
                </c:pt>
                <c:pt idx="11">
                  <c:v>27673.9</c:v>
                </c:pt>
                <c:pt idx="12">
                  <c:v>44036.7</c:v>
                </c:pt>
                <c:pt idx="13">
                  <c:v>33428.839999999997</c:v>
                </c:pt>
                <c:pt idx="14">
                  <c:v>59880.22</c:v>
                </c:pt>
                <c:pt idx="15">
                  <c:v>34232.365145228214</c:v>
                </c:pt>
                <c:pt idx="16">
                  <c:v>23144.10480349345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6CA-4C9A-A232-2F710A053D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7915776"/>
        <c:axId val="217917312"/>
      </c:scatterChart>
      <c:valAx>
        <c:axId val="217915776"/>
        <c:scaling>
          <c:orientation val="minMax"/>
        </c:scaling>
        <c:delete val="0"/>
        <c:axPos val="b"/>
        <c:numFmt formatCode="_(* #,##0_);_(* \(#,##0\);_(* &quot;-&quot;_);_(@_)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7917312"/>
        <c:crosses val="autoZero"/>
        <c:crossBetween val="midCat"/>
      </c:valAx>
      <c:valAx>
        <c:axId val="217917312"/>
        <c:scaling>
          <c:orientation val="minMax"/>
        </c:scaling>
        <c:delete val="0"/>
        <c:axPos val="l"/>
        <c:majorGridlines/>
        <c:numFmt formatCode="_-* #,##0.00\ _₽_-;\-* #,##0.00\ _₽_-;_-* &quot;-&quot;\ _₽_-;_-@_-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7915776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sz="1000">
                <a:latin typeface="Times New Roman" pitchFamily="18" charset="0"/>
                <a:cs typeface="Times New Roman" pitchFamily="18" charset="0"/>
              </a:defRPr>
            </a:pPr>
            <a:r>
              <a:rPr lang="ru-RU" sz="1000" b="1">
                <a:effectLst/>
                <a:latin typeface="Times New Roman" pitchFamily="18" charset="0"/>
                <a:cs typeface="Times New Roman" pitchFamily="18" charset="0"/>
              </a:rPr>
              <a:t>Совокупность значений цены предложения за 1 кв. м.  в ценовой зоне "ПГТ" 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0558674589468138"/>
          <c:y val="0.29231299212598427"/>
          <c:w val="0.63860297202626637"/>
          <c:h val="0.45892353455818025"/>
        </c:manualLayout>
      </c:layout>
      <c:scatterChart>
        <c:scatterStyle val="line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spPr>
            <a:ln w="28575">
              <a:noFill/>
            </a:ln>
          </c:spPr>
          <c:xVal>
            <c:numRef>
              <c:f>Лист1!$A$2:$A$7</c:f>
              <c:numCache>
                <c:formatCode>_(* #,##0_);_(* \(#,##0\);_(* "-"_);_(@_)</c:formatCode>
                <c:ptCount val="6"/>
                <c:pt idx="0">
                  <c:v>309.5</c:v>
                </c:pt>
                <c:pt idx="1">
                  <c:v>231.1</c:v>
                </c:pt>
                <c:pt idx="2">
                  <c:v>851.9</c:v>
                </c:pt>
                <c:pt idx="3">
                  <c:v>98</c:v>
                </c:pt>
                <c:pt idx="4">
                  <c:v>198.9</c:v>
                </c:pt>
                <c:pt idx="5">
                  <c:v>50.5</c:v>
                </c:pt>
              </c:numCache>
            </c:numRef>
          </c:xVal>
          <c:yVal>
            <c:numRef>
              <c:f>Лист1!$B$2:$B$7</c:f>
              <c:numCache>
                <c:formatCode>_-* #,##0.00\ _₽_-;\-* #,##0.00\ _₽_-;_-* "-"\ _₽_-;_-@_-</c:formatCode>
                <c:ptCount val="6"/>
                <c:pt idx="0">
                  <c:v>2229.4</c:v>
                </c:pt>
                <c:pt idx="1">
                  <c:v>18173.95</c:v>
                </c:pt>
                <c:pt idx="2">
                  <c:v>17607.7</c:v>
                </c:pt>
                <c:pt idx="3">
                  <c:v>20408.163265306124</c:v>
                </c:pt>
                <c:pt idx="4">
                  <c:v>17596.782302664655</c:v>
                </c:pt>
                <c:pt idx="5">
                  <c:v>57425.742574257427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7B5-42E6-A09C-CE06DF2E0A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7942272"/>
        <c:axId val="193478656"/>
      </c:scatterChart>
      <c:valAx>
        <c:axId val="217942272"/>
        <c:scaling>
          <c:orientation val="minMax"/>
        </c:scaling>
        <c:delete val="0"/>
        <c:axPos val="b"/>
        <c:numFmt formatCode="_(* #,##0_);_(* \(#,##0\);_(* &quot;-&quot;_);_(@_)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3478656"/>
        <c:crosses val="autoZero"/>
        <c:crossBetween val="midCat"/>
      </c:valAx>
      <c:valAx>
        <c:axId val="193478656"/>
        <c:scaling>
          <c:orientation val="minMax"/>
        </c:scaling>
        <c:delete val="0"/>
        <c:axPos val="l"/>
        <c:majorGridlines/>
        <c:numFmt formatCode="_-* #,##0.00\ _₽_-;\-* #,##0.00\ _₽_-;_-* &quot;-&quot;\ _₽_-;_-@_-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7942272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sz="1000">
                <a:latin typeface="Times New Roman" pitchFamily="18" charset="0"/>
                <a:cs typeface="Times New Roman" pitchFamily="18" charset="0"/>
              </a:defRPr>
            </a:pPr>
            <a:r>
              <a:rPr lang="ru-RU" sz="1000" b="1">
                <a:effectLst/>
                <a:latin typeface="Times New Roman" pitchFamily="18" charset="0"/>
                <a:cs typeface="Times New Roman" pitchFamily="18" charset="0"/>
              </a:rPr>
              <a:t>Совокупность значений цены предложения за 1 кв. м.  в ценовой зоне "СНП" 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0558674589468138"/>
          <c:y val="0.29231299212598427"/>
          <c:w val="0.63860297202626637"/>
          <c:h val="0.45892353455818025"/>
        </c:manualLayout>
      </c:layout>
      <c:scatterChart>
        <c:scatterStyle val="line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spPr>
            <a:ln w="28575">
              <a:noFill/>
            </a:ln>
          </c:spPr>
          <c:xVal>
            <c:numRef>
              <c:f>Лист1!$A$2:$A$23</c:f>
              <c:numCache>
                <c:formatCode>_(* #,##0_);_(* \(#,##0\);_(* "-"_);_(@_)</c:formatCode>
                <c:ptCount val="22"/>
                <c:pt idx="0">
                  <c:v>73.099999999999994</c:v>
                </c:pt>
                <c:pt idx="1">
                  <c:v>180.6</c:v>
                </c:pt>
                <c:pt idx="2">
                  <c:v>99.2</c:v>
                </c:pt>
                <c:pt idx="3">
                  <c:v>115.1</c:v>
                </c:pt>
                <c:pt idx="4">
                  <c:v>84.4</c:v>
                </c:pt>
                <c:pt idx="5">
                  <c:v>903.2</c:v>
                </c:pt>
                <c:pt idx="6">
                  <c:v>608.79999999999995</c:v>
                </c:pt>
                <c:pt idx="7">
                  <c:v>217.1</c:v>
                </c:pt>
                <c:pt idx="8">
                  <c:v>118.4</c:v>
                </c:pt>
                <c:pt idx="9">
                  <c:v>104.7</c:v>
                </c:pt>
                <c:pt idx="10">
                  <c:v>75.099999999999994</c:v>
                </c:pt>
                <c:pt idx="11">
                  <c:v>81.7</c:v>
                </c:pt>
                <c:pt idx="12">
                  <c:v>491.7</c:v>
                </c:pt>
                <c:pt idx="13">
                  <c:v>32.6</c:v>
                </c:pt>
                <c:pt idx="14">
                  <c:v>63</c:v>
                </c:pt>
                <c:pt idx="15">
                  <c:v>685</c:v>
                </c:pt>
                <c:pt idx="16">
                  <c:v>40.200000000000003</c:v>
                </c:pt>
                <c:pt idx="17">
                  <c:v>56.7</c:v>
                </c:pt>
                <c:pt idx="18">
                  <c:v>446.7</c:v>
                </c:pt>
                <c:pt idx="19">
                  <c:v>295.10000000000002</c:v>
                </c:pt>
                <c:pt idx="20">
                  <c:v>83.7</c:v>
                </c:pt>
                <c:pt idx="21">
                  <c:v>98.7</c:v>
                </c:pt>
              </c:numCache>
            </c:numRef>
          </c:xVal>
          <c:yVal>
            <c:numRef>
              <c:f>Лист1!$B$2:$B$23</c:f>
              <c:numCache>
                <c:formatCode>_-* #,##0.00\ _₽_-;\-* #,##0.00\ _₽_-;_-* "-"\ _₽_-;_-@_-</c:formatCode>
                <c:ptCount val="22"/>
                <c:pt idx="0">
                  <c:v>5471.96</c:v>
                </c:pt>
                <c:pt idx="1">
                  <c:v>9413.07</c:v>
                </c:pt>
                <c:pt idx="2">
                  <c:v>6048.39</c:v>
                </c:pt>
                <c:pt idx="3">
                  <c:v>3040.83</c:v>
                </c:pt>
                <c:pt idx="4">
                  <c:v>31990.51</c:v>
                </c:pt>
                <c:pt idx="5">
                  <c:v>17825.509999999998</c:v>
                </c:pt>
                <c:pt idx="6">
                  <c:v>16261.5</c:v>
                </c:pt>
                <c:pt idx="7">
                  <c:v>86596.04</c:v>
                </c:pt>
                <c:pt idx="8">
                  <c:v>30827.7</c:v>
                </c:pt>
                <c:pt idx="9">
                  <c:v>7640.88</c:v>
                </c:pt>
                <c:pt idx="10">
                  <c:v>66577.899999999994</c:v>
                </c:pt>
                <c:pt idx="11">
                  <c:v>42827.42</c:v>
                </c:pt>
                <c:pt idx="12">
                  <c:v>33455.360000000001</c:v>
                </c:pt>
                <c:pt idx="13">
                  <c:v>6134.97</c:v>
                </c:pt>
                <c:pt idx="14">
                  <c:v>39682.54</c:v>
                </c:pt>
                <c:pt idx="15">
                  <c:v>8759.1200000000008</c:v>
                </c:pt>
                <c:pt idx="16">
                  <c:v>13000</c:v>
                </c:pt>
                <c:pt idx="17">
                  <c:v>52910.05</c:v>
                </c:pt>
                <c:pt idx="18">
                  <c:v>26863.67</c:v>
                </c:pt>
                <c:pt idx="19">
                  <c:v>2372.08</c:v>
                </c:pt>
                <c:pt idx="20">
                  <c:v>4778.9725209080043</c:v>
                </c:pt>
                <c:pt idx="21">
                  <c:v>32421.479229989869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3FF0-4C71-A50D-8EABA71DA4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7977984"/>
        <c:axId val="217979520"/>
      </c:scatterChart>
      <c:valAx>
        <c:axId val="217977984"/>
        <c:scaling>
          <c:orientation val="minMax"/>
        </c:scaling>
        <c:delete val="0"/>
        <c:axPos val="b"/>
        <c:numFmt formatCode="_(* #,##0_);_(* \(#,##0\);_(* &quot;-&quot;_);_(@_)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7979520"/>
        <c:crosses val="autoZero"/>
        <c:crossBetween val="midCat"/>
      </c:valAx>
      <c:valAx>
        <c:axId val="217979520"/>
        <c:scaling>
          <c:orientation val="minMax"/>
        </c:scaling>
        <c:delete val="0"/>
        <c:axPos val="l"/>
        <c:majorGridlines/>
        <c:numFmt formatCode="_-* #,##0.00\ _₽_-;\-* #,##0.00\ _₽_-;_-* &quot;-&quot;\ _₽_-;_-@_-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7977984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855161276646584"/>
          <c:y val="0.2437563327839834"/>
          <c:w val="0.65294002170651244"/>
          <c:h val="0.577087834950863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Стоимость объектов без арендаторов 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0"/>
                  <c:y val="2.32558139534883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4BB-4884-8F9D-731867FAC39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ГНП</c:v>
                </c:pt>
                <c:pt idx="1">
                  <c:v>ПГТ</c:v>
                </c:pt>
                <c:pt idx="2">
                  <c:v>СНП</c:v>
                </c:pt>
              </c:strCache>
            </c:strRef>
          </c:cat>
          <c:val>
            <c:numRef>
              <c:f>Лист1!$B$2:$B$4</c:f>
              <c:numCache>
                <c:formatCode>#,##0</c:formatCode>
                <c:ptCount val="3"/>
                <c:pt idx="0">
                  <c:v>38820</c:v>
                </c:pt>
                <c:pt idx="1">
                  <c:v>22240</c:v>
                </c:pt>
                <c:pt idx="2">
                  <c:v>24768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4AF-4E3C-9E6A-04BED7C43C5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Стоимость объектов с учетом аредаторов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0"/>
                  <c:y val="-2.32558139534883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4BB-4884-8F9D-731867FAC39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ГНП</c:v>
                </c:pt>
                <c:pt idx="1">
                  <c:v>ПГТ</c:v>
                </c:pt>
                <c:pt idx="2">
                  <c:v>СНП</c:v>
                </c:pt>
              </c:strCache>
            </c:strRef>
          </c:cat>
          <c:val>
            <c:numRef>
              <c:f>Лист1!$C$2:$C$4</c:f>
              <c:numCache>
                <c:formatCode>#,##0</c:formatCode>
                <c:ptCount val="3"/>
                <c:pt idx="0">
                  <c:v>42614</c:v>
                </c:pt>
                <c:pt idx="1">
                  <c:v>42074</c:v>
                </c:pt>
                <c:pt idx="2">
                  <c:v>24049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74AF-4E3C-9E6A-04BED7C43C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8035712"/>
        <c:axId val="218037248"/>
      </c:barChart>
      <c:catAx>
        <c:axId val="2180357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8037248"/>
        <c:crosses val="autoZero"/>
        <c:auto val="1"/>
        <c:lblAlgn val="ctr"/>
        <c:lblOffset val="100"/>
        <c:noMultiLvlLbl val="0"/>
      </c:catAx>
      <c:valAx>
        <c:axId val="218037248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2180357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632762132081105"/>
          <c:y val="0.21661651448498515"/>
          <c:w val="0.18030466949456686"/>
          <c:h val="0.48487227828915747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855161276646584"/>
          <c:y val="0.19724477244772451"/>
          <c:w val="0.81988121528861757"/>
          <c:h val="0.623599190322611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Стоимость объектов без арендаторов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-7.7632217370208634E-3"/>
                  <c:y val="8.49256900212314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8BA-46C6-9F38-EDD7A150B700}"/>
                </c:ext>
              </c:extLst>
            </c:dLbl>
            <c:dLbl>
              <c:idx val="7"/>
              <c:layout>
                <c:manualLayout>
                  <c:x val="1.9579050416054823E-3"/>
                  <c:y val="1.96078431372549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89D-4343-8952-E43FBAA3E620}"/>
                </c:ext>
              </c:extLst>
            </c:dLbl>
            <c:dLbl>
              <c:idx val="8"/>
              <c:layout>
                <c:manualLayout>
                  <c:x val="0"/>
                  <c:y val="1.47058823529411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89D-4343-8952-E43FBAA3E620}"/>
                </c:ext>
              </c:extLst>
            </c:dLbl>
            <c:dLbl>
              <c:idx val="9"/>
              <c:layout>
                <c:manualLayout>
                  <c:x val="0"/>
                  <c:y val="1.27388535031846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8BA-46C6-9F38-EDD7A150B70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Заозерный</c:v>
                </c:pt>
                <c:pt idx="1">
                  <c:v>Центр Курган</c:v>
                </c:pt>
                <c:pt idx="2">
                  <c:v>Прицентр Курган</c:v>
                </c:pt>
                <c:pt idx="3">
                  <c:v>Окраина Курган</c:v>
                </c:pt>
                <c:pt idx="4">
                  <c:v>Центр Шадринск</c:v>
                </c:pt>
                <c:pt idx="5">
                  <c:v>Прицентр Шадринск</c:v>
                </c:pt>
                <c:pt idx="6">
                  <c:v>Окраина Шадринск</c:v>
                </c:pt>
                <c:pt idx="7">
                  <c:v>ГНП</c:v>
                </c:pt>
                <c:pt idx="8">
                  <c:v>ПГТ</c:v>
                </c:pt>
                <c:pt idx="9">
                  <c:v>СНП</c:v>
                </c:pt>
              </c:strCache>
            </c:strRef>
          </c:cat>
          <c:val>
            <c:numRef>
              <c:f>Лист1!$B$2:$B$11</c:f>
              <c:numCache>
                <c:formatCode>#,##0</c:formatCode>
                <c:ptCount val="10"/>
                <c:pt idx="0">
                  <c:v>128880</c:v>
                </c:pt>
                <c:pt idx="1">
                  <c:v>103770</c:v>
                </c:pt>
                <c:pt idx="2">
                  <c:v>30480</c:v>
                </c:pt>
                <c:pt idx="3">
                  <c:v>50829</c:v>
                </c:pt>
                <c:pt idx="4">
                  <c:v>58759</c:v>
                </c:pt>
                <c:pt idx="5">
                  <c:v>58977</c:v>
                </c:pt>
                <c:pt idx="6">
                  <c:v>66174</c:v>
                </c:pt>
                <c:pt idx="7">
                  <c:v>38820</c:v>
                </c:pt>
                <c:pt idx="8">
                  <c:v>22240</c:v>
                </c:pt>
                <c:pt idx="9">
                  <c:v>24768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06B5-4478-89D6-28DFB5B1665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Стоимость объектов с учетом арендаторов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6869114068165053E-3"/>
                  <c:y val="2.27928515305013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89D-4343-8952-E43FBAA3E620}"/>
                </c:ext>
              </c:extLst>
            </c:dLbl>
            <c:dLbl>
              <c:idx val="5"/>
              <c:layout>
                <c:manualLayout>
                  <c:x val="1.9579050416055539E-3"/>
                  <c:y val="-2.94117647058823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89D-4343-8952-E43FBAA3E620}"/>
                </c:ext>
              </c:extLst>
            </c:dLbl>
            <c:dLbl>
              <c:idx val="6"/>
              <c:layout>
                <c:manualLayout>
                  <c:x val="0"/>
                  <c:y val="-1.47058823529411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89D-4343-8952-E43FBAA3E620}"/>
                </c:ext>
              </c:extLst>
            </c:dLbl>
            <c:dLbl>
              <c:idx val="9"/>
              <c:layout>
                <c:manualLayout>
                  <c:x val="0"/>
                  <c:y val="-2.94117647058823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89D-4343-8952-E43FBAA3E62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Заозерный</c:v>
                </c:pt>
                <c:pt idx="1">
                  <c:v>Центр Курган</c:v>
                </c:pt>
                <c:pt idx="2">
                  <c:v>Прицентр Курган</c:v>
                </c:pt>
                <c:pt idx="3">
                  <c:v>Окраина Курган</c:v>
                </c:pt>
                <c:pt idx="4">
                  <c:v>Центр Шадринск</c:v>
                </c:pt>
                <c:pt idx="5">
                  <c:v>Прицентр Шадринск</c:v>
                </c:pt>
                <c:pt idx="6">
                  <c:v>Окраина Шадринск</c:v>
                </c:pt>
                <c:pt idx="7">
                  <c:v>ГНП</c:v>
                </c:pt>
                <c:pt idx="8">
                  <c:v>ПГТ</c:v>
                </c:pt>
                <c:pt idx="9">
                  <c:v>СНП</c:v>
                </c:pt>
              </c:strCache>
            </c:strRef>
          </c:cat>
          <c:val>
            <c:numRef>
              <c:f>Лист1!$C$2:$C$11</c:f>
              <c:numCache>
                <c:formatCode>#,##0</c:formatCode>
                <c:ptCount val="10"/>
                <c:pt idx="0">
                  <c:v>73950</c:v>
                </c:pt>
                <c:pt idx="1">
                  <c:v>118125</c:v>
                </c:pt>
                <c:pt idx="2">
                  <c:v>96287</c:v>
                </c:pt>
                <c:pt idx="3">
                  <c:v>58949</c:v>
                </c:pt>
                <c:pt idx="4">
                  <c:v>101707</c:v>
                </c:pt>
                <c:pt idx="5">
                  <c:v>0</c:v>
                </c:pt>
                <c:pt idx="6">
                  <c:v>13162</c:v>
                </c:pt>
                <c:pt idx="7">
                  <c:v>42614</c:v>
                </c:pt>
                <c:pt idx="8">
                  <c:v>42074</c:v>
                </c:pt>
                <c:pt idx="9">
                  <c:v>24049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06B5-4478-89D6-28DFB5B166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8481024"/>
        <c:axId val="218482560"/>
      </c:barChart>
      <c:catAx>
        <c:axId val="2184810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8482560"/>
        <c:crosses val="autoZero"/>
        <c:auto val="1"/>
        <c:lblAlgn val="ctr"/>
        <c:lblOffset val="100"/>
        <c:noMultiLvlLbl val="0"/>
      </c:catAx>
      <c:valAx>
        <c:axId val="218482560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2184810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085242098041712"/>
          <c:y val="0.17010691678246101"/>
          <c:w val="0.23556927630742197"/>
          <c:h val="0.25122317430909369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78073305222185E-2"/>
          <c:y val="0.21235304889214432"/>
          <c:w val="0.89067316721845791"/>
          <c:h val="0.3583470670817310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количество объектов аналогов по районам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effectLst>
              <a:outerShdw dist="50800" sx="1000" sy="1000" algn="ctr" rotWithShape="0">
                <a:srgbClr val="000000">
                  <a:alpha val="31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2.1613290914555341E-3"/>
                  <c:y val="3.96333014602531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558-4456-8CBA-C7EA5FFB4C6B}"/>
                </c:ext>
              </c:extLst>
            </c:dLbl>
            <c:dLbl>
              <c:idx val="1"/>
              <c:layout>
                <c:manualLayout>
                  <c:x val="2.1613290914555341E-3"/>
                  <c:y val="2.37799808761518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558-4456-8CBA-C7EA5FFB4C6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Лист1!$A$2:$A$14</c:f>
              <c:strCache>
                <c:ptCount val="13"/>
                <c:pt idx="0">
                  <c:v>г Курган</c:v>
                </c:pt>
                <c:pt idx="1">
                  <c:v>г Шадринск</c:v>
                </c:pt>
                <c:pt idx="2">
                  <c:v>Каргапольский</c:v>
                </c:pt>
                <c:pt idx="3">
                  <c:v>Кетовский</c:v>
                </c:pt>
                <c:pt idx="4">
                  <c:v>Сафакулевский</c:v>
                </c:pt>
                <c:pt idx="5">
                  <c:v>Альменевский</c:v>
                </c:pt>
                <c:pt idx="6">
                  <c:v>Белозерский</c:v>
                </c:pt>
                <c:pt idx="7">
                  <c:v>Куртамышский</c:v>
                </c:pt>
                <c:pt idx="8">
                  <c:v>Мокроусовский</c:v>
                </c:pt>
                <c:pt idx="9">
                  <c:v>Половинский</c:v>
                </c:pt>
                <c:pt idx="10">
                  <c:v>Притобольный</c:v>
                </c:pt>
                <c:pt idx="11">
                  <c:v>Целинный</c:v>
                </c:pt>
                <c:pt idx="12">
                  <c:v>Шадринский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24</c:v>
                </c:pt>
                <c:pt idx="1">
                  <c:v>4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558-4456-8CBA-C7EA5FFB4C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2"/>
        <c:overlap val="31"/>
        <c:axId val="218636288"/>
        <c:axId val="218637824"/>
      </c:barChart>
      <c:catAx>
        <c:axId val="2186362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18637824"/>
        <c:crosses val="autoZero"/>
        <c:auto val="1"/>
        <c:lblAlgn val="ctr"/>
        <c:lblOffset val="100"/>
        <c:noMultiLvlLbl val="0"/>
      </c:catAx>
      <c:valAx>
        <c:axId val="2186378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863628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chemeClr val="tx1"/>
                </a:solidFill>
              </a:defRPr>
            </a:pPr>
            <a:r>
              <a:rPr lang="ru-RU" sz="1000">
                <a:solidFill>
                  <a:schemeClr val="tx1"/>
                </a:solidFill>
              </a:rPr>
              <a:t>Структура и количество предложений по местоположению объектов недвижимости</a:t>
            </a:r>
          </a:p>
        </c:rich>
      </c:tx>
      <c:layout>
        <c:manualLayout>
          <c:xMode val="edge"/>
          <c:yMode val="edge"/>
          <c:x val="0.10371855811601531"/>
          <c:y val="3.6529680365296802E-2"/>
        </c:manualLayout>
      </c:layout>
      <c:overlay val="0"/>
    </c:title>
    <c:autoTitleDeleted val="0"/>
    <c:view3D>
      <c:rotX val="45"/>
      <c:rotY val="1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2966360856269109E-2"/>
          <c:y val="0.32438320209973753"/>
          <c:w val="0.80592569048135043"/>
          <c:h val="0.6756159512319024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effectLst>
              <a:outerShdw dist="419100" dir="10440000" sx="88000" sy="88000" algn="ctr" rotWithShape="0">
                <a:srgbClr val="000000">
                  <a:alpha val="73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2700" h="82550"/>
            </a:sp3d>
          </c:spPr>
          <c:explosion val="8"/>
          <c:dLbls>
            <c:dLbl>
              <c:idx val="0"/>
              <c:layout>
                <c:manualLayout>
                  <c:x val="-5.0663391846661366E-5"/>
                  <c:y val="-1.983076742272887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103; 57%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FEC9-45E7-8C7C-1B44D8BA4121}"/>
                </c:ext>
              </c:extLst>
            </c:dLbl>
            <c:dLbl>
              <c:idx val="1"/>
              <c:layout>
                <c:manualLayout>
                  <c:x val="1.1453779286763466E-2"/>
                  <c:y val="-1.714378725915074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18; 10%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86B5-42E4-826A-2819C637C219}"/>
                </c:ext>
              </c:extLst>
            </c:dLbl>
            <c:dLbl>
              <c:idx val="2"/>
              <c:layout>
                <c:manualLayout>
                  <c:x val="8.3157311758048601E-3"/>
                  <c:y val="2.104376487822743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22; 12%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86B5-42E4-826A-2819C637C219}"/>
                </c:ext>
              </c:extLst>
            </c:dLbl>
            <c:dLbl>
              <c:idx val="3"/>
              <c:layout>
                <c:manualLayout>
                  <c:x val="1.0801126923354763E-3"/>
                  <c:y val="2.247514515231050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9; 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86B5-42E4-826A-2819C637C219}"/>
                </c:ext>
              </c:extLst>
            </c:dLbl>
            <c:dLbl>
              <c:idx val="4"/>
              <c:layout>
                <c:manualLayout>
                  <c:x val="5.2397939694157951E-2"/>
                  <c:y val="2.480747852537620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30; 16%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FEC9-45E7-8C7C-1B44D8BA412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г. Курган</c:v>
                </c:pt>
                <c:pt idx="1">
                  <c:v>г. Шадринск</c:v>
                </c:pt>
                <c:pt idx="2">
                  <c:v>ГНП</c:v>
                </c:pt>
                <c:pt idx="3">
                  <c:v>ПГТ</c:v>
                </c:pt>
                <c:pt idx="4">
                  <c:v>СНП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103</c:v>
                </c:pt>
                <c:pt idx="1">
                  <c:v>18</c:v>
                </c:pt>
                <c:pt idx="2">
                  <c:v>22</c:v>
                </c:pt>
                <c:pt idx="3">
                  <c:v>9</c:v>
                </c:pt>
                <c:pt idx="4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EC9-45E7-8C7C-1B44D8BA41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80015295335789449"/>
          <c:y val="0.15205758371112701"/>
          <c:w val="0.1851681475595367"/>
          <c:h val="0.76659110792969054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chemeClr val="tx1"/>
                </a:solidFill>
              </a:defRPr>
            </a:pPr>
            <a:r>
              <a:rPr lang="ru-RU" sz="1000">
                <a:solidFill>
                  <a:schemeClr val="tx1"/>
                </a:solidFill>
              </a:rPr>
              <a:t>Количество предложений по местоположению объектов недвижимости</a:t>
            </a:r>
          </a:p>
        </c:rich>
      </c:tx>
      <c:layout>
        <c:manualLayout>
          <c:xMode val="edge"/>
          <c:yMode val="edge"/>
          <c:x val="0.21584008800370541"/>
          <c:y val="0"/>
        </c:manualLayout>
      </c:layout>
      <c:overlay val="0"/>
    </c:title>
    <c:autoTitleDeleted val="0"/>
    <c:view3D>
      <c:rotX val="45"/>
      <c:rotY val="1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1180346724175402"/>
          <c:w val="0.98720242621063525"/>
          <c:h val="0.8817179062808231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effectLst>
              <a:outerShdw dist="419100" dir="10440000" sx="88000" sy="88000" algn="ctr" rotWithShape="0">
                <a:srgbClr val="000000">
                  <a:alpha val="73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2700" h="82550"/>
            </a:sp3d>
          </c:spPr>
          <c:explosion val="8"/>
          <c:dLbls>
            <c:dLbl>
              <c:idx val="0"/>
              <c:layout>
                <c:manualLayout>
                  <c:x val="-5.1030569708198237E-3"/>
                  <c:y val="1.191601049868766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24; 57%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2E40-46CC-BDC2-36CA819A9791}"/>
                </c:ext>
              </c:extLst>
            </c:dLbl>
            <c:dLbl>
              <c:idx val="1"/>
              <c:layout>
                <c:manualLayout>
                  <c:x val="1.1525204570016984E-2"/>
                  <c:y val="-4.582761832190321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4; 10%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2E40-46CC-BDC2-36CA819A9791}"/>
                </c:ext>
              </c:extLst>
            </c:dLbl>
            <c:dLbl>
              <c:idx val="2"/>
              <c:layout>
                <c:manualLayout>
                  <c:x val="1.1766828778755596E-2"/>
                  <c:y val="-5.118194903056472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1; 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2E40-46CC-BDC2-36CA819A9791}"/>
                </c:ext>
              </c:extLst>
            </c:dLbl>
            <c:dLbl>
              <c:idx val="3"/>
              <c:layout>
                <c:manualLayout>
                  <c:x val="1.2360081828006794E-2"/>
                  <c:y val="-5.45398357463381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2; 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2E40-46CC-BDC2-36CA819A9791}"/>
                </c:ext>
              </c:extLst>
            </c:dLbl>
            <c:dLbl>
              <c:idx val="4"/>
              <c:layout>
                <c:manualLayout>
                  <c:x val="2.1415141661289563E-2"/>
                  <c:y val="4.231375611220331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11; 26%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2E40-46CC-BDC2-36CA819A979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г. Курган</c:v>
                </c:pt>
                <c:pt idx="1">
                  <c:v>г. Шадринск</c:v>
                </c:pt>
                <c:pt idx="2">
                  <c:v>ГНП</c:v>
                </c:pt>
                <c:pt idx="3">
                  <c:v>ПГТ</c:v>
                </c:pt>
                <c:pt idx="4">
                  <c:v>СНП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24</c:v>
                </c:pt>
                <c:pt idx="1">
                  <c:v>4</c:v>
                </c:pt>
                <c:pt idx="2">
                  <c:v>1</c:v>
                </c:pt>
                <c:pt idx="3">
                  <c:v>2</c:v>
                </c:pt>
                <c:pt idx="4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E40-46CC-BDC2-36CA819A97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81449146981627296"/>
          <c:y val="0.19433922111087465"/>
          <c:w val="0.17080264783078586"/>
          <c:h val="0.7554657019223948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rgbClr val="FF0000"/>
                </a:solidFill>
              </a:defRPr>
            </a:pPr>
            <a:r>
              <a:rPr lang="ru-RU" sz="900">
                <a:solidFill>
                  <a:schemeClr val="tx1"/>
                </a:solidFill>
              </a:rPr>
              <a:t>Структура и количество объектов по состоянию отделки</a:t>
            </a:r>
          </a:p>
        </c:rich>
      </c:tx>
      <c:layout>
        <c:manualLayout>
          <c:xMode val="edge"/>
          <c:yMode val="edge"/>
          <c:x val="0.18602769109713441"/>
          <c:y val="0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15817640976696096"/>
          <c:w val="1"/>
          <c:h val="0.841823590233039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2.8046940787241938E-2"/>
                  <c:y val="8.047097349712108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7; 17%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D267-4963-8377-84AAAF79D647}"/>
                </c:ext>
              </c:extLst>
            </c:dLbl>
            <c:dLbl>
              <c:idx val="1"/>
              <c:layout>
                <c:manualLayout>
                  <c:x val="2.5649530127142068E-2"/>
                  <c:y val="-5.066157639385986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25; 60%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D267-4963-8377-84AAAF79D647}"/>
                </c:ext>
              </c:extLst>
            </c:dLbl>
            <c:dLbl>
              <c:idx val="2"/>
              <c:layout>
                <c:manualLayout>
                  <c:x val="-2.7840848252177433E-2"/>
                  <c:y val="0.116880299053527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10; 24%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D267-4963-8377-84AAAF79D647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6; 17%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D267-4963-8377-84AAAF79D64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хорошее состояние</c:v>
                </c:pt>
                <c:pt idx="1">
                  <c:v>удовлетворительное состояние</c:v>
                </c:pt>
                <c:pt idx="2">
                  <c:v>неудовлетворительное состояние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</c:v>
                </c:pt>
                <c:pt idx="1">
                  <c:v>25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267-4963-8377-84AAAF79D6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8148880082800112"/>
          <c:y val="0.1462783962349534"/>
          <c:w val="0.30108200527221679"/>
          <c:h val="0.85372198667474253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>
                <a:solidFill>
                  <a:srgbClr val="FF0000"/>
                </a:solidFill>
              </a:defRPr>
            </a:pPr>
            <a:r>
              <a:rPr lang="ru-RU" sz="900">
                <a:solidFill>
                  <a:schemeClr val="tx1"/>
                </a:solidFill>
              </a:rPr>
              <a:t>Структура и количество объектов по площади</a:t>
            </a:r>
          </a:p>
        </c:rich>
      </c:tx>
      <c:layout>
        <c:manualLayout>
          <c:xMode val="edge"/>
          <c:yMode val="edge"/>
          <c:x val="0.22276239782923538"/>
          <c:y val="0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7115266527147702E-2"/>
          <c:y val="0.24790445024669591"/>
          <c:w val="0.64004624714993863"/>
          <c:h val="0.7102327119994787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8"/>
          <c:dLbls>
            <c:dLbl>
              <c:idx val="0"/>
              <c:layout>
                <c:manualLayout>
                  <c:x val="2.2138247518214559E-3"/>
                  <c:y val="2.017606206303857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11; 26%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D267-4963-8377-84AAAF79D647}"/>
                </c:ext>
              </c:extLst>
            </c:dLbl>
            <c:dLbl>
              <c:idx val="1"/>
              <c:layout>
                <c:manualLayout>
                  <c:x val="-9.8160621488578986E-3"/>
                  <c:y val="2.53254057528523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7; 17%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D267-4963-8377-84AAAF79D647}"/>
                </c:ext>
              </c:extLst>
            </c:dLbl>
            <c:dLbl>
              <c:idx val="2"/>
              <c:layout>
                <c:manualLayout>
                  <c:x val="1.7770305138918922E-2"/>
                  <c:y val="-4.3843634589924045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14; 33%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D267-4963-8377-84AAAF79D647}"/>
                </c:ext>
              </c:extLst>
            </c:dLbl>
            <c:dLbl>
              <c:idx val="3"/>
              <c:layout>
                <c:manualLayout>
                  <c:x val="2.1631449914914481E-2"/>
                  <c:y val="5.118395084335388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9;</a:t>
                    </a:r>
                    <a:r>
                      <a:rPr lang="en-US" baseline="0"/>
                      <a:t> 21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D267-4963-8377-84AAAF79D647}"/>
                </c:ext>
              </c:extLst>
            </c:dLbl>
            <c:dLbl>
              <c:idx val="4"/>
              <c:layout>
                <c:manualLayout>
                  <c:x val="2.2570513780914805E-2"/>
                  <c:y val="4.461942257217847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1; 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B219-48D4-914B-04A5D4D45C3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до 300 кв. м.</c:v>
                </c:pt>
                <c:pt idx="1">
                  <c:v>300 - 500 кв. м.</c:v>
                </c:pt>
                <c:pt idx="2">
                  <c:v>500 - 1000 кв. м.</c:v>
                </c:pt>
                <c:pt idx="3">
                  <c:v>1000 - 5000 кв. м.</c:v>
                </c:pt>
                <c:pt idx="4">
                  <c:v>более 5000 кв. м.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</c:v>
                </c:pt>
                <c:pt idx="1">
                  <c:v>7</c:v>
                </c:pt>
                <c:pt idx="2">
                  <c:v>14</c:v>
                </c:pt>
                <c:pt idx="3">
                  <c:v>9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267-4963-8377-84AAAF79D6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7910095276145452"/>
          <c:y val="0.16406824146981627"/>
          <c:w val="0.21808016069872874"/>
          <c:h val="0.74140221108725046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r>
              <a:rPr lang="ru-RU" sz="1000" b="1">
                <a:effectLst/>
                <a:latin typeface="Times New Roman" pitchFamily="18" charset="0"/>
                <a:cs typeface="Times New Roman" pitchFamily="18" charset="0"/>
              </a:rPr>
              <a:t>Совокупность значений цены предложения за 1 кв. м. в ценовой зоне "Прицентр Курган" 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0558674589468138"/>
          <c:y val="0.29231299212598427"/>
          <c:w val="0.63860297202626637"/>
          <c:h val="0.43225656167979004"/>
        </c:manualLayout>
      </c:layout>
      <c:scatterChart>
        <c:scatterStyle val="line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spPr>
            <a:ln w="28575">
              <a:noFill/>
            </a:ln>
          </c:spPr>
          <c:xVal>
            <c:numRef>
              <c:f>Лист1!$A$2:$A$10</c:f>
              <c:numCache>
                <c:formatCode>_(* #,##0_);_(* \(#,##0\);_(* "-"_);_(@_)</c:formatCode>
                <c:ptCount val="9"/>
                <c:pt idx="0">
                  <c:v>210.3</c:v>
                </c:pt>
                <c:pt idx="1">
                  <c:v>187.7</c:v>
                </c:pt>
                <c:pt idx="2">
                  <c:v>346.9</c:v>
                </c:pt>
                <c:pt idx="3">
                  <c:v>904.7</c:v>
                </c:pt>
                <c:pt idx="4">
                  <c:v>928.7</c:v>
                </c:pt>
                <c:pt idx="5">
                  <c:v>1856.7</c:v>
                </c:pt>
                <c:pt idx="6">
                  <c:v>721.5</c:v>
                </c:pt>
                <c:pt idx="7">
                  <c:v>129.9</c:v>
                </c:pt>
                <c:pt idx="8">
                  <c:v>750.5</c:v>
                </c:pt>
              </c:numCache>
            </c:numRef>
          </c:xVal>
          <c:yVal>
            <c:numRef>
              <c:f>Лист1!$B$2:$B$10</c:f>
              <c:numCache>
                <c:formatCode>_-* #,##0.00\ _₽_-;\-* #,##0.00\ _₽_-;_-* "-"\ _₽_-;_-@_-</c:formatCode>
                <c:ptCount val="9"/>
                <c:pt idx="0">
                  <c:v>25000</c:v>
                </c:pt>
                <c:pt idx="1">
                  <c:v>29302.080000000002</c:v>
                </c:pt>
                <c:pt idx="2">
                  <c:v>28826.75</c:v>
                </c:pt>
                <c:pt idx="3">
                  <c:v>11053.39</c:v>
                </c:pt>
                <c:pt idx="4">
                  <c:v>13998.06</c:v>
                </c:pt>
                <c:pt idx="5">
                  <c:v>13464.75</c:v>
                </c:pt>
                <c:pt idx="6">
                  <c:v>18018.02</c:v>
                </c:pt>
                <c:pt idx="7">
                  <c:v>38491.15</c:v>
                </c:pt>
                <c:pt idx="8">
                  <c:v>66622.25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4892-4310-82DF-35AF1FCCDA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8317952"/>
        <c:axId val="218319488"/>
      </c:scatterChart>
      <c:valAx>
        <c:axId val="218317952"/>
        <c:scaling>
          <c:orientation val="minMax"/>
        </c:scaling>
        <c:delete val="0"/>
        <c:axPos val="b"/>
        <c:numFmt formatCode="_(* #,##0_);_(* \(#,##0\);_(* &quot;-&quot;_);_(@_)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8319488"/>
        <c:crosses val="autoZero"/>
        <c:crossBetween val="midCat"/>
      </c:valAx>
      <c:valAx>
        <c:axId val="218319488"/>
        <c:scaling>
          <c:orientation val="minMax"/>
        </c:scaling>
        <c:delete val="0"/>
        <c:axPos val="l"/>
        <c:majorGridlines/>
        <c:numFmt formatCode="_-* #,##0.00\ _₽_-;\-* #,##0.00\ _₽_-;_-* &quot;-&quot;\ _₽_-;_-@_-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8317952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r>
              <a:rPr lang="ru-RU" sz="1000" b="1">
                <a:effectLst/>
                <a:latin typeface="Times New Roman" pitchFamily="18" charset="0"/>
                <a:cs typeface="Times New Roman" pitchFamily="18" charset="0"/>
              </a:rPr>
              <a:t>Совокупность значений цены предложения за 1 кв. м. в</a:t>
            </a:r>
            <a:r>
              <a:rPr lang="ru-RU" sz="1000" b="1" baseline="0">
                <a:effectLst/>
                <a:latin typeface="Times New Roman" pitchFamily="18" charset="0"/>
                <a:cs typeface="Times New Roman" pitchFamily="18" charset="0"/>
              </a:rPr>
              <a:t> ценовой зоне </a:t>
            </a:r>
            <a:r>
              <a:rPr lang="ru-RU" sz="1000" b="1">
                <a:effectLst/>
                <a:latin typeface="Times New Roman" pitchFamily="18" charset="0"/>
                <a:cs typeface="Times New Roman" pitchFamily="18" charset="0"/>
              </a:rPr>
              <a:t>"Окраина Курган" 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0558674589468138"/>
          <c:y val="0.29231299212598427"/>
          <c:w val="0.63860297202626637"/>
          <c:h val="0.43225656167979004"/>
        </c:manualLayout>
      </c:layout>
      <c:scatterChart>
        <c:scatterStyle val="line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spPr>
            <a:ln w="28575">
              <a:noFill/>
            </a:ln>
          </c:spPr>
          <c:xVal>
            <c:numRef>
              <c:f>Лист1!$A$2:$A$12</c:f>
              <c:numCache>
                <c:formatCode>_(* #,##0_);_(* \(#,##0\);_(* "-"_);_(@_)</c:formatCode>
                <c:ptCount val="11"/>
                <c:pt idx="0">
                  <c:v>214.5</c:v>
                </c:pt>
                <c:pt idx="1">
                  <c:v>1246.9000000000001</c:v>
                </c:pt>
                <c:pt idx="2">
                  <c:v>180.7</c:v>
                </c:pt>
                <c:pt idx="3">
                  <c:v>1610.6</c:v>
                </c:pt>
                <c:pt idx="4">
                  <c:v>699.7</c:v>
                </c:pt>
                <c:pt idx="5">
                  <c:v>2404.4</c:v>
                </c:pt>
                <c:pt idx="6">
                  <c:v>655.1</c:v>
                </c:pt>
                <c:pt idx="7">
                  <c:v>1767.2</c:v>
                </c:pt>
                <c:pt idx="8">
                  <c:v>530.70000000000005</c:v>
                </c:pt>
                <c:pt idx="9">
                  <c:v>1302.9000000000001</c:v>
                </c:pt>
                <c:pt idx="10">
                  <c:v>156.5</c:v>
                </c:pt>
              </c:numCache>
            </c:numRef>
          </c:xVal>
          <c:yVal>
            <c:numRef>
              <c:f>Лист1!$B$2:$B$12</c:f>
              <c:numCache>
                <c:formatCode>_-* #,##0.00\ _₽_-;\-* #,##0.00\ _₽_-;_-* "-"\ _₽_-;_-@_-</c:formatCode>
                <c:ptCount val="11"/>
                <c:pt idx="0">
                  <c:v>44289.04</c:v>
                </c:pt>
                <c:pt idx="1">
                  <c:v>23257.68</c:v>
                </c:pt>
                <c:pt idx="2">
                  <c:v>44272.27</c:v>
                </c:pt>
                <c:pt idx="3">
                  <c:v>30000</c:v>
                </c:pt>
                <c:pt idx="4">
                  <c:v>42875.519999999997</c:v>
                </c:pt>
                <c:pt idx="5">
                  <c:v>6238.56</c:v>
                </c:pt>
                <c:pt idx="6">
                  <c:v>36254.01</c:v>
                </c:pt>
                <c:pt idx="7">
                  <c:v>31122.68</c:v>
                </c:pt>
                <c:pt idx="8">
                  <c:v>6783.49</c:v>
                </c:pt>
                <c:pt idx="9">
                  <c:v>1151.28</c:v>
                </c:pt>
                <c:pt idx="10">
                  <c:v>28753.993610223642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39CA-4DB2-8D23-1D6A299497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8336256"/>
        <c:axId val="218305280"/>
      </c:scatterChart>
      <c:valAx>
        <c:axId val="218336256"/>
        <c:scaling>
          <c:orientation val="minMax"/>
        </c:scaling>
        <c:delete val="0"/>
        <c:axPos val="b"/>
        <c:numFmt formatCode="_(* #,##0_);_(* \(#,##0\);_(* &quot;-&quot;_);_(@_)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8305280"/>
        <c:crosses val="autoZero"/>
        <c:crossBetween val="midCat"/>
      </c:valAx>
      <c:valAx>
        <c:axId val="218305280"/>
        <c:scaling>
          <c:orientation val="minMax"/>
        </c:scaling>
        <c:delete val="0"/>
        <c:axPos val="l"/>
        <c:majorGridlines/>
        <c:numFmt formatCode="_-* #,##0.00\ _₽_-;\-* #,##0.00\ _₽_-;_-* &quot;-&quot;\ _₽_-;_-@_-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8336256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855161276646584"/>
          <c:y val="0.35280052493438319"/>
          <c:w val="0.73860723752199842"/>
          <c:h val="0.468043744531933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Стоимость объектов без арендаторов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3.6771350862855488E-3"/>
                  <c:y val="4.52913385826771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5D7-429E-9B64-243924AA8737}"/>
                </c:ext>
              </c:extLst>
            </c:dLbl>
            <c:dLbl>
              <c:idx val="1"/>
              <c:layout>
                <c:manualLayout>
                  <c:x val="1.1934257805912647E-3"/>
                  <c:y val="4.49693788276465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5D7-429E-9B64-243924AA8737}"/>
                </c:ext>
              </c:extLst>
            </c:dLbl>
            <c:dLbl>
              <c:idx val="2"/>
              <c:layout>
                <c:manualLayout>
                  <c:x val="2.1965952773201538E-3"/>
                  <c:y val="-9.67716535433070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5D7-429E-9B64-243924AA8737}"/>
                </c:ext>
              </c:extLst>
            </c:dLbl>
            <c:dLbl>
              <c:idx val="3"/>
              <c:layout>
                <c:manualLayout>
                  <c:x val="-7.5929553286893502E-3"/>
                  <c:y val="5.34304179719470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5D7-429E-9B64-243924AA8737}"/>
                </c:ext>
              </c:extLst>
            </c:dLbl>
            <c:dLbl>
              <c:idx val="4"/>
              <c:layout>
                <c:manualLayout>
                  <c:x val="0"/>
                  <c:y val="-1.968019680196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5D7-429E-9B64-243924AA8737}"/>
                </c:ext>
              </c:extLst>
            </c:dLbl>
            <c:dLbl>
              <c:idx val="5"/>
              <c:layout>
                <c:manualLayout>
                  <c:x val="-1.9579050416054823E-3"/>
                  <c:y val="-1.968019680196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5D7-429E-9B64-243924AA8737}"/>
                </c:ext>
              </c:extLst>
            </c:dLbl>
            <c:dLbl>
              <c:idx val="6"/>
              <c:layout>
                <c:manualLayout>
                  <c:x val="0"/>
                  <c:y val="-1.968019680196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5D7-429E-9B64-243924AA8737}"/>
                </c:ext>
              </c:extLst>
            </c:dLbl>
            <c:dLbl>
              <c:idx val="7"/>
              <c:layout>
                <c:manualLayout>
                  <c:x val="0"/>
                  <c:y val="9.84009840098401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5D7-429E-9B64-243924AA873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Заозерный</c:v>
                </c:pt>
                <c:pt idx="1">
                  <c:v>Центр Курган</c:v>
                </c:pt>
                <c:pt idx="2">
                  <c:v>Прицентр Курган</c:v>
                </c:pt>
                <c:pt idx="3">
                  <c:v>Окраина Курган</c:v>
                </c:pt>
              </c:strCache>
            </c:strRef>
          </c:cat>
          <c:val>
            <c:numRef>
              <c:f>Лист1!$B$2:$B$5</c:f>
              <c:numCache>
                <c:formatCode>#,##0</c:formatCode>
                <c:ptCount val="4"/>
                <c:pt idx="0">
                  <c:v>76397</c:v>
                </c:pt>
                <c:pt idx="1">
                  <c:v>23600</c:v>
                </c:pt>
                <c:pt idx="2">
                  <c:v>27197</c:v>
                </c:pt>
                <c:pt idx="3">
                  <c:v>26818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5D7-429E-9B64-243924AA87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8760704"/>
        <c:axId val="218762240"/>
      </c:barChart>
      <c:catAx>
        <c:axId val="2187607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8762240"/>
        <c:crosses val="autoZero"/>
        <c:auto val="1"/>
        <c:lblAlgn val="ctr"/>
        <c:lblOffset val="100"/>
        <c:noMultiLvlLbl val="0"/>
      </c:catAx>
      <c:valAx>
        <c:axId val="218762240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21876070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r>
              <a:rPr lang="ru-RU" sz="1000" b="1">
                <a:effectLst/>
                <a:latin typeface="Times New Roman" pitchFamily="18" charset="0"/>
                <a:cs typeface="Times New Roman" pitchFamily="18" charset="0"/>
              </a:rPr>
              <a:t>Совокупность значений цены предложения за 1 кв. м. в ценовой зоне "Курганская область" 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0558674589468138"/>
          <c:y val="0.29231299212598427"/>
          <c:w val="0.63860297202626637"/>
          <c:h val="0.43225656167979004"/>
        </c:manualLayout>
      </c:layout>
      <c:scatterChart>
        <c:scatterStyle val="line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spPr>
            <a:ln w="28575">
              <a:noFill/>
            </a:ln>
          </c:spPr>
          <c:xVal>
            <c:numRef>
              <c:f>Лист1!$A$2:$A$15</c:f>
              <c:numCache>
                <c:formatCode>_(* #,##0_);_(* \(#,##0\);_(* "-"_);_(@_)</c:formatCode>
                <c:ptCount val="14"/>
                <c:pt idx="0" formatCode="_-* #,##0.0\ _₽_-;\-* #,##0.0\ _₽_-;_-* &quot;-&quot;\ _₽_-;_-@_-">
                  <c:v>696.74</c:v>
                </c:pt>
                <c:pt idx="1">
                  <c:v>585.79999999999995</c:v>
                </c:pt>
                <c:pt idx="2">
                  <c:v>1676.4</c:v>
                </c:pt>
                <c:pt idx="3">
                  <c:v>810.5</c:v>
                </c:pt>
                <c:pt idx="4">
                  <c:v>329.8</c:v>
                </c:pt>
                <c:pt idx="5">
                  <c:v>322</c:v>
                </c:pt>
                <c:pt idx="6">
                  <c:v>671.9</c:v>
                </c:pt>
                <c:pt idx="7">
                  <c:v>115.7</c:v>
                </c:pt>
                <c:pt idx="8">
                  <c:v>320</c:v>
                </c:pt>
                <c:pt idx="9">
                  <c:v>408.8</c:v>
                </c:pt>
                <c:pt idx="10">
                  <c:v>538.4</c:v>
                </c:pt>
                <c:pt idx="11">
                  <c:v>354</c:v>
                </c:pt>
                <c:pt idx="12">
                  <c:v>308.2</c:v>
                </c:pt>
                <c:pt idx="13">
                  <c:v>254.1</c:v>
                </c:pt>
              </c:numCache>
            </c:numRef>
          </c:xVal>
          <c:yVal>
            <c:numRef>
              <c:f>Лист1!$B$2:$B$15</c:f>
              <c:numCache>
                <c:formatCode>_(* #,##0_);_(* \(#,##0\);_(* "-"_);_(@_)</c:formatCode>
                <c:ptCount val="14"/>
                <c:pt idx="0">
                  <c:v>1618.5377615753366</c:v>
                </c:pt>
                <c:pt idx="1">
                  <c:v>11095.94</c:v>
                </c:pt>
                <c:pt idx="2">
                  <c:v>8589.8353614889038</c:v>
                </c:pt>
                <c:pt idx="3">
                  <c:v>5720.14</c:v>
                </c:pt>
                <c:pt idx="4">
                  <c:v>2000</c:v>
                </c:pt>
                <c:pt idx="5">
                  <c:v>13043.48</c:v>
                </c:pt>
                <c:pt idx="6">
                  <c:v>1607.38</c:v>
                </c:pt>
                <c:pt idx="7">
                  <c:v>3025.06</c:v>
                </c:pt>
                <c:pt idx="8">
                  <c:v>3750</c:v>
                </c:pt>
                <c:pt idx="9">
                  <c:v>18346.38</c:v>
                </c:pt>
                <c:pt idx="10">
                  <c:v>33432.39</c:v>
                </c:pt>
                <c:pt idx="11">
                  <c:v>36723.160000000003</c:v>
                </c:pt>
                <c:pt idx="12">
                  <c:v>20116.807268007789</c:v>
                </c:pt>
                <c:pt idx="13">
                  <c:v>5903.1877213695398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E6C-4AB5-9C86-6FD42DDAEA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83490048"/>
        <c:axId val="498593792"/>
      </c:scatterChart>
      <c:valAx>
        <c:axId val="483490048"/>
        <c:scaling>
          <c:orientation val="minMax"/>
        </c:scaling>
        <c:delete val="0"/>
        <c:axPos val="b"/>
        <c:numFmt formatCode="_-* #,##0.0\ _₽_-;\-* #,##0.0\ _₽_-;_-* &quot;-&quot;\ _₽_-;_-@_-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98593792"/>
        <c:crosses val="autoZero"/>
        <c:crossBetween val="midCat"/>
      </c:valAx>
      <c:valAx>
        <c:axId val="498593792"/>
        <c:scaling>
          <c:orientation val="minMax"/>
        </c:scaling>
        <c:delete val="0"/>
        <c:axPos val="l"/>
        <c:majorGridlines/>
        <c:numFmt formatCode="_(* #,##0_);_(* \(#,##0\);_(* &quot;-&quot;_);_(@_)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83490048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855161276646584"/>
          <c:y val="0.23817022872140983"/>
          <c:w val="0.81988121528861757"/>
          <c:h val="0.605593790137934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Стоимость объектов без арендаторов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984126984126984E-3"/>
                  <c:y val="-1.97167795885979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ECC-4425-977F-9DB89B75F086}"/>
                </c:ext>
              </c:extLst>
            </c:dLbl>
            <c:dLbl>
              <c:idx val="1"/>
              <c:layout>
                <c:manualLayout>
                  <c:x val="0"/>
                  <c:y val="2.32558139534883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ECC-4425-977F-9DB89B75F086}"/>
                </c:ext>
              </c:extLst>
            </c:dLbl>
            <c:dLbl>
              <c:idx val="2"/>
              <c:layout>
                <c:manualLayout>
                  <c:x val="0"/>
                  <c:y val="3.87596899224806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ECC-4425-977F-9DB89B75F086}"/>
                </c:ext>
              </c:extLst>
            </c:dLbl>
            <c:dLbl>
              <c:idx val="3"/>
              <c:layout>
                <c:manualLayout>
                  <c:x val="0"/>
                  <c:y val="3.87596899224806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ECC-4425-977F-9DB89B75F08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Заозерный</c:v>
                </c:pt>
                <c:pt idx="1">
                  <c:v>Центр Курган</c:v>
                </c:pt>
                <c:pt idx="2">
                  <c:v>Прицентр Курган</c:v>
                </c:pt>
                <c:pt idx="3">
                  <c:v>Окраина Курган</c:v>
                </c:pt>
                <c:pt idx="4">
                  <c:v>г Шадринск</c:v>
                </c:pt>
                <c:pt idx="5">
                  <c:v>Курганская область</c:v>
                </c:pt>
              </c:strCache>
            </c:strRef>
          </c:cat>
          <c:val>
            <c:numRef>
              <c:f>Лист1!$B$2:$B$7</c:f>
              <c:numCache>
                <c:formatCode>#,##0</c:formatCode>
                <c:ptCount val="6"/>
                <c:pt idx="0">
                  <c:v>76397</c:v>
                </c:pt>
                <c:pt idx="1">
                  <c:v>23600</c:v>
                </c:pt>
                <c:pt idx="2">
                  <c:v>27197</c:v>
                </c:pt>
                <c:pt idx="3">
                  <c:v>26816</c:v>
                </c:pt>
                <c:pt idx="4">
                  <c:v>17834</c:v>
                </c:pt>
                <c:pt idx="5">
                  <c:v>11784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523-42C5-AB4C-C12D682ECF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3692032"/>
        <c:axId val="193693568"/>
      </c:barChart>
      <c:catAx>
        <c:axId val="1936920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3693568"/>
        <c:crosses val="autoZero"/>
        <c:auto val="1"/>
        <c:lblAlgn val="ctr"/>
        <c:lblOffset val="100"/>
        <c:noMultiLvlLbl val="0"/>
      </c:catAx>
      <c:valAx>
        <c:axId val="193693568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19369203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chemeClr val="tx1"/>
                </a:solidFill>
              </a:defRPr>
            </a:pPr>
            <a:r>
              <a:rPr lang="ru-RU" sz="900">
                <a:solidFill>
                  <a:schemeClr val="tx1"/>
                </a:solidFill>
              </a:rPr>
              <a:t>Структура и количество объектов по состоянию отделки</a:t>
            </a:r>
          </a:p>
        </c:rich>
      </c:tx>
      <c:layout>
        <c:manualLayout>
          <c:xMode val="edge"/>
          <c:yMode val="edge"/>
          <c:x val="0.11135676368697965"/>
          <c:y val="4.6022353714661408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30703523955982231"/>
          <c:w val="0.85103099330923693"/>
          <c:h val="0.6929647604401777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6"/>
          <c:dLbls>
            <c:dLbl>
              <c:idx val="0"/>
              <c:layout>
                <c:manualLayout>
                  <c:x val="-2.4714927393852306E-2"/>
                  <c:y val="-4.028587642760871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74; 41%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6A34-4CD7-AF7C-A5B5E1EDCAFF}"/>
                </c:ext>
              </c:extLst>
            </c:dLbl>
            <c:dLbl>
              <c:idx val="1"/>
              <c:layout>
                <c:manualLayout>
                  <c:x val="1.0970455616124907E-2"/>
                  <c:y val="-5.228798986333604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79; 43%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6A34-4CD7-AF7C-A5B5E1EDCAFF}"/>
                </c:ext>
              </c:extLst>
            </c:dLbl>
            <c:dLbl>
              <c:idx val="2"/>
              <c:layout>
                <c:manualLayout>
                  <c:x val="3.759113444152814E-3"/>
                  <c:y val="5.15992397502036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10; 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6A34-4CD7-AF7C-A5B5E1EDCAFF}"/>
                </c:ext>
              </c:extLst>
            </c:dLbl>
            <c:dLbl>
              <c:idx val="3"/>
              <c:layout>
                <c:manualLayout>
                  <c:x val="3.900702356339536E-2"/>
                  <c:y val="-2.30609349506987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2; 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6A34-4CD7-AF7C-A5B5E1EDCAFF}"/>
                </c:ext>
              </c:extLst>
            </c:dLbl>
            <c:dLbl>
              <c:idx val="4"/>
              <c:layout>
                <c:manualLayout>
                  <c:x val="7.9464117264671522E-2"/>
                  <c:y val="2.130807973327658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17; 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36D8-4254-BEBF-D53FB2393448}"/>
                </c:ext>
              </c:extLst>
            </c:dLbl>
            <c:dLbl>
              <c:idx val="5"/>
              <c:layout>
                <c:manualLayout>
                  <c:x val="3.8996686261247207E-2"/>
                  <c:y val="-1.935135734785261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</a:t>
                    </a:r>
                    <a:r>
                      <a:rPr lang="en-US"/>
                      <a:t>; </a:t>
                    </a:r>
                    <a:r>
                      <a:rPr lang="ru-RU"/>
                      <a:t>3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36D8-4254-BEBF-D53FB239344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отделка "стандарт"</c:v>
                </c:pt>
                <c:pt idx="1">
                  <c:v>отделка "эконом"</c:v>
                </c:pt>
                <c:pt idx="2">
                  <c:v>отделка "эконом, требует ремонта"</c:v>
                </c:pt>
                <c:pt idx="3">
                  <c:v>черновая или чистовая отделка</c:v>
                </c:pt>
                <c:pt idx="4">
                  <c:v>помещения в новостройках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74</c:v>
                </c:pt>
                <c:pt idx="1">
                  <c:v>79</c:v>
                </c:pt>
                <c:pt idx="2">
                  <c:v>10</c:v>
                </c:pt>
                <c:pt idx="3">
                  <c:v>2</c:v>
                </c:pt>
                <c:pt idx="4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A34-4CD7-AF7C-A5B5E1EDCA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6382618839311758"/>
          <c:y val="0.1500268860476825"/>
          <c:w val="0.33617381160688248"/>
          <c:h val="0.81524045031561132"/>
        </c:manualLayout>
      </c:layout>
      <c:overlay val="0"/>
      <c:txPr>
        <a:bodyPr/>
        <a:lstStyle/>
        <a:p>
          <a:pPr>
            <a:defRPr sz="7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>
                <a:solidFill>
                  <a:schemeClr val="tx1"/>
                </a:solidFill>
              </a:defRPr>
            </a:pPr>
            <a:r>
              <a:rPr lang="ru-RU" sz="900">
                <a:solidFill>
                  <a:schemeClr val="tx1"/>
                </a:solidFill>
              </a:rPr>
              <a:t>Структура и количество предложений по площади</a:t>
            </a:r>
          </a:p>
        </c:rich>
      </c:tx>
      <c:layout>
        <c:manualLayout>
          <c:xMode val="edge"/>
          <c:yMode val="edge"/>
          <c:x val="0.20350086436132026"/>
          <c:y val="0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23526296055098375"/>
          <c:w val="0.74407605215567896"/>
          <c:h val="0.7647371094742189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4.193543603659712E-4"/>
                  <c:y val="1.670358050163515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38; 21%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5343-4760-AC92-11B99DF25F20}"/>
                </c:ext>
              </c:extLst>
            </c:dLbl>
            <c:dLbl>
              <c:idx val="1"/>
              <c:layout>
                <c:manualLayout>
                  <c:x val="4.9534429665218399E-2"/>
                  <c:y val="-2.709153543307086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85; 47%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5343-4760-AC92-11B99DF25F20}"/>
                </c:ext>
              </c:extLst>
            </c:dLbl>
            <c:dLbl>
              <c:idx val="2"/>
              <c:layout>
                <c:manualLayout>
                  <c:x val="1.1245541790864764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32; 18%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5343-4760-AC92-11B99DF25F20}"/>
                </c:ext>
              </c:extLst>
            </c:dLbl>
            <c:dLbl>
              <c:idx val="3"/>
              <c:layout>
                <c:manualLayout>
                  <c:x val="1.6855237728052377E-2"/>
                  <c:y val="2.641514730444793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15; 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5343-4760-AC92-11B99DF25F20}"/>
                </c:ext>
              </c:extLst>
            </c:dLbl>
            <c:dLbl>
              <c:idx val="4"/>
              <c:layout>
                <c:manualLayout>
                  <c:x val="2.4102495662618444E-2"/>
                  <c:y val="4.3903602958721068E-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8; 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5343-4760-AC92-11B99DF25F20}"/>
                </c:ext>
              </c:extLst>
            </c:dLbl>
            <c:dLbl>
              <c:idx val="5"/>
              <c:layout>
                <c:manualLayout>
                  <c:x val="3.6805907736109256E-2"/>
                  <c:y val="2.511263632152932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4; 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5343-4760-AC92-11B99DF25F2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до 50 кв. м.</c:v>
                </c:pt>
                <c:pt idx="1">
                  <c:v>50-125 кв. м.</c:v>
                </c:pt>
                <c:pt idx="2">
                  <c:v>125-300 кв. м.</c:v>
                </c:pt>
                <c:pt idx="3">
                  <c:v>300-750 кв. м.</c:v>
                </c:pt>
                <c:pt idx="4">
                  <c:v>750-1500 кв. м.</c:v>
                </c:pt>
                <c:pt idx="5">
                  <c:v>1500 и более кв. м.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38</c:v>
                </c:pt>
                <c:pt idx="1">
                  <c:v>85</c:v>
                </c:pt>
                <c:pt idx="2">
                  <c:v>32</c:v>
                </c:pt>
                <c:pt idx="3">
                  <c:v>15</c:v>
                </c:pt>
                <c:pt idx="4">
                  <c:v>8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343-4760-AC92-11B99DF25F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3807450014694331"/>
          <c:y val="0.1677734350735347"/>
          <c:w val="0.24095781546321174"/>
          <c:h val="0.82696472733189619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>
                <a:solidFill>
                  <a:schemeClr val="tx1"/>
                </a:solidFill>
              </a:defRPr>
            </a:pPr>
            <a:r>
              <a:rPr lang="ru-RU" sz="900">
                <a:solidFill>
                  <a:schemeClr val="tx1"/>
                </a:solidFill>
              </a:rPr>
              <a:t>Структура и количество предложений по этажности</a:t>
            </a:r>
          </a:p>
        </c:rich>
      </c:tx>
      <c:layout>
        <c:manualLayout>
          <c:xMode val="edge"/>
          <c:yMode val="edge"/>
          <c:x val="0.22900289902786539"/>
          <c:y val="0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1424745581146223E-2"/>
          <c:y val="0.29871099445902594"/>
          <c:w val="0.65126593351451179"/>
          <c:h val="0.7002094435165301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4.6545335045639884E-3"/>
                  <c:y val="-5.25861937160767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108; 59%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21B7-4B2A-88DD-328CF74C2382}"/>
                </c:ext>
              </c:extLst>
            </c:dLbl>
            <c:dLbl>
              <c:idx val="1"/>
              <c:layout>
                <c:manualLayout>
                  <c:x val="1.1930279719977342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15; 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21B7-4B2A-88DD-328CF74C2382}"/>
                </c:ext>
              </c:extLst>
            </c:dLbl>
            <c:dLbl>
              <c:idx val="2"/>
              <c:layout>
                <c:manualLayout>
                  <c:x val="1.9631508170210189E-2"/>
                  <c:y val="-4.074000458680532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59; 32%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21B7-4B2A-88DD-328CF74C2382}"/>
                </c:ext>
              </c:extLst>
            </c:dLbl>
            <c:dLbl>
              <c:idx val="3"/>
              <c:layout>
                <c:manualLayout>
                  <c:x val="4.8185501202593579E-2"/>
                  <c:y val="-5.877992523661815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38; 29%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21B7-4B2A-88DD-328CF74C2382}"/>
                </c:ext>
              </c:extLst>
            </c:dLbl>
            <c:dLbl>
              <c:idx val="4"/>
              <c:layout>
                <c:manualLayout>
                  <c:x val="9.6226234725838286E-2"/>
                  <c:y val="9.972139256026724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19</a:t>
                    </a:r>
                    <a:r>
                      <a:rPr lang="ru-RU"/>
                      <a:t>; 10%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21B7-4B2A-88DD-328CF74C2382}"/>
                </c:ext>
              </c:extLst>
            </c:dLbl>
            <c:dLbl>
              <c:idx val="5"/>
              <c:layout>
                <c:manualLayout>
                  <c:x val="2.4569118217653643E-2"/>
                  <c:y val="3.320336952050507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; 1%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21B7-4B2A-88DD-328CF74C238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объекты, расположенные на 1 этаже</c:v>
                </c:pt>
                <c:pt idx="1">
                  <c:v>объекты, расположенные на 2 этаже и выше</c:v>
                </c:pt>
                <c:pt idx="2">
                  <c:v>здания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108</c:v>
                </c:pt>
                <c:pt idx="1">
                  <c:v>15</c:v>
                </c:pt>
                <c:pt idx="2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1B7-4B2A-88DD-328CF74C23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1296292387044116"/>
          <c:y val="0.11020546674089982"/>
          <c:w val="0.36606953621413946"/>
          <c:h val="0.88979453325910018"/>
        </c:manualLayout>
      </c:layout>
      <c:overlay val="0"/>
      <c:txPr>
        <a:bodyPr/>
        <a:lstStyle/>
        <a:p>
          <a:pPr>
            <a:defRPr sz="7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r>
              <a:rPr lang="ru-RU" sz="1000" b="1">
                <a:effectLst/>
                <a:latin typeface="Times New Roman" pitchFamily="18" charset="0"/>
                <a:cs typeface="Times New Roman" pitchFamily="18" charset="0"/>
              </a:rPr>
              <a:t>Совокупность значений цены предложения за 1 кв. м.  в ценовой зоне"Центр Курган" 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0558674589468138"/>
          <c:y val="0.29231299212598427"/>
          <c:w val="0.63860297202626637"/>
          <c:h val="0.49058989501312333"/>
        </c:manualLayout>
      </c:layout>
      <c:scatterChart>
        <c:scatterStyle val="line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spPr>
            <a:ln w="28575">
              <a:noFill/>
            </a:ln>
          </c:spPr>
          <c:xVal>
            <c:numRef>
              <c:f>Лист1!$A$2:$A$30</c:f>
              <c:numCache>
                <c:formatCode>_(* #,##0_);_(* \(#,##0\);_(* "-"_);_(@_)</c:formatCode>
                <c:ptCount val="29"/>
                <c:pt idx="0">
                  <c:v>47.5</c:v>
                </c:pt>
                <c:pt idx="1">
                  <c:v>31.6</c:v>
                </c:pt>
                <c:pt idx="2">
                  <c:v>11.3</c:v>
                </c:pt>
                <c:pt idx="3">
                  <c:v>82.5</c:v>
                </c:pt>
                <c:pt idx="4">
                  <c:v>33.1</c:v>
                </c:pt>
                <c:pt idx="5">
                  <c:v>473.3</c:v>
                </c:pt>
                <c:pt idx="6">
                  <c:v>76.900000000000006</c:v>
                </c:pt>
                <c:pt idx="7">
                  <c:v>166.7</c:v>
                </c:pt>
                <c:pt idx="8">
                  <c:v>30</c:v>
                </c:pt>
                <c:pt idx="9">
                  <c:v>92.5</c:v>
                </c:pt>
                <c:pt idx="10">
                  <c:v>96</c:v>
                </c:pt>
                <c:pt idx="11">
                  <c:v>35.1</c:v>
                </c:pt>
                <c:pt idx="12">
                  <c:v>161.80000000000001</c:v>
                </c:pt>
                <c:pt idx="13">
                  <c:v>29.8</c:v>
                </c:pt>
                <c:pt idx="14">
                  <c:v>71.3</c:v>
                </c:pt>
                <c:pt idx="15">
                  <c:v>127.2</c:v>
                </c:pt>
                <c:pt idx="16">
                  <c:v>76.599999999999994</c:v>
                </c:pt>
                <c:pt idx="17">
                  <c:v>87</c:v>
                </c:pt>
                <c:pt idx="18">
                  <c:v>32</c:v>
                </c:pt>
                <c:pt idx="19">
                  <c:v>109</c:v>
                </c:pt>
                <c:pt idx="20">
                  <c:v>480.3</c:v>
                </c:pt>
                <c:pt idx="21">
                  <c:v>20.2</c:v>
                </c:pt>
                <c:pt idx="22">
                  <c:v>104.8</c:v>
                </c:pt>
                <c:pt idx="23">
                  <c:v>103.2</c:v>
                </c:pt>
                <c:pt idx="24">
                  <c:v>92.5</c:v>
                </c:pt>
                <c:pt idx="25">
                  <c:v>252.1</c:v>
                </c:pt>
                <c:pt idx="26">
                  <c:v>181.5</c:v>
                </c:pt>
                <c:pt idx="27">
                  <c:v>71.400000000000006</c:v>
                </c:pt>
                <c:pt idx="28">
                  <c:v>60</c:v>
                </c:pt>
              </c:numCache>
            </c:numRef>
          </c:xVal>
          <c:yVal>
            <c:numRef>
              <c:f>Лист1!$B$2:$B$30</c:f>
              <c:numCache>
                <c:formatCode>_-* #,##0.00\ _₽_-;\-* #,##0.00\ _₽_-;_-* "-"\ _₽_-;_-@_-</c:formatCode>
                <c:ptCount val="29"/>
                <c:pt idx="0">
                  <c:v>10526.32</c:v>
                </c:pt>
                <c:pt idx="1">
                  <c:v>150000</c:v>
                </c:pt>
                <c:pt idx="2">
                  <c:v>150442.48000000001</c:v>
                </c:pt>
                <c:pt idx="3">
                  <c:v>83636.36</c:v>
                </c:pt>
                <c:pt idx="4">
                  <c:v>111782.48</c:v>
                </c:pt>
                <c:pt idx="5">
                  <c:v>84512.99</c:v>
                </c:pt>
                <c:pt idx="6">
                  <c:v>88426.53</c:v>
                </c:pt>
                <c:pt idx="7">
                  <c:v>59988</c:v>
                </c:pt>
                <c:pt idx="8">
                  <c:v>160000</c:v>
                </c:pt>
                <c:pt idx="9">
                  <c:v>100000</c:v>
                </c:pt>
                <c:pt idx="10">
                  <c:v>67708.33</c:v>
                </c:pt>
                <c:pt idx="11">
                  <c:v>142450.14000000001</c:v>
                </c:pt>
                <c:pt idx="12">
                  <c:v>33992.58</c:v>
                </c:pt>
                <c:pt idx="13">
                  <c:v>93959.73</c:v>
                </c:pt>
                <c:pt idx="14">
                  <c:v>70126.23</c:v>
                </c:pt>
                <c:pt idx="15">
                  <c:v>123427.67</c:v>
                </c:pt>
                <c:pt idx="16">
                  <c:v>104438.64</c:v>
                </c:pt>
                <c:pt idx="17">
                  <c:v>149425.29</c:v>
                </c:pt>
                <c:pt idx="18">
                  <c:v>128125</c:v>
                </c:pt>
                <c:pt idx="19">
                  <c:v>50458.720000000001</c:v>
                </c:pt>
                <c:pt idx="20">
                  <c:v>104101.6</c:v>
                </c:pt>
                <c:pt idx="21">
                  <c:v>99009.9</c:v>
                </c:pt>
                <c:pt idx="22">
                  <c:v>101145.04</c:v>
                </c:pt>
                <c:pt idx="23">
                  <c:v>141472.87</c:v>
                </c:pt>
                <c:pt idx="24">
                  <c:v>110270.27</c:v>
                </c:pt>
                <c:pt idx="25">
                  <c:v>150337.17000000001</c:v>
                </c:pt>
                <c:pt idx="26">
                  <c:v>110192.83746556473</c:v>
                </c:pt>
                <c:pt idx="27">
                  <c:v>126050.42016806721</c:v>
                </c:pt>
                <c:pt idx="28">
                  <c:v>103333.33333333333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5B9-470E-A01F-E4A421973C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7449984"/>
        <c:axId val="217451520"/>
      </c:scatterChart>
      <c:valAx>
        <c:axId val="217449984"/>
        <c:scaling>
          <c:orientation val="minMax"/>
        </c:scaling>
        <c:delete val="0"/>
        <c:axPos val="b"/>
        <c:numFmt formatCode="_(* #,##0_);_(* \(#,##0\);_(* &quot;-&quot;_);_(@_)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7451520"/>
        <c:crosses val="autoZero"/>
        <c:crossBetween val="midCat"/>
      </c:valAx>
      <c:valAx>
        <c:axId val="217451520"/>
        <c:scaling>
          <c:orientation val="minMax"/>
        </c:scaling>
        <c:delete val="0"/>
        <c:axPos val="l"/>
        <c:majorGridlines/>
        <c:numFmt formatCode="_-* #,##0.00\ _₽_-;\-* #,##0.00\ _₽_-;_-* &quot;-&quot;\ _₽_-;_-@_-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7449984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r>
              <a:rPr lang="ru-RU" sz="1000" b="1">
                <a:effectLst/>
                <a:latin typeface="Times New Roman" pitchFamily="18" charset="0"/>
                <a:cs typeface="Times New Roman" pitchFamily="18" charset="0"/>
              </a:rPr>
              <a:t>Совокупность значений цены предложения за 1 кв. м.  в ценовой зоне "Прицентр Курган" 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0558674589468138"/>
          <c:y val="0.29231299212598427"/>
          <c:w val="0.63860297202626637"/>
          <c:h val="0.45262719937785556"/>
        </c:manualLayout>
      </c:layout>
      <c:scatterChart>
        <c:scatterStyle val="line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spPr>
            <a:ln w="28575">
              <a:noFill/>
            </a:ln>
          </c:spPr>
          <c:xVal>
            <c:numRef>
              <c:f>Лист1!$A$2:$A$6</c:f>
              <c:numCache>
                <c:formatCode>_(* #,##0_);_(* \(#,##0\);_(* "-"_);_(@_)</c:formatCode>
                <c:ptCount val="5"/>
                <c:pt idx="0">
                  <c:v>410.6</c:v>
                </c:pt>
                <c:pt idx="1">
                  <c:v>1061.0999999999999</c:v>
                </c:pt>
                <c:pt idx="2">
                  <c:v>51</c:v>
                </c:pt>
                <c:pt idx="3">
                  <c:v>116.6</c:v>
                </c:pt>
                <c:pt idx="4">
                  <c:v>46.1</c:v>
                </c:pt>
              </c:numCache>
            </c:numRef>
          </c:xVal>
          <c:yVal>
            <c:numRef>
              <c:f>Лист1!$B$2:$B$6</c:f>
              <c:numCache>
                <c:formatCode>_-* #,##0.00\ _₽_-;\-* #,##0.00\ _₽_-;_-* "-"\ _₽_-;_-@_-</c:formatCode>
                <c:ptCount val="5"/>
                <c:pt idx="0">
                  <c:v>17048.22</c:v>
                </c:pt>
                <c:pt idx="1">
                  <c:v>25445.29</c:v>
                </c:pt>
                <c:pt idx="2">
                  <c:v>19607.84</c:v>
                </c:pt>
                <c:pt idx="3">
                  <c:v>68610.63</c:v>
                </c:pt>
                <c:pt idx="4">
                  <c:v>21691.952277657267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646D-4A13-87F3-640B549EE5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7471616"/>
        <c:axId val="217579904"/>
      </c:scatterChart>
      <c:valAx>
        <c:axId val="217471616"/>
        <c:scaling>
          <c:orientation val="minMax"/>
        </c:scaling>
        <c:delete val="0"/>
        <c:axPos val="b"/>
        <c:numFmt formatCode="_(* #,##0_);_(* \(#,##0\);_(* &quot;-&quot;_);_(@_)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7579904"/>
        <c:crosses val="autoZero"/>
        <c:crossBetween val="midCat"/>
      </c:valAx>
      <c:valAx>
        <c:axId val="217579904"/>
        <c:scaling>
          <c:orientation val="minMax"/>
        </c:scaling>
        <c:delete val="0"/>
        <c:axPos val="l"/>
        <c:majorGridlines/>
        <c:numFmt formatCode="_-* #,##0.00\ _₽_-;\-* #,##0.00\ _₽_-;_-* &quot;-&quot;\ _₽_-;_-@_-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7471616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r>
              <a:rPr lang="ru-RU" sz="1000" b="1">
                <a:effectLst/>
                <a:latin typeface="Times New Roman" pitchFamily="18" charset="0"/>
                <a:cs typeface="Times New Roman" pitchFamily="18" charset="0"/>
              </a:rPr>
              <a:t>Совокупность значений цены предложения за 1 кв. м. в ценовой зоне "Окраина Курган" 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0558674589468138"/>
          <c:y val="0.29231299212598427"/>
          <c:w val="0.63860297202626637"/>
          <c:h val="0.43225656167979004"/>
        </c:manualLayout>
      </c:layout>
      <c:scatterChart>
        <c:scatterStyle val="line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spPr>
            <a:ln w="28575">
              <a:noFill/>
            </a:ln>
          </c:spPr>
          <c:xVal>
            <c:numRef>
              <c:f>Лист1!$A$2:$A$15</c:f>
              <c:numCache>
                <c:formatCode>_(* #,##0_);_(* \(#,##0\);_(* "-"_);_(@_)</c:formatCode>
                <c:ptCount val="14"/>
                <c:pt idx="0">
                  <c:v>183.3</c:v>
                </c:pt>
                <c:pt idx="1">
                  <c:v>28.8</c:v>
                </c:pt>
                <c:pt idx="2">
                  <c:v>53.1</c:v>
                </c:pt>
                <c:pt idx="3">
                  <c:v>798.2</c:v>
                </c:pt>
                <c:pt idx="4">
                  <c:v>194.1</c:v>
                </c:pt>
                <c:pt idx="5">
                  <c:v>169.1</c:v>
                </c:pt>
                <c:pt idx="6">
                  <c:v>161.4</c:v>
                </c:pt>
                <c:pt idx="7">
                  <c:v>107.9</c:v>
                </c:pt>
                <c:pt idx="8">
                  <c:v>237</c:v>
                </c:pt>
                <c:pt idx="9">
                  <c:v>72.5</c:v>
                </c:pt>
                <c:pt idx="10">
                  <c:v>637.6</c:v>
                </c:pt>
                <c:pt idx="11">
                  <c:v>179.8</c:v>
                </c:pt>
                <c:pt idx="12">
                  <c:v>339.5</c:v>
                </c:pt>
                <c:pt idx="13">
                  <c:v>10775.1</c:v>
                </c:pt>
              </c:numCache>
            </c:numRef>
          </c:xVal>
          <c:yVal>
            <c:numRef>
              <c:f>Лист1!$B$2:$B$15</c:f>
              <c:numCache>
                <c:formatCode>_-* #,##0.00\ _₽_-;\-* #,##0.00\ _₽_-;_-* "-"\ _₽_-;_-@_-</c:formatCode>
                <c:ptCount val="14"/>
                <c:pt idx="0">
                  <c:v>27277.69</c:v>
                </c:pt>
                <c:pt idx="1">
                  <c:v>83333.33</c:v>
                </c:pt>
                <c:pt idx="2">
                  <c:v>43314.5</c:v>
                </c:pt>
                <c:pt idx="3">
                  <c:v>34953.65</c:v>
                </c:pt>
                <c:pt idx="4">
                  <c:v>97836.17</c:v>
                </c:pt>
                <c:pt idx="5">
                  <c:v>62093.440000000002</c:v>
                </c:pt>
                <c:pt idx="6">
                  <c:v>23543.99</c:v>
                </c:pt>
                <c:pt idx="7">
                  <c:v>120481.93</c:v>
                </c:pt>
                <c:pt idx="8">
                  <c:v>33122.36</c:v>
                </c:pt>
                <c:pt idx="9">
                  <c:v>35862.07</c:v>
                </c:pt>
                <c:pt idx="10">
                  <c:v>73400.25</c:v>
                </c:pt>
                <c:pt idx="11">
                  <c:v>55617.352614015566</c:v>
                </c:pt>
                <c:pt idx="12">
                  <c:v>5449.1899852724591</c:v>
                </c:pt>
                <c:pt idx="13">
                  <c:v>15313.082941225603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81F8-41F8-BD15-49E2A861C4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7608576"/>
        <c:axId val="217610112"/>
      </c:scatterChart>
      <c:valAx>
        <c:axId val="217608576"/>
        <c:scaling>
          <c:orientation val="minMax"/>
        </c:scaling>
        <c:delete val="0"/>
        <c:axPos val="b"/>
        <c:numFmt formatCode="_(* #,##0_);_(* \(#,##0\);_(* &quot;-&quot;_);_(@_)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7610112"/>
        <c:crosses val="autoZero"/>
        <c:crossBetween val="midCat"/>
      </c:valAx>
      <c:valAx>
        <c:axId val="217610112"/>
        <c:scaling>
          <c:orientation val="minMax"/>
        </c:scaling>
        <c:delete val="0"/>
        <c:axPos val="l"/>
        <c:majorGridlines/>
        <c:numFmt formatCode="_-* #,##0.00\ _₽_-;\-* #,##0.00\ _₽_-;_-* &quot;-&quot;\ _₽_-;_-@_-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7608576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r>
              <a:rPr lang="ru-RU" sz="1000" b="1">
                <a:effectLst/>
                <a:latin typeface="Times New Roman" pitchFamily="18" charset="0"/>
                <a:cs typeface="Times New Roman" pitchFamily="18" charset="0"/>
              </a:rPr>
              <a:t>Совокупность значений цены предложения за 1 кв. м. в ценовой зоне "Заозерный" 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0558674589468138"/>
          <c:y val="0.29231299212598427"/>
          <c:w val="0.63860297202626637"/>
          <c:h val="0.43225656167979004"/>
        </c:manualLayout>
      </c:layout>
      <c:scatterChart>
        <c:scatterStyle val="line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spPr>
            <a:ln w="28575">
              <a:noFill/>
            </a:ln>
          </c:spPr>
          <c:xVal>
            <c:numRef>
              <c:f>Лист1!$A$2:$A$21</c:f>
              <c:numCache>
                <c:formatCode>_(* #,##0_);_(* \(#,##0\);_(* "-"_);_(@_)</c:formatCode>
                <c:ptCount val="20"/>
                <c:pt idx="0">
                  <c:v>107.9</c:v>
                </c:pt>
                <c:pt idx="1">
                  <c:v>106.5</c:v>
                </c:pt>
                <c:pt idx="2">
                  <c:v>61.9</c:v>
                </c:pt>
                <c:pt idx="3">
                  <c:v>77.25</c:v>
                </c:pt>
                <c:pt idx="4">
                  <c:v>74.91</c:v>
                </c:pt>
                <c:pt idx="5">
                  <c:v>51.53</c:v>
                </c:pt>
                <c:pt idx="6">
                  <c:v>82.91</c:v>
                </c:pt>
                <c:pt idx="7">
                  <c:v>65.75</c:v>
                </c:pt>
                <c:pt idx="8">
                  <c:v>113.51</c:v>
                </c:pt>
                <c:pt idx="9">
                  <c:v>58.92</c:v>
                </c:pt>
                <c:pt idx="10">
                  <c:v>55.69</c:v>
                </c:pt>
                <c:pt idx="11">
                  <c:v>135.55000000000001</c:v>
                </c:pt>
                <c:pt idx="12">
                  <c:v>143.35</c:v>
                </c:pt>
                <c:pt idx="13">
                  <c:v>68.72</c:v>
                </c:pt>
                <c:pt idx="14">
                  <c:v>100.93</c:v>
                </c:pt>
                <c:pt idx="15">
                  <c:v>68.459999999999994</c:v>
                </c:pt>
                <c:pt idx="16">
                  <c:v>36.06</c:v>
                </c:pt>
                <c:pt idx="17">
                  <c:v>48.25</c:v>
                </c:pt>
                <c:pt idx="18">
                  <c:v>49</c:v>
                </c:pt>
                <c:pt idx="19">
                  <c:v>31.9</c:v>
                </c:pt>
              </c:numCache>
            </c:numRef>
          </c:xVal>
          <c:yVal>
            <c:numRef>
              <c:f>Лист1!$B$2:$B$21</c:f>
              <c:numCache>
                <c:formatCode>_-* #,##0.00\ _₽_-;\-* #,##0.00\ _₽_-;_-* "-"\ _₽_-;_-@_-</c:formatCode>
                <c:ptCount val="20"/>
                <c:pt idx="0">
                  <c:v>67655.240000000005</c:v>
                </c:pt>
                <c:pt idx="1">
                  <c:v>20495.77</c:v>
                </c:pt>
                <c:pt idx="2">
                  <c:v>161550.89000000001</c:v>
                </c:pt>
                <c:pt idx="3">
                  <c:v>120000</c:v>
                </c:pt>
                <c:pt idx="4">
                  <c:v>120000</c:v>
                </c:pt>
                <c:pt idx="5">
                  <c:v>125000</c:v>
                </c:pt>
                <c:pt idx="6">
                  <c:v>120000</c:v>
                </c:pt>
                <c:pt idx="7">
                  <c:v>125000</c:v>
                </c:pt>
                <c:pt idx="8">
                  <c:v>127443.4</c:v>
                </c:pt>
                <c:pt idx="9">
                  <c:v>125000</c:v>
                </c:pt>
                <c:pt idx="10">
                  <c:v>125000</c:v>
                </c:pt>
                <c:pt idx="11">
                  <c:v>140000</c:v>
                </c:pt>
                <c:pt idx="12">
                  <c:v>140000</c:v>
                </c:pt>
                <c:pt idx="13">
                  <c:v>140000</c:v>
                </c:pt>
                <c:pt idx="14">
                  <c:v>115000</c:v>
                </c:pt>
                <c:pt idx="15">
                  <c:v>140000</c:v>
                </c:pt>
                <c:pt idx="16">
                  <c:v>220937.33</c:v>
                </c:pt>
                <c:pt idx="17">
                  <c:v>134715.03</c:v>
                </c:pt>
                <c:pt idx="18">
                  <c:v>153061.22</c:v>
                </c:pt>
                <c:pt idx="19">
                  <c:v>156739.81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192-48A7-9C75-4AE036B971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7639552"/>
        <c:axId val="217653632"/>
      </c:scatterChart>
      <c:valAx>
        <c:axId val="217639552"/>
        <c:scaling>
          <c:orientation val="minMax"/>
        </c:scaling>
        <c:delete val="0"/>
        <c:axPos val="b"/>
        <c:numFmt formatCode="_(* #,##0_);_(* \(#,##0\);_(* &quot;-&quot;_);_(@_)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7653632"/>
        <c:crosses val="autoZero"/>
        <c:crossBetween val="midCat"/>
      </c:valAx>
      <c:valAx>
        <c:axId val="217653632"/>
        <c:scaling>
          <c:orientation val="minMax"/>
        </c:scaling>
        <c:delete val="0"/>
        <c:axPos val="l"/>
        <c:majorGridlines/>
        <c:numFmt formatCode="_-* #,##0.00\ _₽_-;\-* #,##0.00\ _₽_-;_-* &quot;-&quot;\ _₽_-;_-@_-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7639552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0.14678</cdr:y>
    </cdr:from>
    <cdr:to>
      <cdr:x>0.06498</cdr:x>
      <cdr:y>0.81949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0" y="250256"/>
          <a:ext cx="414686" cy="11469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pPr algn="ctr"/>
          <a:r>
            <a:rPr lang="ru-RU" sz="800">
              <a:latin typeface="Times New Roman" pitchFamily="18" charset="0"/>
              <a:cs typeface="Times New Roman" pitchFamily="18" charset="0"/>
            </a:rPr>
            <a:t>Количество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, </a:t>
          </a:r>
          <a:r>
            <a:rPr lang="ru-RU" sz="800">
              <a:latin typeface="Times New Roman" pitchFamily="18" charset="0"/>
              <a:cs typeface="Times New Roman" pitchFamily="18" charset="0"/>
            </a:rPr>
            <a:t>шт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.</a:t>
          </a:r>
        </a:p>
      </cdr:txBody>
    </cdr:sp>
  </cdr:relSizeAnchor>
  <cdr:relSizeAnchor xmlns:cdr="http://schemas.openxmlformats.org/drawingml/2006/chartDrawing">
    <cdr:from>
      <cdr:x>0.11638</cdr:x>
      <cdr:y>0</cdr:y>
    </cdr:from>
    <cdr:to>
      <cdr:x>0.92698</cdr:x>
      <cdr:y>0.2905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742708" y="0"/>
          <a:ext cx="5173047" cy="4953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Общее количество предложений по г. Кургану и Курганской области за </a:t>
          </a:r>
          <a:r>
            <a:rPr lang="en-US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II</a:t>
          </a:r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полугодие 2024 г.</a:t>
          </a: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0.03532</cdr:x>
      <cdr:y>0.06875</cdr:y>
    </cdr:from>
    <cdr:to>
      <cdr:x>0.22743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80975" y="98227"/>
          <a:ext cx="984479" cy="13305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r>
            <a:rPr lang="ru-RU" sz="800">
              <a:effectLst/>
              <a:latin typeface="Times New Roman" pitchFamily="18" charset="0"/>
              <a:ea typeface="+mn-ea"/>
              <a:cs typeface="Times New Roman" pitchFamily="18" charset="0"/>
            </a:rPr>
            <a:t>Уд. показатель цены</a:t>
          </a:r>
          <a:endParaRPr lang="ru-RU" sz="800">
            <a:effectLst/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r>
            <a:rPr lang="ru-RU" sz="800">
              <a:effectLst/>
              <a:latin typeface="Times New Roman" pitchFamily="18" charset="0"/>
              <a:ea typeface="+mn-ea"/>
              <a:cs typeface="Times New Roman" pitchFamily="18" charset="0"/>
            </a:rPr>
            <a:t> предложения за 1 кв.м., руб.</a:t>
          </a:r>
          <a:endParaRPr lang="ru-RU" sz="800">
            <a:effectLst/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0.47917</cdr:x>
      <cdr:y>0.86</cdr:y>
    </cdr:from>
    <cdr:to>
      <cdr:x>0.65278</cdr:x>
      <cdr:y>1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2455483" y="1228724"/>
          <a:ext cx="889655" cy="2000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>
              <a:latin typeface="Times New Roman" pitchFamily="18" charset="0"/>
              <a:cs typeface="Times New Roman" pitchFamily="18" charset="0"/>
            </a:rPr>
            <a:t>Площадь, кв. м.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0.03532</cdr:x>
      <cdr:y>0.06875</cdr:y>
    </cdr:from>
    <cdr:to>
      <cdr:x>0.22743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80975" y="98227"/>
          <a:ext cx="984479" cy="13305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r>
            <a:rPr lang="ru-RU" sz="800">
              <a:effectLst/>
              <a:latin typeface="Times New Roman" pitchFamily="18" charset="0"/>
              <a:ea typeface="+mn-ea"/>
              <a:cs typeface="Times New Roman" pitchFamily="18" charset="0"/>
            </a:rPr>
            <a:t>Уд. показатель цены</a:t>
          </a:r>
          <a:endParaRPr lang="ru-RU" sz="800">
            <a:effectLst/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r>
            <a:rPr lang="ru-RU" sz="800">
              <a:effectLst/>
              <a:latin typeface="Times New Roman" pitchFamily="18" charset="0"/>
              <a:ea typeface="+mn-ea"/>
              <a:cs typeface="Times New Roman" pitchFamily="18" charset="0"/>
            </a:rPr>
            <a:t> предложения за 1 кв.м., руб.</a:t>
          </a:r>
          <a:endParaRPr lang="ru-RU" sz="800">
            <a:effectLst/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0.47917</cdr:x>
      <cdr:y>0.86</cdr:y>
    </cdr:from>
    <cdr:to>
      <cdr:x>0.65278</cdr:x>
      <cdr:y>1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2455483" y="1228724"/>
          <a:ext cx="889655" cy="2000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>
              <a:latin typeface="Times New Roman" pitchFamily="18" charset="0"/>
              <a:cs typeface="Times New Roman" pitchFamily="18" charset="0"/>
            </a:rPr>
            <a:t>Площадь, кв. м.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0.02045</cdr:x>
      <cdr:y>0.06875</cdr:y>
    </cdr:from>
    <cdr:to>
      <cdr:x>0.22743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04775" y="89714"/>
          <a:ext cx="1060679" cy="121521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r>
            <a:rPr lang="ru-RU" sz="800">
              <a:effectLst/>
              <a:latin typeface="Times New Roman" pitchFamily="18" charset="0"/>
              <a:ea typeface="+mn-ea"/>
              <a:cs typeface="Times New Roman" pitchFamily="18" charset="0"/>
            </a:rPr>
            <a:t>Уд. показатель цены</a:t>
          </a:r>
          <a:endParaRPr lang="ru-RU" sz="800">
            <a:effectLst/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r>
            <a:rPr lang="ru-RU" sz="800">
              <a:effectLst/>
              <a:latin typeface="Times New Roman" pitchFamily="18" charset="0"/>
              <a:ea typeface="+mn-ea"/>
              <a:cs typeface="Times New Roman" pitchFamily="18" charset="0"/>
            </a:rPr>
            <a:t> предложения за 1 кв.м., руб.</a:t>
          </a:r>
          <a:endParaRPr lang="ru-RU" sz="800">
            <a:effectLst/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0.47917</cdr:x>
      <cdr:y>0.85333</cdr:y>
    </cdr:from>
    <cdr:to>
      <cdr:x>0.65278</cdr:x>
      <cdr:y>1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2455483" y="1219200"/>
          <a:ext cx="88965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>
              <a:latin typeface="Times New Roman" pitchFamily="18" charset="0"/>
              <a:cs typeface="Times New Roman" pitchFamily="18" charset="0"/>
            </a:rPr>
            <a:t>Площадь, кв. м.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0.14063</cdr:x>
      <cdr:y>0.02214</cdr:y>
    </cdr:from>
    <cdr:to>
      <cdr:x>0.94097</cdr:x>
      <cdr:y>0.25269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813077" y="39224"/>
          <a:ext cx="4627306" cy="4084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900" b="1">
              <a:latin typeface="Times New Roman" pitchFamily="18" charset="0"/>
              <a:cs typeface="Times New Roman" pitchFamily="18" charset="0"/>
            </a:rPr>
            <a:t>Средние значения цен предложений торгово-офисной</a:t>
          </a:r>
          <a:r>
            <a:rPr lang="ru-RU" sz="900" b="1" baseline="0">
              <a:latin typeface="Times New Roman" pitchFamily="18" charset="0"/>
              <a:cs typeface="Times New Roman" pitchFamily="18" charset="0"/>
            </a:rPr>
            <a:t> недвиижмости по Курганской области</a:t>
          </a:r>
          <a:endParaRPr lang="ru-RU" sz="9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0.01028</cdr:x>
      <cdr:y>0.05914</cdr:y>
    </cdr:from>
    <cdr:to>
      <cdr:x>0.0837</cdr:x>
      <cdr:y>1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59436" y="104775"/>
          <a:ext cx="424490" cy="16668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>
              <a:latin typeface="Times New Roman" pitchFamily="18" charset="0"/>
              <a:cs typeface="Times New Roman" pitchFamily="18" charset="0"/>
            </a:rPr>
            <a:t>Удельный показатель цены предложения, руб./кв. м.</a:t>
          </a:r>
        </a:p>
        <a:p xmlns:a="http://schemas.openxmlformats.org/drawingml/2006/main">
          <a:endParaRPr lang="ru-RU" sz="800"/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0.14063</cdr:x>
      <cdr:y>0.02214</cdr:y>
    </cdr:from>
    <cdr:to>
      <cdr:x>0.94097</cdr:x>
      <cdr:y>0.21402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912200" y="57148"/>
          <a:ext cx="5191425" cy="4953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900" b="1">
              <a:latin typeface="Times New Roman" pitchFamily="18" charset="0"/>
              <a:cs typeface="Times New Roman" pitchFamily="18" charset="0"/>
            </a:rPr>
            <a:t>Средние значения цен предложений объектов торгово-офисного назначения г. Кургана и Курганской области за </a:t>
          </a:r>
          <a:r>
            <a:rPr lang="en-US" sz="900" b="1">
              <a:latin typeface="Times New Roman" pitchFamily="18" charset="0"/>
              <a:cs typeface="Times New Roman" pitchFamily="18" charset="0"/>
            </a:rPr>
            <a:t>II</a:t>
          </a:r>
          <a:r>
            <a:rPr lang="ru-RU" sz="900" b="1">
              <a:latin typeface="Times New Roman" pitchFamily="18" charset="0"/>
              <a:cs typeface="Times New Roman" pitchFamily="18" charset="0"/>
            </a:rPr>
            <a:t> полугодие 2024 г.</a:t>
          </a:r>
        </a:p>
      </cdr:txBody>
    </cdr:sp>
  </cdr:relSizeAnchor>
  <cdr:relSizeAnchor xmlns:cdr="http://schemas.openxmlformats.org/drawingml/2006/chartDrawing">
    <cdr:from>
      <cdr:x>0.01028</cdr:x>
      <cdr:y>0.16605</cdr:y>
    </cdr:from>
    <cdr:to>
      <cdr:x>0.0837</cdr:x>
      <cdr:y>0.87085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66675" y="428625"/>
          <a:ext cx="476250" cy="1819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>
              <a:latin typeface="Times New Roman" pitchFamily="18" charset="0"/>
              <a:cs typeface="Times New Roman" pitchFamily="18" charset="0"/>
            </a:rPr>
            <a:t>Удельный показатель цены предложения, руб./кв. м.</a:t>
          </a:r>
        </a:p>
        <a:p xmlns:a="http://schemas.openxmlformats.org/drawingml/2006/main">
          <a:endParaRPr lang="ru-RU" sz="800"/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</cdr:x>
      <cdr:y>0.31081</cdr:y>
    </cdr:from>
    <cdr:to>
      <cdr:x>0.06498</cdr:x>
      <cdr:y>0.89865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0" y="438150"/>
          <a:ext cx="410973" cy="828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 anchor="ctr"/>
        <a:lstStyle xmlns:a="http://schemas.openxmlformats.org/drawingml/2006/main"/>
        <a:p xmlns:a="http://schemas.openxmlformats.org/drawingml/2006/main">
          <a:r>
            <a:rPr lang="ru-RU" sz="800">
              <a:latin typeface="Times New Roman" pitchFamily="18" charset="0"/>
              <a:cs typeface="Times New Roman" pitchFamily="18" charset="0"/>
            </a:rPr>
            <a:t>Количество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, </a:t>
          </a:r>
          <a:r>
            <a:rPr lang="ru-RU" sz="800">
              <a:latin typeface="Times New Roman" pitchFamily="18" charset="0"/>
              <a:cs typeface="Times New Roman" pitchFamily="18" charset="0"/>
            </a:rPr>
            <a:t>шт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.</a:t>
          </a:r>
        </a:p>
      </cdr:txBody>
    </cdr:sp>
  </cdr:relSizeAnchor>
  <cdr:relSizeAnchor xmlns:cdr="http://schemas.openxmlformats.org/drawingml/2006/chartDrawing">
    <cdr:from>
      <cdr:x>0.11638</cdr:x>
      <cdr:y>7.09371E-7</cdr:y>
    </cdr:from>
    <cdr:to>
      <cdr:x>0.92698</cdr:x>
      <cdr:y>0.2973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736057" y="1"/>
          <a:ext cx="5126721" cy="4191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00" b="1">
              <a:latin typeface="Times New Roman" pitchFamily="18" charset="0"/>
              <a:cs typeface="Times New Roman" pitchFamily="18" charset="0"/>
            </a:rPr>
            <a:t>Общее количество предложений по г. Кургану и Курганской области за </a:t>
          </a:r>
          <a:r>
            <a:rPr lang="en-US" sz="1000" b="1">
              <a:latin typeface="Times New Roman" pitchFamily="18" charset="0"/>
              <a:cs typeface="Times New Roman" pitchFamily="18" charset="0"/>
            </a:rPr>
            <a:t>II</a:t>
          </a:r>
          <a:r>
            <a:rPr lang="ru-RU" sz="1000" b="1">
              <a:latin typeface="Times New Roman" pitchFamily="18" charset="0"/>
              <a:cs typeface="Times New Roman" pitchFamily="18" charset="0"/>
            </a:rPr>
            <a:t> полугодие 2024 года</a:t>
          </a:r>
        </a:p>
      </cdr:txBody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0.04833</cdr:x>
      <cdr:y>0.06875</cdr:y>
    </cdr:from>
    <cdr:to>
      <cdr:x>0.22743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47651" y="104775"/>
          <a:ext cx="917804" cy="14192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r>
            <a:rPr lang="ru-RU" sz="800">
              <a:effectLst/>
              <a:latin typeface="Times New Roman" pitchFamily="18" charset="0"/>
              <a:ea typeface="+mn-ea"/>
              <a:cs typeface="Times New Roman" pitchFamily="18" charset="0"/>
            </a:rPr>
            <a:t>Уд. показатель цены</a:t>
          </a:r>
          <a:endParaRPr lang="ru-RU" sz="800">
            <a:effectLst/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r>
            <a:rPr lang="ru-RU" sz="800">
              <a:effectLst/>
              <a:latin typeface="Times New Roman" pitchFamily="18" charset="0"/>
              <a:ea typeface="+mn-ea"/>
              <a:cs typeface="Times New Roman" pitchFamily="18" charset="0"/>
            </a:rPr>
            <a:t> предложения за 1 кв.м., руб.</a:t>
          </a:r>
          <a:endParaRPr lang="ru-RU" sz="800">
            <a:effectLst/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0.47917</cdr:x>
      <cdr:y>0.83125</cdr:y>
    </cdr:from>
    <cdr:to>
      <cdr:x>0.65278</cdr:x>
      <cdr:y>1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2628900" y="1266825"/>
          <a:ext cx="952499" cy="257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>
              <a:latin typeface="Times New Roman" pitchFamily="18" charset="0"/>
              <a:cs typeface="Times New Roman" pitchFamily="18" charset="0"/>
            </a:rPr>
            <a:t>Площадь, кв. м.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0.04833</cdr:x>
      <cdr:y>0.06875</cdr:y>
    </cdr:from>
    <cdr:to>
      <cdr:x>0.22743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47651" y="104775"/>
          <a:ext cx="917804" cy="14192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r>
            <a:rPr lang="ru-RU" sz="800">
              <a:effectLst/>
              <a:latin typeface="Times New Roman" pitchFamily="18" charset="0"/>
              <a:ea typeface="+mn-ea"/>
              <a:cs typeface="Times New Roman" pitchFamily="18" charset="0"/>
            </a:rPr>
            <a:t>Уд. показатель цены</a:t>
          </a:r>
          <a:endParaRPr lang="ru-RU" sz="800">
            <a:effectLst/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r>
            <a:rPr lang="ru-RU" sz="800">
              <a:effectLst/>
              <a:latin typeface="Times New Roman" pitchFamily="18" charset="0"/>
              <a:ea typeface="+mn-ea"/>
              <a:cs typeface="Times New Roman" pitchFamily="18" charset="0"/>
            </a:rPr>
            <a:t> предложения за 1 кв.м., руб.</a:t>
          </a:r>
          <a:endParaRPr lang="ru-RU" sz="800">
            <a:effectLst/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0.47917</cdr:x>
      <cdr:y>0.83125</cdr:y>
    </cdr:from>
    <cdr:to>
      <cdr:x>0.65278</cdr:x>
      <cdr:y>1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2628900" y="1266825"/>
          <a:ext cx="952499" cy="257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>
              <a:latin typeface="Times New Roman" pitchFamily="18" charset="0"/>
              <a:cs typeface="Times New Roman" pitchFamily="18" charset="0"/>
            </a:rPr>
            <a:t>Площадь, кв. м.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0.13898</cdr:x>
      <cdr:y>0</cdr:y>
    </cdr:from>
    <cdr:to>
      <cdr:x>0.93932</cdr:x>
      <cdr:y>0.5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803537" y="0"/>
          <a:ext cx="4627306" cy="5048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900" b="1">
              <a:latin typeface="Times New Roman" pitchFamily="18" charset="0"/>
              <a:cs typeface="Times New Roman" pitchFamily="18" charset="0"/>
            </a:rPr>
            <a:t>Средние значения цен предложений производственно-складской</a:t>
          </a:r>
          <a:r>
            <a:rPr lang="ru-RU" sz="900" b="1" baseline="0">
              <a:latin typeface="Times New Roman" pitchFamily="18" charset="0"/>
              <a:cs typeface="Times New Roman" pitchFamily="18" charset="0"/>
            </a:rPr>
            <a:t> недвиижмости по г. Кургану</a:t>
          </a:r>
          <a:endParaRPr lang="ru-RU" sz="9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</cdr:x>
      <cdr:y>0</cdr:y>
    </cdr:from>
    <cdr:to>
      <cdr:x>0.12191</cdr:x>
      <cdr:y>0.9984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0" y="0"/>
          <a:ext cx="704850" cy="10080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>
              <a:latin typeface="Times New Roman" pitchFamily="18" charset="0"/>
              <a:cs typeface="Times New Roman" pitchFamily="18" charset="0"/>
            </a:rPr>
            <a:t>Удельный показатель цены предложения, руб./кв. м.</a:t>
          </a:r>
        </a:p>
        <a:p xmlns:a="http://schemas.openxmlformats.org/drawingml/2006/main">
          <a:endParaRPr lang="ru-RU" sz="800"/>
        </a:p>
      </cdr:txBody>
    </cdr:sp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0.04833</cdr:x>
      <cdr:y>0.06875</cdr:y>
    </cdr:from>
    <cdr:to>
      <cdr:x>0.22743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47651" y="104775"/>
          <a:ext cx="917804" cy="14192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r>
            <a:rPr lang="ru-RU" sz="800">
              <a:effectLst/>
              <a:latin typeface="Times New Roman" pitchFamily="18" charset="0"/>
              <a:ea typeface="+mn-ea"/>
              <a:cs typeface="Times New Roman" pitchFamily="18" charset="0"/>
            </a:rPr>
            <a:t>Уд. показатель цены</a:t>
          </a:r>
          <a:endParaRPr lang="ru-RU" sz="800">
            <a:effectLst/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r>
            <a:rPr lang="ru-RU" sz="800">
              <a:effectLst/>
              <a:latin typeface="Times New Roman" pitchFamily="18" charset="0"/>
              <a:ea typeface="+mn-ea"/>
              <a:cs typeface="Times New Roman" pitchFamily="18" charset="0"/>
            </a:rPr>
            <a:t> предложения за 1 кв.м., руб.</a:t>
          </a:r>
          <a:endParaRPr lang="ru-RU" sz="800">
            <a:effectLst/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0.47917</cdr:x>
      <cdr:y>0.83125</cdr:y>
    </cdr:from>
    <cdr:to>
      <cdr:x>0.65278</cdr:x>
      <cdr:y>1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2628900" y="1266825"/>
          <a:ext cx="952499" cy="257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>
              <a:latin typeface="Times New Roman" pitchFamily="18" charset="0"/>
              <a:cs typeface="Times New Roman" pitchFamily="18" charset="0"/>
            </a:rPr>
            <a:t>Площадь, кв. м.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0.03903</cdr:x>
      <cdr:y>7.09371E-7</cdr:y>
    </cdr:from>
    <cdr:to>
      <cdr:x>0.22743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00025" y="1"/>
          <a:ext cx="965429" cy="14096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r>
            <a:rPr lang="ru-RU" sz="800">
              <a:effectLst/>
              <a:latin typeface="Times New Roman" pitchFamily="18" charset="0"/>
              <a:ea typeface="+mn-ea"/>
              <a:cs typeface="Times New Roman" pitchFamily="18" charset="0"/>
            </a:rPr>
            <a:t>Уд. показатель цены</a:t>
          </a:r>
          <a:endParaRPr lang="ru-RU" sz="800">
            <a:effectLst/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r>
            <a:rPr lang="ru-RU" sz="800">
              <a:effectLst/>
              <a:latin typeface="Times New Roman" pitchFamily="18" charset="0"/>
              <a:ea typeface="+mn-ea"/>
              <a:cs typeface="Times New Roman" pitchFamily="18" charset="0"/>
            </a:rPr>
            <a:t> предложения за 1 кв.м., руб.</a:t>
          </a:r>
          <a:endParaRPr lang="ru-RU" sz="800">
            <a:effectLst/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0.47917</cdr:x>
      <cdr:y>0.8875</cdr:y>
    </cdr:from>
    <cdr:to>
      <cdr:x>0.65278</cdr:x>
      <cdr:y>1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2455483" y="1352550"/>
          <a:ext cx="889655" cy="1714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>
              <a:latin typeface="Times New Roman" pitchFamily="18" charset="0"/>
              <a:cs typeface="Times New Roman" pitchFamily="18" charset="0"/>
            </a:rPr>
            <a:t>Площадь, кв. м.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20.xml><?xml version="1.0" encoding="utf-8"?>
<c:userShapes xmlns:c="http://schemas.openxmlformats.org/drawingml/2006/chart">
  <cdr:relSizeAnchor xmlns:cdr="http://schemas.openxmlformats.org/drawingml/2006/chartDrawing">
    <cdr:from>
      <cdr:x>0.14063</cdr:x>
      <cdr:y>0</cdr:y>
    </cdr:from>
    <cdr:to>
      <cdr:x>0.94097</cdr:x>
      <cdr:y>0.29814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912200" y="0"/>
          <a:ext cx="5191425" cy="4571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900" b="1">
              <a:latin typeface="Times New Roman" pitchFamily="18" charset="0"/>
              <a:cs typeface="Times New Roman" pitchFamily="18" charset="0"/>
            </a:rPr>
            <a:t>Средние значения цен предложений объектов производственно-складского назначения г. Кургана и Курганской области за </a:t>
          </a:r>
          <a:r>
            <a:rPr lang="en-US" sz="900" b="1">
              <a:latin typeface="Times New Roman" pitchFamily="18" charset="0"/>
              <a:cs typeface="Times New Roman" pitchFamily="18" charset="0"/>
            </a:rPr>
            <a:t>II</a:t>
          </a:r>
          <a:r>
            <a:rPr lang="ru-RU" sz="900" b="1">
              <a:latin typeface="Times New Roman" pitchFamily="18" charset="0"/>
              <a:cs typeface="Times New Roman" pitchFamily="18" charset="0"/>
            </a:rPr>
            <a:t> полугодие 2024 года</a:t>
          </a:r>
        </a:p>
      </cdr:txBody>
    </cdr:sp>
  </cdr:relSizeAnchor>
  <cdr:relSizeAnchor xmlns:cdr="http://schemas.openxmlformats.org/drawingml/2006/chartDrawing">
    <cdr:from>
      <cdr:x>0.01028</cdr:x>
      <cdr:y>0.16605</cdr:y>
    </cdr:from>
    <cdr:to>
      <cdr:x>0.11747</cdr:x>
      <cdr:y>0.87085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66681" y="254642"/>
          <a:ext cx="695319" cy="10808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>
              <a:latin typeface="Times New Roman" pitchFamily="18" charset="0"/>
              <a:cs typeface="Times New Roman" pitchFamily="18" charset="0"/>
            </a:rPr>
            <a:t>Удельный показатель цены предложения, руб./кв. м.</a:t>
          </a:r>
        </a:p>
        <a:p xmlns:a="http://schemas.openxmlformats.org/drawingml/2006/main">
          <a:endParaRPr lang="ru-RU" sz="800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0.02416</cdr:x>
      <cdr:y>0.06875</cdr:y>
    </cdr:from>
    <cdr:to>
      <cdr:x>0.22743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23825" y="88404"/>
          <a:ext cx="1041629" cy="119747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r>
            <a:rPr lang="ru-RU" sz="800">
              <a:effectLst/>
              <a:latin typeface="Times New Roman" pitchFamily="18" charset="0"/>
              <a:ea typeface="+mn-ea"/>
              <a:cs typeface="Times New Roman" pitchFamily="18" charset="0"/>
            </a:rPr>
            <a:t>Уд. показатель цены</a:t>
          </a:r>
          <a:endParaRPr lang="ru-RU" sz="800">
            <a:effectLst/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r>
            <a:rPr lang="ru-RU" sz="800">
              <a:effectLst/>
              <a:latin typeface="Times New Roman" pitchFamily="18" charset="0"/>
              <a:ea typeface="+mn-ea"/>
              <a:cs typeface="Times New Roman" pitchFamily="18" charset="0"/>
            </a:rPr>
            <a:t> предложения за 1 кв.м., руб.</a:t>
          </a:r>
          <a:endParaRPr lang="ru-RU" sz="800">
            <a:effectLst/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0.47917</cdr:x>
      <cdr:y>0.875</cdr:y>
    </cdr:from>
    <cdr:to>
      <cdr:x>0.65278</cdr:x>
      <cdr:y>1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2455483" y="1333500"/>
          <a:ext cx="889655" cy="190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>
              <a:latin typeface="Times New Roman" pitchFamily="18" charset="0"/>
              <a:cs typeface="Times New Roman" pitchFamily="18" charset="0"/>
            </a:rPr>
            <a:t>Площадь, кв. м.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0.04833</cdr:x>
      <cdr:y>0.06875</cdr:y>
    </cdr:from>
    <cdr:to>
      <cdr:x>0.22743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47651" y="104775"/>
          <a:ext cx="917804" cy="14192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r>
            <a:rPr lang="ru-RU" sz="800">
              <a:effectLst/>
              <a:latin typeface="Times New Roman" pitchFamily="18" charset="0"/>
              <a:ea typeface="+mn-ea"/>
              <a:cs typeface="Times New Roman" pitchFamily="18" charset="0"/>
            </a:rPr>
            <a:t>Уд. показатель цены</a:t>
          </a:r>
          <a:endParaRPr lang="ru-RU" sz="800">
            <a:effectLst/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r>
            <a:rPr lang="ru-RU" sz="800">
              <a:effectLst/>
              <a:latin typeface="Times New Roman" pitchFamily="18" charset="0"/>
              <a:ea typeface="+mn-ea"/>
              <a:cs typeface="Times New Roman" pitchFamily="18" charset="0"/>
            </a:rPr>
            <a:t> предложения за 1 кв.м., руб.</a:t>
          </a:r>
          <a:endParaRPr lang="ru-RU" sz="800">
            <a:effectLst/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0.47917</cdr:x>
      <cdr:y>0.83125</cdr:y>
    </cdr:from>
    <cdr:to>
      <cdr:x>0.65278</cdr:x>
      <cdr:y>1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2628900" y="1266825"/>
          <a:ext cx="952499" cy="257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>
              <a:latin typeface="Times New Roman" pitchFamily="18" charset="0"/>
              <a:cs typeface="Times New Roman" pitchFamily="18" charset="0"/>
            </a:rPr>
            <a:t>Площадь, кв. м.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0.04833</cdr:x>
      <cdr:y>0.06875</cdr:y>
    </cdr:from>
    <cdr:to>
      <cdr:x>0.22743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47651" y="104775"/>
          <a:ext cx="917804" cy="14192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r>
            <a:rPr lang="ru-RU" sz="800">
              <a:effectLst/>
              <a:latin typeface="Times New Roman" pitchFamily="18" charset="0"/>
              <a:ea typeface="+mn-ea"/>
              <a:cs typeface="Times New Roman" pitchFamily="18" charset="0"/>
            </a:rPr>
            <a:t>Уд. показатель цены</a:t>
          </a:r>
          <a:endParaRPr lang="ru-RU" sz="800">
            <a:effectLst/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r>
            <a:rPr lang="ru-RU" sz="800">
              <a:effectLst/>
              <a:latin typeface="Times New Roman" pitchFamily="18" charset="0"/>
              <a:ea typeface="+mn-ea"/>
              <a:cs typeface="Times New Roman" pitchFamily="18" charset="0"/>
            </a:rPr>
            <a:t> предложения за 1 кв.м., руб.</a:t>
          </a:r>
          <a:endParaRPr lang="ru-RU" sz="800">
            <a:effectLst/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0.47917</cdr:x>
      <cdr:y>0.83125</cdr:y>
    </cdr:from>
    <cdr:to>
      <cdr:x>0.65278</cdr:x>
      <cdr:y>1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2628900" y="1266825"/>
          <a:ext cx="952499" cy="257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>
              <a:latin typeface="Times New Roman" pitchFamily="18" charset="0"/>
              <a:cs typeface="Times New Roman" pitchFamily="18" charset="0"/>
            </a:rPr>
            <a:t>Площадь, кв. м.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0.14063</cdr:x>
      <cdr:y>0.02214</cdr:y>
    </cdr:from>
    <cdr:to>
      <cdr:x>0.94097</cdr:x>
      <cdr:y>0.21402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912200" y="57148"/>
          <a:ext cx="5191425" cy="4953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900" b="1">
              <a:latin typeface="Times New Roman" pitchFamily="18" charset="0"/>
              <a:cs typeface="Times New Roman" pitchFamily="18" charset="0"/>
            </a:rPr>
            <a:t>Средние значения цен предложений торгово-офисной</a:t>
          </a:r>
          <a:r>
            <a:rPr lang="ru-RU" sz="900" b="1" baseline="0">
              <a:latin typeface="Times New Roman" pitchFamily="18" charset="0"/>
              <a:cs typeface="Times New Roman" pitchFamily="18" charset="0"/>
            </a:rPr>
            <a:t> недвиижмости по г. Кургану</a:t>
          </a:r>
          <a:endParaRPr lang="ru-RU" sz="9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0.01028</cdr:x>
      <cdr:y>0.05914</cdr:y>
    </cdr:from>
    <cdr:to>
      <cdr:x>0.0837</cdr:x>
      <cdr:y>1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59436" y="104775"/>
          <a:ext cx="424490" cy="16668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>
              <a:latin typeface="Times New Roman" pitchFamily="18" charset="0"/>
              <a:cs typeface="Times New Roman" pitchFamily="18" charset="0"/>
            </a:rPr>
            <a:t>Удельный показатель цены предложения, руб./кв. м.</a:t>
          </a:r>
        </a:p>
        <a:p xmlns:a="http://schemas.openxmlformats.org/drawingml/2006/main">
          <a:endParaRPr lang="ru-RU" sz="800"/>
        </a:p>
      </cdr:txBody>
    </cdr:sp>
  </cdr:relSizeAnchor>
  <cdr:relSizeAnchor xmlns:cdr="http://schemas.openxmlformats.org/drawingml/2006/chartDrawing">
    <cdr:from>
      <cdr:x>0.18122</cdr:x>
      <cdr:y>0.26744</cdr:y>
    </cdr:from>
    <cdr:to>
      <cdr:x>0.27842</cdr:x>
      <cdr:y>0.44856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1047750" y="438150"/>
          <a:ext cx="561984" cy="2967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1*</a:t>
          </a:r>
        </a:p>
      </cdr:txBody>
    </cdr:sp>
  </cdr:relSizeAnchor>
  <cdr:relSizeAnchor xmlns:cdr="http://schemas.openxmlformats.org/drawingml/2006/chartDrawing">
    <cdr:from>
      <cdr:x>0.53213</cdr:x>
      <cdr:y>0.72093</cdr:y>
    </cdr:from>
    <cdr:to>
      <cdr:x>0.59308</cdr:x>
      <cdr:y>0.88953</cdr:y>
    </cdr:to>
    <cdr:sp macro="" textlink="">
      <cdr:nvSpPr>
        <cdr:cNvPr id="5" name="Поле 4"/>
        <cdr:cNvSpPr txBox="1"/>
      </cdr:nvSpPr>
      <cdr:spPr>
        <a:xfrm xmlns:a="http://schemas.openxmlformats.org/drawingml/2006/main">
          <a:off x="3076575" y="1181100"/>
          <a:ext cx="352425" cy="2762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2*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0.02602</cdr:x>
      <cdr:y>0.06875</cdr:y>
    </cdr:from>
    <cdr:to>
      <cdr:x>0.22743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33351" y="95607"/>
          <a:ext cx="1032104" cy="12950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r>
            <a:rPr lang="ru-RU" sz="800">
              <a:effectLst/>
              <a:latin typeface="Times New Roman" pitchFamily="18" charset="0"/>
              <a:ea typeface="+mn-ea"/>
              <a:cs typeface="Times New Roman" pitchFamily="18" charset="0"/>
            </a:rPr>
            <a:t>Уд. показатель цены</a:t>
          </a:r>
          <a:endParaRPr lang="ru-RU" sz="800">
            <a:effectLst/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r>
            <a:rPr lang="ru-RU" sz="800">
              <a:effectLst/>
              <a:latin typeface="Times New Roman" pitchFamily="18" charset="0"/>
              <a:ea typeface="+mn-ea"/>
              <a:cs typeface="Times New Roman" pitchFamily="18" charset="0"/>
            </a:rPr>
            <a:t> предложения за 1 кв.м., руб.</a:t>
          </a:r>
          <a:endParaRPr lang="ru-RU" sz="800">
            <a:effectLst/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0.47917</cdr:x>
      <cdr:y>0.875</cdr:y>
    </cdr:from>
    <cdr:to>
      <cdr:x>0.65278</cdr:x>
      <cdr:y>1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2455483" y="1333500"/>
          <a:ext cx="889655" cy="190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>
              <a:latin typeface="Times New Roman" pitchFamily="18" charset="0"/>
              <a:cs typeface="Times New Roman" pitchFamily="18" charset="0"/>
            </a:rPr>
            <a:t>Площадь, кв. м.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0.04833</cdr:x>
      <cdr:y>0.06875</cdr:y>
    </cdr:from>
    <cdr:to>
      <cdr:x>0.22743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47651" y="104775"/>
          <a:ext cx="917804" cy="14192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r>
            <a:rPr lang="ru-RU" sz="800">
              <a:effectLst/>
              <a:latin typeface="Times New Roman" pitchFamily="18" charset="0"/>
              <a:ea typeface="+mn-ea"/>
              <a:cs typeface="Times New Roman" pitchFamily="18" charset="0"/>
            </a:rPr>
            <a:t>Уд. показатель цены</a:t>
          </a:r>
          <a:endParaRPr lang="ru-RU" sz="800">
            <a:effectLst/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r>
            <a:rPr lang="ru-RU" sz="800">
              <a:effectLst/>
              <a:latin typeface="Times New Roman" pitchFamily="18" charset="0"/>
              <a:ea typeface="+mn-ea"/>
              <a:cs typeface="Times New Roman" pitchFamily="18" charset="0"/>
            </a:rPr>
            <a:t> предложения за 1 кв.м., руб.</a:t>
          </a:r>
          <a:endParaRPr lang="ru-RU" sz="800">
            <a:effectLst/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0.47917</cdr:x>
      <cdr:y>0.83125</cdr:y>
    </cdr:from>
    <cdr:to>
      <cdr:x>0.65278</cdr:x>
      <cdr:y>1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2628900" y="1266825"/>
          <a:ext cx="952499" cy="257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>
              <a:latin typeface="Times New Roman" pitchFamily="18" charset="0"/>
              <a:cs typeface="Times New Roman" pitchFamily="18" charset="0"/>
            </a:rPr>
            <a:t>Площадь, кв. м.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0.14063</cdr:x>
      <cdr:y>0.02214</cdr:y>
    </cdr:from>
    <cdr:to>
      <cdr:x>0.94097</cdr:x>
      <cdr:y>0.32609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813077" y="29101"/>
          <a:ext cx="4627306" cy="3995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900" b="1">
              <a:latin typeface="Times New Roman" pitchFamily="18" charset="0"/>
              <a:cs typeface="Times New Roman" pitchFamily="18" charset="0"/>
            </a:rPr>
            <a:t>Средние значения цен предложений торгово-офисной</a:t>
          </a:r>
          <a:r>
            <a:rPr lang="ru-RU" sz="900" b="1" baseline="0">
              <a:latin typeface="Times New Roman" pitchFamily="18" charset="0"/>
              <a:cs typeface="Times New Roman" pitchFamily="18" charset="0"/>
            </a:rPr>
            <a:t> недвиижмости по г. Шадринску</a:t>
          </a:r>
          <a:endParaRPr lang="ru-RU" sz="9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0.01028</cdr:x>
      <cdr:y>0.05914</cdr:y>
    </cdr:from>
    <cdr:to>
      <cdr:x>0.0837</cdr:x>
      <cdr:y>1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59436" y="104775"/>
          <a:ext cx="424490" cy="16668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>
              <a:latin typeface="Times New Roman" pitchFamily="18" charset="0"/>
              <a:cs typeface="Times New Roman" pitchFamily="18" charset="0"/>
            </a:rPr>
            <a:t>Удельный показатель цены предложения, руб./кв. м.</a:t>
          </a:r>
        </a:p>
        <a:p xmlns:a="http://schemas.openxmlformats.org/drawingml/2006/main">
          <a:endParaRPr lang="ru-RU" sz="800"/>
        </a:p>
      </cdr:txBody>
    </cdr:sp>
  </cdr:relSizeAnchor>
</c:userShape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F6E50DB3A0D448E8A7410C6655943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6157CCD-317B-4ACC-BC23-8ACF1A289DD1}"/>
      </w:docPartPr>
      <w:docPartBody>
        <w:p w:rsidR="00AE4B8D" w:rsidRDefault="006B5B7C" w:rsidP="006B5B7C"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4FF1"/>
    <w:rsid w:val="00024FF1"/>
    <w:rsid w:val="0003063E"/>
    <w:rsid w:val="00035A46"/>
    <w:rsid w:val="0005607B"/>
    <w:rsid w:val="00057F70"/>
    <w:rsid w:val="000A235B"/>
    <w:rsid w:val="000A3ACC"/>
    <w:rsid w:val="000A6493"/>
    <w:rsid w:val="000B6DBB"/>
    <w:rsid w:val="000C58C9"/>
    <w:rsid w:val="000D206D"/>
    <w:rsid w:val="001020F2"/>
    <w:rsid w:val="00126E0C"/>
    <w:rsid w:val="001576D4"/>
    <w:rsid w:val="00176A29"/>
    <w:rsid w:val="002143BF"/>
    <w:rsid w:val="00216D90"/>
    <w:rsid w:val="002248FB"/>
    <w:rsid w:val="00242F8B"/>
    <w:rsid w:val="002553FE"/>
    <w:rsid w:val="00283F15"/>
    <w:rsid w:val="002A53C7"/>
    <w:rsid w:val="002C21BC"/>
    <w:rsid w:val="002D322D"/>
    <w:rsid w:val="002E02CE"/>
    <w:rsid w:val="0031712E"/>
    <w:rsid w:val="00322F24"/>
    <w:rsid w:val="003554F3"/>
    <w:rsid w:val="00371620"/>
    <w:rsid w:val="003A0C36"/>
    <w:rsid w:val="003B6BA5"/>
    <w:rsid w:val="003C3AC0"/>
    <w:rsid w:val="003C6E56"/>
    <w:rsid w:val="003F3928"/>
    <w:rsid w:val="00426BE9"/>
    <w:rsid w:val="00452764"/>
    <w:rsid w:val="0045702D"/>
    <w:rsid w:val="00460201"/>
    <w:rsid w:val="00490FA6"/>
    <w:rsid w:val="004C751A"/>
    <w:rsid w:val="004F7D26"/>
    <w:rsid w:val="005263E2"/>
    <w:rsid w:val="00540F73"/>
    <w:rsid w:val="00552F9F"/>
    <w:rsid w:val="00590CC1"/>
    <w:rsid w:val="005964A0"/>
    <w:rsid w:val="005D6D87"/>
    <w:rsid w:val="005E1405"/>
    <w:rsid w:val="005E3A00"/>
    <w:rsid w:val="006006A8"/>
    <w:rsid w:val="006561D2"/>
    <w:rsid w:val="00674021"/>
    <w:rsid w:val="0068185E"/>
    <w:rsid w:val="006B51C8"/>
    <w:rsid w:val="006B5B7C"/>
    <w:rsid w:val="006C1170"/>
    <w:rsid w:val="006D5124"/>
    <w:rsid w:val="006E7B23"/>
    <w:rsid w:val="006F7598"/>
    <w:rsid w:val="00721113"/>
    <w:rsid w:val="00750170"/>
    <w:rsid w:val="007928FD"/>
    <w:rsid w:val="00793E9C"/>
    <w:rsid w:val="007C481E"/>
    <w:rsid w:val="007F0E7D"/>
    <w:rsid w:val="00815757"/>
    <w:rsid w:val="00822EEF"/>
    <w:rsid w:val="0085041C"/>
    <w:rsid w:val="008577C5"/>
    <w:rsid w:val="00871A83"/>
    <w:rsid w:val="008847F1"/>
    <w:rsid w:val="00894C41"/>
    <w:rsid w:val="008A1F63"/>
    <w:rsid w:val="008B0B79"/>
    <w:rsid w:val="008F444C"/>
    <w:rsid w:val="008F7C41"/>
    <w:rsid w:val="009273FA"/>
    <w:rsid w:val="00941320"/>
    <w:rsid w:val="009513CF"/>
    <w:rsid w:val="0098160D"/>
    <w:rsid w:val="00982B97"/>
    <w:rsid w:val="00983E8B"/>
    <w:rsid w:val="009A25B9"/>
    <w:rsid w:val="009B2698"/>
    <w:rsid w:val="009D0F05"/>
    <w:rsid w:val="009E2DE3"/>
    <w:rsid w:val="009F66B1"/>
    <w:rsid w:val="00A021F6"/>
    <w:rsid w:val="00A05E9C"/>
    <w:rsid w:val="00A22FD6"/>
    <w:rsid w:val="00A57D18"/>
    <w:rsid w:val="00A648D6"/>
    <w:rsid w:val="00AB0C87"/>
    <w:rsid w:val="00AE4B8D"/>
    <w:rsid w:val="00AF1591"/>
    <w:rsid w:val="00B02513"/>
    <w:rsid w:val="00B3708A"/>
    <w:rsid w:val="00B50E55"/>
    <w:rsid w:val="00B51A33"/>
    <w:rsid w:val="00B60984"/>
    <w:rsid w:val="00BA149B"/>
    <w:rsid w:val="00C07520"/>
    <w:rsid w:val="00C21027"/>
    <w:rsid w:val="00C3061A"/>
    <w:rsid w:val="00C5341D"/>
    <w:rsid w:val="00C61BE1"/>
    <w:rsid w:val="00C81CA0"/>
    <w:rsid w:val="00C92212"/>
    <w:rsid w:val="00CB4D64"/>
    <w:rsid w:val="00CC323B"/>
    <w:rsid w:val="00CD3727"/>
    <w:rsid w:val="00CE1B64"/>
    <w:rsid w:val="00CF4F4E"/>
    <w:rsid w:val="00D15A67"/>
    <w:rsid w:val="00D168BC"/>
    <w:rsid w:val="00D20D91"/>
    <w:rsid w:val="00D2350D"/>
    <w:rsid w:val="00D24270"/>
    <w:rsid w:val="00D34782"/>
    <w:rsid w:val="00D35EB4"/>
    <w:rsid w:val="00D446D4"/>
    <w:rsid w:val="00D501DE"/>
    <w:rsid w:val="00D5437A"/>
    <w:rsid w:val="00D57E7D"/>
    <w:rsid w:val="00D63D20"/>
    <w:rsid w:val="00DA36F0"/>
    <w:rsid w:val="00DD77A2"/>
    <w:rsid w:val="00E31558"/>
    <w:rsid w:val="00E32980"/>
    <w:rsid w:val="00E72CD9"/>
    <w:rsid w:val="00E968F2"/>
    <w:rsid w:val="00F11F02"/>
    <w:rsid w:val="00F33B6C"/>
    <w:rsid w:val="00F9458C"/>
    <w:rsid w:val="00FB3315"/>
    <w:rsid w:val="00FB3348"/>
    <w:rsid w:val="00FB458F"/>
    <w:rsid w:val="00FE4394"/>
    <w:rsid w:val="00FF6362"/>
    <w:rsid w:val="00FF7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Поток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Поток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Поток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703972-5EA2-45C2-8CAF-537244A5C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19309</TotalTime>
  <Pages>33</Pages>
  <Words>10002</Words>
  <Characters>57013</Characters>
  <Application>Microsoft Office Word</Application>
  <DocSecurity>0</DocSecurity>
  <Lines>475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Анализ рынка коммерческой недвижимости в г. Кургане и Курганской области за II полугодие 2024 года</vt:lpstr>
    </vt:vector>
  </TitlesOfParts>
  <Company/>
  <LinksUpToDate>false</LinksUpToDate>
  <CharactersWithSpaces>66882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Анализ рынка коммерческой недвижимости в г. Кургане и Курганской области за II полугодие 2024 года</dc:title>
  <dc:creator>Урванцева Д.С.</dc:creator>
  <cp:lastModifiedBy>Стрельбицкая О.А.</cp:lastModifiedBy>
  <cp:revision>295</cp:revision>
  <cp:lastPrinted>2021-10-27T07:11:00Z</cp:lastPrinted>
  <dcterms:created xsi:type="dcterms:W3CDTF">2022-01-25T12:51:00Z</dcterms:created>
  <dcterms:modified xsi:type="dcterms:W3CDTF">2025-03-25T11:20:00Z</dcterms:modified>
</cp:coreProperties>
</file>